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B141" w14:textId="77777777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 prac licencjackich</w:t>
      </w:r>
    </w:p>
    <w:p w14:paraId="1954DA91" w14:textId="2A44C528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zgłoszonych w roku akademickim 2023/2024</w:t>
      </w:r>
    </w:p>
    <w:p w14:paraId="675198E2" w14:textId="169BB1DF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kierunku</w:t>
      </w:r>
      <w:r w:rsidR="00293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293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Optometria</w:t>
      </w:r>
      <w:proofErr w:type="spellEnd"/>
    </w:p>
    <w:p w14:paraId="2F92F71A" w14:textId="77777777" w:rsidR="0017381B" w:rsidRDefault="0017381B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E524E2" w14:textId="77777777" w:rsidR="0017381B" w:rsidRDefault="0017381B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0AD9AE" w14:textId="30E45BF6" w:rsidR="0017381B" w:rsidRDefault="00B55557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Zakład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Optometrii</w:t>
      </w:r>
      <w:proofErr w:type="spellEnd"/>
    </w:p>
    <w:p w14:paraId="43A8B38D" w14:textId="77777777" w:rsidR="00B55557" w:rsidRDefault="00B55557" w:rsidP="00873835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B3C8B9" w14:textId="6F9C509A" w:rsidR="00B55557" w:rsidRPr="00B55557" w:rsidRDefault="00E8314B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</w:t>
      </w:r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r hab. n. </w:t>
      </w:r>
      <w:proofErr w:type="spellStart"/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med</w:t>
      </w:r>
      <w:proofErr w:type="spellEnd"/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Wojciech Warchoł</w:t>
      </w:r>
    </w:p>
    <w:p w14:paraId="6E284FA6" w14:textId="77777777" w:rsidR="00B55557" w:rsidRPr="00B55557" w:rsidRDefault="00B55557" w:rsidP="008738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57">
        <w:rPr>
          <w:rFonts w:ascii="Times New Roman" w:eastAsia="Times New Roman" w:hAnsi="Times New Roman" w:cs="Times New Roman"/>
          <w:sz w:val="24"/>
          <w:szCs w:val="24"/>
        </w:rPr>
        <w:t xml:space="preserve">Wpływ wybranych patologii rogówki na wyniki badania </w:t>
      </w:r>
      <w:proofErr w:type="spellStart"/>
      <w:r w:rsidRPr="00B55557">
        <w:rPr>
          <w:rFonts w:ascii="Times New Roman" w:eastAsia="Times New Roman" w:hAnsi="Times New Roman" w:cs="Times New Roman"/>
          <w:sz w:val="24"/>
          <w:szCs w:val="24"/>
        </w:rPr>
        <w:t>optometrycznego</w:t>
      </w:r>
      <w:proofErr w:type="spellEnd"/>
    </w:p>
    <w:p w14:paraId="1B848978" w14:textId="77777777" w:rsidR="00B55557" w:rsidRPr="00B55557" w:rsidRDefault="00B55557" w:rsidP="008738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5557">
        <w:rPr>
          <w:rFonts w:ascii="Times New Roman" w:eastAsia="Times New Roman" w:hAnsi="Times New Roman" w:cs="Times New Roman"/>
          <w:sz w:val="24"/>
          <w:szCs w:val="24"/>
          <w:lang w:val="en-US"/>
        </w:rPr>
        <w:t>Higiena</w:t>
      </w:r>
      <w:proofErr w:type="spellEnd"/>
      <w:r w:rsidRPr="00B555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557">
        <w:rPr>
          <w:rFonts w:ascii="Times New Roman" w:eastAsia="Times New Roman" w:hAnsi="Times New Roman" w:cs="Times New Roman"/>
          <w:sz w:val="24"/>
          <w:szCs w:val="24"/>
          <w:lang w:val="en-US"/>
        </w:rPr>
        <w:t>użytkowania</w:t>
      </w:r>
      <w:proofErr w:type="spellEnd"/>
      <w:r w:rsidRPr="00B555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557">
        <w:rPr>
          <w:rFonts w:ascii="Times New Roman" w:eastAsia="Times New Roman" w:hAnsi="Times New Roman" w:cs="Times New Roman"/>
          <w:sz w:val="24"/>
          <w:szCs w:val="24"/>
          <w:lang w:val="en-US"/>
        </w:rPr>
        <w:t>soczewek</w:t>
      </w:r>
      <w:proofErr w:type="spellEnd"/>
      <w:r w:rsidRPr="00B555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557">
        <w:rPr>
          <w:rFonts w:ascii="Times New Roman" w:eastAsia="Times New Roman" w:hAnsi="Times New Roman" w:cs="Times New Roman"/>
          <w:sz w:val="24"/>
          <w:szCs w:val="24"/>
          <w:lang w:val="en-US"/>
        </w:rPr>
        <w:t>kontaktowych</w:t>
      </w:r>
      <w:proofErr w:type="spellEnd"/>
    </w:p>
    <w:p w14:paraId="469A854E" w14:textId="77777777" w:rsidR="00B55557" w:rsidRPr="00B55557" w:rsidRDefault="00B55557" w:rsidP="00873835">
      <w:pPr>
        <w:spacing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0F8CA78" w14:textId="0B18D5BF" w:rsidR="00B55557" w:rsidRPr="00B55557" w:rsidRDefault="00E8314B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  <w:t>d</w:t>
      </w:r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  <w:t>r</w:t>
      </w:r>
      <w:proofErr w:type="spellEnd"/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Monika </w:t>
      </w:r>
      <w:proofErr w:type="spellStart"/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  <w:t>Feltzke</w:t>
      </w:r>
      <w:proofErr w:type="spellEnd"/>
    </w:p>
    <w:p w14:paraId="537C1BDC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Polaryzacja w soczewkach okularowych a komfort i jakość widzenia – Agata Kulińska</w:t>
      </w:r>
    </w:p>
    <w:p w14:paraId="5B459E96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Rola kory mózgowej w procesie widzenia – Oliwia Kowalska</w:t>
      </w:r>
    </w:p>
    <w:p w14:paraId="18E1CE44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Zaburzenia widzenia obuocznego, widzenie przestrzenne i ich wpływ na życie człowieka – Aleksandra Winiecka</w:t>
      </w:r>
    </w:p>
    <w:p w14:paraId="29B2BE27" w14:textId="77777777" w:rsidR="00B55557" w:rsidRPr="00B55557" w:rsidRDefault="00B55557" w:rsidP="0087383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Charakterystyka, rozwój i występowanie </w:t>
      </w:r>
      <w:proofErr w:type="spellStart"/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anizometropii</w:t>
      </w:r>
      <w:proofErr w:type="spellEnd"/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w różnych grupach wiekowych – Fornal Daniel</w:t>
      </w:r>
    </w:p>
    <w:p w14:paraId="4935A187" w14:textId="77777777" w:rsidR="00B55557" w:rsidRPr="00B55557" w:rsidRDefault="00B55557" w:rsidP="00873835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9829D33" w14:textId="2F924A71" w:rsidR="00B55557" w:rsidRPr="00B55557" w:rsidRDefault="00E8314B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</w:t>
      </w:r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r Katarzyna Dubas</w:t>
      </w:r>
    </w:p>
    <w:p w14:paraId="12D56940" w14:textId="736DF02C" w:rsidR="00B55557" w:rsidRPr="00B55557" w:rsidRDefault="00B55557" w:rsidP="00873835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57">
        <w:rPr>
          <w:rFonts w:ascii="Times New Roman" w:eastAsia="Times New Roman" w:hAnsi="Times New Roman" w:cs="Times New Roman"/>
          <w:sz w:val="24"/>
          <w:szCs w:val="24"/>
        </w:rPr>
        <w:t xml:space="preserve">Porównanie pomiarów parametrów montażowych korekcji okularowej wykonanych metodami tradycyjnymi i za pomocą cyfrowego systemu </w:t>
      </w:r>
      <w:proofErr w:type="spellStart"/>
      <w:r w:rsidRPr="00B55557">
        <w:rPr>
          <w:rFonts w:ascii="Times New Roman" w:eastAsia="Times New Roman" w:hAnsi="Times New Roman" w:cs="Times New Roman"/>
          <w:sz w:val="24"/>
          <w:szCs w:val="24"/>
        </w:rPr>
        <w:t>centracji</w:t>
      </w:r>
      <w:proofErr w:type="spellEnd"/>
      <w:r w:rsidRPr="00B55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557">
        <w:rPr>
          <w:rFonts w:ascii="Times New Roman" w:eastAsia="Times New Roman" w:hAnsi="Times New Roman" w:cs="Times New Roman"/>
          <w:sz w:val="24"/>
          <w:szCs w:val="24"/>
        </w:rPr>
        <w:t>VisuReal</w:t>
      </w:r>
      <w:proofErr w:type="spellEnd"/>
      <w:r w:rsidRPr="00B55557">
        <w:rPr>
          <w:rFonts w:ascii="Times New Roman" w:eastAsia="Times New Roman" w:hAnsi="Times New Roman" w:cs="Times New Roman"/>
          <w:sz w:val="24"/>
          <w:szCs w:val="24"/>
        </w:rPr>
        <w:t xml:space="preserve"> Hoya - </w:t>
      </w:r>
      <w:r w:rsidRPr="00B55557">
        <w:rPr>
          <w:rFonts w:ascii="Times New Roman" w:eastAsia="Times New Roman" w:hAnsi="Times New Roman" w:cs="Times New Roman"/>
          <w:color w:val="000000"/>
          <w:sz w:val="24"/>
          <w:szCs w:val="24"/>
        </w:rPr>
        <w:t>Weronika Teichert </w:t>
      </w:r>
    </w:p>
    <w:p w14:paraId="203366D0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57"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 pryzmatów w korekcji okularowej - Studentka Patrycja Stach</w:t>
      </w:r>
    </w:p>
    <w:p w14:paraId="6EFBF3A1" w14:textId="77777777" w:rsidR="00B55557" w:rsidRPr="00B55557" w:rsidRDefault="00B55557" w:rsidP="00873835">
      <w:pPr>
        <w:spacing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2BE5EEC" w14:textId="3AFF8F76" w:rsidR="00B55557" w:rsidRPr="00B55557" w:rsidRDefault="00E8314B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</w:t>
      </w:r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r Katarzyna Perz – </w:t>
      </w:r>
      <w:proofErr w:type="spellStart"/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Juszczyszyn</w:t>
      </w:r>
      <w:proofErr w:type="spellEnd"/>
    </w:p>
    <w:p w14:paraId="6C4C7240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Wykorzystywanie systemu śledzenia wzroku lotnictwie – Marta </w:t>
      </w:r>
      <w:proofErr w:type="spellStart"/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Koliczko</w:t>
      </w:r>
      <w:proofErr w:type="spellEnd"/>
    </w:p>
    <w:p w14:paraId="4BC7FE61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Wpływ rodzaju bodźca stymulującego </w:t>
      </w:r>
      <w:proofErr w:type="spellStart"/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wergencję</w:t>
      </w:r>
      <w:proofErr w:type="spellEnd"/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na wyniki badania punktu bliskiego konwergencji</w:t>
      </w:r>
    </w:p>
    <w:p w14:paraId="5276B644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Nadwzroczność – etiologia, różnicowanie, problemy funkcjonalne i możliwości korekcji</w:t>
      </w:r>
    </w:p>
    <w:p w14:paraId="37BB4EB6" w14:textId="77777777" w:rsidR="00B55557" w:rsidRPr="00873835" w:rsidRDefault="00B55557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2F3B1F2D" w14:textId="4B551801" w:rsidR="00B55557" w:rsidRPr="00B55557" w:rsidRDefault="00E8314B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</w:t>
      </w:r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r n. med. Hanna Buczkowska</w:t>
      </w:r>
    </w:p>
    <w:p w14:paraId="0A27DE56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B55557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>Proces</w:t>
      </w:r>
      <w:proofErr w:type="spellEnd"/>
      <w:r w:rsidRPr="00B55557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B55557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>widzenia</w:t>
      </w:r>
      <w:proofErr w:type="spellEnd"/>
      <w:r w:rsidRPr="00B55557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– </w:t>
      </w:r>
      <w:proofErr w:type="spellStart"/>
      <w:r w:rsidRPr="00B55557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>najnowsze</w:t>
      </w:r>
      <w:proofErr w:type="spellEnd"/>
      <w:r w:rsidRPr="00B55557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B55557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>doniesienia</w:t>
      </w:r>
      <w:proofErr w:type="spellEnd"/>
      <w:r w:rsidRPr="00B55557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>.</w:t>
      </w:r>
    </w:p>
    <w:p w14:paraId="36894CAE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Rehabilitacja widzenia – specyfika, skuteczność i kontrowersje.</w:t>
      </w:r>
    </w:p>
    <w:p w14:paraId="4C4F74F8" w14:textId="77777777" w:rsidR="00B55557" w:rsidRPr="00B55557" w:rsidRDefault="00B55557" w:rsidP="00873835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sz w:val="24"/>
          <w:szCs w:val="24"/>
        </w:rPr>
        <w:t>Zastosowanie gier komputerowych, aplikacji i wirtualnej rzeczywistości w  metodach aktywnych rehabilitacji widzenia</w:t>
      </w:r>
    </w:p>
    <w:p w14:paraId="2B8BF817" w14:textId="77777777" w:rsidR="00B55557" w:rsidRPr="00873835" w:rsidRDefault="00B55557" w:rsidP="00873835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1F472C0E" w14:textId="017B3E89" w:rsidR="00B55557" w:rsidRPr="00B55557" w:rsidRDefault="00E8314B" w:rsidP="00873835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</w:t>
      </w:r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r n. med. Danuta Pieczyrak</w:t>
      </w:r>
    </w:p>
    <w:p w14:paraId="0871E663" w14:textId="77777777" w:rsidR="00B55557" w:rsidRPr="00B55557" w:rsidRDefault="00B55557" w:rsidP="0087383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873835">
        <w:rPr>
          <w:rFonts w:ascii="Times New Roman" w:eastAsia="Times New Roman" w:hAnsi="Times New Roman" w:cs="Times New Roman"/>
          <w:color w:val="000000"/>
          <w:sz w:val="24"/>
          <w:szCs w:val="24"/>
        </w:rPr>
        <w:t>Witelo</w:t>
      </w:r>
      <w:proofErr w:type="spellEnd"/>
      <w:r w:rsidRPr="0087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ojciec </w:t>
      </w:r>
      <w:proofErr w:type="spellStart"/>
      <w:r w:rsidRPr="00873835">
        <w:rPr>
          <w:rFonts w:ascii="Times New Roman" w:eastAsia="Times New Roman" w:hAnsi="Times New Roman" w:cs="Times New Roman"/>
          <w:color w:val="000000"/>
          <w:sz w:val="24"/>
          <w:szCs w:val="24"/>
        </w:rPr>
        <w:t>optometrii</w:t>
      </w:r>
      <w:proofErr w:type="spellEnd"/>
      <w:r w:rsidRPr="00873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A01A84" w14:textId="77777777" w:rsidR="00B55557" w:rsidRPr="00B55557" w:rsidRDefault="00B55557" w:rsidP="0087383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835">
        <w:rPr>
          <w:rFonts w:ascii="Times New Roman" w:eastAsia="Times New Roman" w:hAnsi="Times New Roman" w:cs="Times New Roman"/>
          <w:color w:val="000000"/>
          <w:sz w:val="24"/>
          <w:szCs w:val="24"/>
        </w:rPr>
        <w:t>16. Historia soczewek kontaktowych </w:t>
      </w:r>
    </w:p>
    <w:p w14:paraId="5D25F66B" w14:textId="77777777" w:rsidR="00B55557" w:rsidRPr="00B55557" w:rsidRDefault="00B55557" w:rsidP="0087383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835">
        <w:rPr>
          <w:rFonts w:ascii="Times New Roman" w:eastAsia="Times New Roman" w:hAnsi="Times New Roman" w:cs="Times New Roman"/>
          <w:color w:val="000000"/>
          <w:sz w:val="24"/>
          <w:szCs w:val="24"/>
        </w:rPr>
        <w:t>17. Wpływ czynników zewnętrznych i wewnętrznych na stan narządu wzroku  </w:t>
      </w:r>
    </w:p>
    <w:p w14:paraId="146B571E" w14:textId="77777777" w:rsidR="00B55557" w:rsidRPr="00B55557" w:rsidRDefault="00B55557" w:rsidP="0087383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835">
        <w:rPr>
          <w:rFonts w:ascii="Times New Roman" w:eastAsia="Times New Roman" w:hAnsi="Times New Roman" w:cs="Times New Roman"/>
          <w:color w:val="000000"/>
          <w:sz w:val="24"/>
          <w:szCs w:val="24"/>
        </w:rPr>
        <w:t>18. Historia pomiarów widzenia obuocznego </w:t>
      </w:r>
    </w:p>
    <w:p w14:paraId="74F9D11E" w14:textId="77777777" w:rsidR="00B55557" w:rsidRPr="00873835" w:rsidRDefault="00B55557" w:rsidP="0087383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835">
        <w:rPr>
          <w:rFonts w:ascii="Times New Roman" w:eastAsia="Times New Roman" w:hAnsi="Times New Roman" w:cs="Times New Roman"/>
          <w:color w:val="000000"/>
          <w:sz w:val="24"/>
          <w:szCs w:val="24"/>
        </w:rPr>
        <w:t>19. Podmiotowe i przedmiotowe metody wyznaczania ostrości wzroku </w:t>
      </w:r>
    </w:p>
    <w:p w14:paraId="2ED86715" w14:textId="77777777" w:rsidR="00B55557" w:rsidRPr="00873835" w:rsidRDefault="00B55557" w:rsidP="008738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73F33" w14:textId="77777777" w:rsidR="00873835" w:rsidRDefault="00873835" w:rsidP="008738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F75BC8" w14:textId="05A6B349" w:rsidR="00B55557" w:rsidRPr="00873835" w:rsidRDefault="00E8314B" w:rsidP="008738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</w:t>
      </w:r>
      <w:r w:rsidR="00B55557" w:rsidRPr="008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 n. med. Maciej </w:t>
      </w:r>
      <w:proofErr w:type="spellStart"/>
      <w:r w:rsidR="00B55557" w:rsidRPr="008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Perdziak</w:t>
      </w:r>
      <w:proofErr w:type="spellEnd"/>
    </w:p>
    <w:p w14:paraId="3288E89D" w14:textId="77777777" w:rsidR="00B55557" w:rsidRPr="00B55557" w:rsidRDefault="00B55557" w:rsidP="0087383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557">
        <w:rPr>
          <w:rFonts w:ascii="Times New Roman" w:eastAsia="Times New Roman" w:hAnsi="Times New Roman" w:cs="Times New Roman"/>
          <w:sz w:val="24"/>
          <w:szCs w:val="24"/>
        </w:rPr>
        <w:t>20. Zaburzenia układu wzrokowego w stwardnieniu rozsianym - przegląd literatury</w:t>
      </w:r>
    </w:p>
    <w:p w14:paraId="4950AA86" w14:textId="77777777" w:rsidR="00B55557" w:rsidRPr="00B55557" w:rsidRDefault="00B55557" w:rsidP="00873835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6AAA834" w14:textId="50AFCB5D" w:rsidR="00B55557" w:rsidRPr="00B55557" w:rsidRDefault="00E8314B" w:rsidP="00873835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</w:t>
      </w:r>
      <w:r w:rsidR="00B55557"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r n. med. Natalia Adamczak</w:t>
      </w:r>
    </w:p>
    <w:p w14:paraId="4C039E58" w14:textId="77777777" w:rsidR="00B55557" w:rsidRPr="00B55557" w:rsidRDefault="00B55557" w:rsidP="0087383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</w:pPr>
      <w:r w:rsidRPr="00B55557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>Analiza widzenia dzieci i młodzieży w szkole specjalnej.</w:t>
      </w:r>
    </w:p>
    <w:p w14:paraId="41DE6C70" w14:textId="77777777" w:rsidR="00B55557" w:rsidRPr="00B55557" w:rsidRDefault="00B55557" w:rsidP="0087383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</w:pPr>
      <w:r w:rsidRPr="00B55557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>Kontrast- wpływ na funkcjonowanie układu wzrokowego i metody badania.</w:t>
      </w:r>
    </w:p>
    <w:p w14:paraId="0CF2CFB2" w14:textId="77777777" w:rsidR="00B55557" w:rsidRPr="00B55557" w:rsidRDefault="00B55557" w:rsidP="0087383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</w:pPr>
      <w:r w:rsidRPr="00B55557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>Wpływ wielogodzinnej pracy przy monitorze komputera na parametry wzrokowe</w:t>
      </w:r>
    </w:p>
    <w:p w14:paraId="5A168C52" w14:textId="77777777" w:rsidR="00B55557" w:rsidRPr="00B55557" w:rsidRDefault="00B55557" w:rsidP="0087383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</w:pPr>
      <w:r w:rsidRPr="00B55557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>Porównanie poszczególnych parametrów widzenia u osób noszących soczewki kontaktowe i okulary.</w:t>
      </w:r>
    </w:p>
    <w:p w14:paraId="2E120985" w14:textId="77777777" w:rsidR="00B55557" w:rsidRPr="00B55557" w:rsidRDefault="00B55557" w:rsidP="0087383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</w:pPr>
      <w:r w:rsidRPr="00B55557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>Subiektywne i obiektywne wrażenia studentów różnych kierunków na jakość ich widzenia.</w:t>
      </w:r>
    </w:p>
    <w:p w14:paraId="0ED624C0" w14:textId="77777777" w:rsidR="0017381B" w:rsidRPr="00873835" w:rsidRDefault="0017381B" w:rsidP="0017381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1997497" w14:textId="77777777" w:rsidR="00E8314B" w:rsidRDefault="00E8314B" w:rsidP="00DD7DF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C58A29" w14:textId="263B7395" w:rsidR="00E8314B" w:rsidRDefault="00E8314B" w:rsidP="00DD7DF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Klinika Chorób Oczu</w:t>
      </w:r>
    </w:p>
    <w:p w14:paraId="36004D4D" w14:textId="566ED28C" w:rsidR="00E8314B" w:rsidRPr="00E8314B" w:rsidRDefault="00E8314B" w:rsidP="00E83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8314B">
        <w:rPr>
          <w:rFonts w:ascii="Times New Roman" w:hAnsi="Times New Roman" w:cs="Times New Roman"/>
          <w:b/>
          <w:sz w:val="24"/>
          <w:szCs w:val="24"/>
        </w:rPr>
        <w:t>r Piotr Rakowicz</w:t>
      </w:r>
    </w:p>
    <w:p w14:paraId="44A25D1D" w14:textId="6C7E75B7" w:rsidR="00E8314B" w:rsidRPr="00E8314B" w:rsidRDefault="00E8314B" w:rsidP="00E8314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83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omiar obszaru plamki przy pomocy </w:t>
      </w:r>
      <w:proofErr w:type="spellStart"/>
      <w:r w:rsidRPr="00E8314B">
        <w:rPr>
          <w:rFonts w:ascii="Times New Roman" w:eastAsia="Times New Roman" w:hAnsi="Times New Roman" w:cs="Times New Roman"/>
          <w:sz w:val="24"/>
          <w:szCs w:val="24"/>
          <w:lang w:eastAsia="pl-PL"/>
        </w:rPr>
        <w:t>angio</w:t>
      </w:r>
      <w:proofErr w:type="spellEnd"/>
      <w:r w:rsidRPr="00E83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8A4">
        <w:rPr>
          <w:rFonts w:ascii="Times New Roman" w:eastAsia="Times New Roman" w:hAnsi="Times New Roman" w:cs="Times New Roman"/>
          <w:sz w:val="24"/>
          <w:szCs w:val="24"/>
          <w:lang w:eastAsia="pl-PL"/>
        </w:rPr>
        <w:t>OCT</w:t>
      </w:r>
      <w:r w:rsidRPr="00E831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1EA3C0" w14:textId="5F847B8C" w:rsidR="00E8314B" w:rsidRPr="00E8314B" w:rsidRDefault="00E8314B" w:rsidP="00E8314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83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omiar obszaru tarczy n. </w:t>
      </w:r>
      <w:r w:rsidR="003468A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E83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</w:t>
      </w:r>
      <w:proofErr w:type="spellStart"/>
      <w:r w:rsidRPr="00E8314B">
        <w:rPr>
          <w:rFonts w:ascii="Times New Roman" w:eastAsia="Times New Roman" w:hAnsi="Times New Roman" w:cs="Times New Roman"/>
          <w:sz w:val="24"/>
          <w:szCs w:val="24"/>
          <w:lang w:eastAsia="pl-PL"/>
        </w:rPr>
        <w:t>angio</w:t>
      </w:r>
      <w:proofErr w:type="spellEnd"/>
      <w:r w:rsidRPr="00E83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8A4">
        <w:rPr>
          <w:rFonts w:ascii="Times New Roman" w:eastAsia="Times New Roman" w:hAnsi="Times New Roman" w:cs="Times New Roman"/>
          <w:sz w:val="24"/>
          <w:szCs w:val="24"/>
          <w:lang w:eastAsia="pl-PL"/>
        </w:rPr>
        <w:t>OCT</w:t>
      </w:r>
      <w:r w:rsidR="006B63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CDAD32" w14:textId="77777777" w:rsidR="00E8314B" w:rsidRPr="00E8314B" w:rsidRDefault="00E8314B" w:rsidP="00E8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05838" w14:textId="58C2A184" w:rsidR="00E8314B" w:rsidRPr="00E8314B" w:rsidRDefault="00E8314B" w:rsidP="00E8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E831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Elżbieta Marciniak </w:t>
      </w:r>
    </w:p>
    <w:p w14:paraId="09A5101F" w14:textId="733B722E" w:rsidR="00E8314B" w:rsidRPr="00E8314B" w:rsidRDefault="00E8314B" w:rsidP="00E8314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1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Analiza porównawcza ogólnodostępnych baz obrazów OCT i </w:t>
      </w:r>
      <w:proofErr w:type="spellStart"/>
      <w:r w:rsidRPr="00E831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fundus</w:t>
      </w:r>
      <w:proofErr w:type="spellEnd"/>
      <w:r w:rsidRPr="00E831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siatkówki oka ludzkiego</w:t>
      </w:r>
      <w:r w:rsidR="006B6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41EAE64" w14:textId="77777777" w:rsidR="006B63A0" w:rsidRPr="006B63A0" w:rsidRDefault="006B63A0" w:rsidP="006B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32D91" w14:textId="17144E3E" w:rsidR="006B63A0" w:rsidRPr="006B63A0" w:rsidRDefault="006B63A0" w:rsidP="006B6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Celina Helak – </w:t>
      </w:r>
      <w:proofErr w:type="spellStart"/>
      <w:r w:rsidRPr="006B6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Łapaj</w:t>
      </w:r>
      <w:proofErr w:type="spellEnd"/>
    </w:p>
    <w:p w14:paraId="2037D757" w14:textId="20B24CDD" w:rsidR="006B63A0" w:rsidRPr="006B63A0" w:rsidRDefault="006B63A0" w:rsidP="006B63A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A0">
        <w:rPr>
          <w:rFonts w:ascii="Times New Roman" w:hAnsi="Times New Roman" w:cs="Times New Roman"/>
          <w:sz w:val="24"/>
          <w:szCs w:val="24"/>
        </w:rPr>
        <w:t>Ocena czucia rogówki  przy wieloletnim stosowaniu kropli p/jaskrowych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CD8E8" w14:textId="058D819E" w:rsidR="006B63A0" w:rsidRPr="006B63A0" w:rsidRDefault="006B63A0" w:rsidP="006B63A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A0">
        <w:rPr>
          <w:rFonts w:ascii="Times New Roman" w:hAnsi="Times New Roman" w:cs="Times New Roman"/>
          <w:sz w:val="24"/>
          <w:szCs w:val="24"/>
        </w:rPr>
        <w:t xml:space="preserve">Ocena zmian refrakcji u pacjentów po zabiegu  </w:t>
      </w:r>
      <w:proofErr w:type="spellStart"/>
      <w:r w:rsidRPr="006B63A0">
        <w:rPr>
          <w:rFonts w:ascii="Times New Roman" w:hAnsi="Times New Roman" w:cs="Times New Roman"/>
          <w:sz w:val="24"/>
          <w:szCs w:val="24"/>
        </w:rPr>
        <w:t>trabekulektomii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CAAC59" w14:textId="3CBB228A" w:rsidR="0017381B" w:rsidRPr="006B63A0" w:rsidRDefault="0017381B" w:rsidP="00DD7DF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C9B0C85" w14:textId="297DEBC5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Tematy prac magisterskich</w:t>
      </w:r>
    </w:p>
    <w:p w14:paraId="633C56A8" w14:textId="77777777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zgłoszonych w roku akademickim 2023/2024</w:t>
      </w:r>
    </w:p>
    <w:p w14:paraId="1CD54D1D" w14:textId="458E4FBF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kierunku </w:t>
      </w:r>
      <w:proofErr w:type="spellStart"/>
      <w:r w:rsidR="00293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Optometria</w:t>
      </w:r>
      <w:proofErr w:type="spellEnd"/>
    </w:p>
    <w:p w14:paraId="210CA177" w14:textId="63AD4B8F" w:rsidR="004B2304" w:rsidRDefault="004B2304"/>
    <w:p w14:paraId="6F4B34FF" w14:textId="77777777" w:rsidR="0017381B" w:rsidRDefault="0017381B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47C22C" w14:textId="11AEFC39" w:rsidR="00E82431" w:rsidRDefault="00E82431" w:rsidP="00E8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Protetyki Słuchu</w:t>
      </w:r>
      <w:r w:rsidR="0056753A" w:rsidRPr="005675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75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56753A" w:rsidRPr="00E82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Katedra Biofizyki </w:t>
      </w:r>
    </w:p>
    <w:p w14:paraId="6C6E3156" w14:textId="77777777" w:rsidR="00E82431" w:rsidRPr="00E82431" w:rsidRDefault="00E82431" w:rsidP="00E8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505713" w14:textId="15AF7C42" w:rsidR="00E82431" w:rsidRPr="00336FA2" w:rsidRDefault="00E82431" w:rsidP="00E8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n. med. Marta Urbaniak-Olejnik </w:t>
      </w:r>
    </w:p>
    <w:p w14:paraId="6ECDAC4A" w14:textId="7241EEA8" w:rsidR="00E82431" w:rsidRPr="00336FA2" w:rsidRDefault="00E82431" w:rsidP="00E8243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pola widzenia na stabilność posturalną. </w:t>
      </w:r>
      <w:r w:rsidRPr="00E82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8952FB" w14:textId="77777777" w:rsidR="0078715A" w:rsidRPr="00336FA2" w:rsidRDefault="00E82431" w:rsidP="00E8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Promotor: dr n. med. Marta Urbaniak-Olejnik, </w:t>
      </w:r>
    </w:p>
    <w:p w14:paraId="3FB8B343" w14:textId="4132C5A4" w:rsidR="00E82431" w:rsidRPr="00336FA2" w:rsidRDefault="0078715A" w:rsidP="00E8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Promotor pomocniczy: </w:t>
      </w:r>
      <w:r w:rsidR="00E82431" w:rsidRPr="0033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n. med. Wawrzyniec Loba </w:t>
      </w:r>
    </w:p>
    <w:p w14:paraId="026EE083" w14:textId="545B68A9" w:rsidR="00E82431" w:rsidRDefault="00E82431" w:rsidP="0081721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pola widzenia na zdolność lokalizacji dźwięków w płaszczyźnie horyzontalnej </w:t>
      </w:r>
    </w:p>
    <w:p w14:paraId="51CAEB31" w14:textId="77777777" w:rsidR="00E82431" w:rsidRPr="00E82431" w:rsidRDefault="00E82431" w:rsidP="00E8243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D892F" w14:textId="77777777" w:rsidR="00336FA2" w:rsidRDefault="00E82431" w:rsidP="00E8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521324" w14:textId="6A5B7968" w:rsidR="00E82431" w:rsidRPr="00993A0C" w:rsidRDefault="0056753A" w:rsidP="00E8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A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Epidemiologii i Higieny – Katedra Medycyny Społecznej</w:t>
      </w:r>
    </w:p>
    <w:p w14:paraId="3775B59A" w14:textId="77777777" w:rsidR="0056753A" w:rsidRDefault="0056753A" w:rsidP="00E8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C3B35" w14:textId="083EC014" w:rsidR="0056753A" w:rsidRPr="00336FA2" w:rsidRDefault="0056753A" w:rsidP="00E8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Małgorzata </w:t>
      </w:r>
      <w:proofErr w:type="spellStart"/>
      <w:r w:rsidRPr="0033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Gromatedcka-Sutkiewicz</w:t>
      </w:r>
      <w:proofErr w:type="spellEnd"/>
    </w:p>
    <w:p w14:paraId="440BAD92" w14:textId="3DC4DCB3" w:rsidR="00993A0C" w:rsidRPr="00993A0C" w:rsidRDefault="00993A0C" w:rsidP="00993A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Styl życia w aspekcie wybranych kwestii wpływających na zdrowie (np. samoleczenia, stosowania używek, aktywności fizycznej, korzystania z usług medycyny nieoficjalnej, odżywiania).</w:t>
      </w:r>
    </w:p>
    <w:p w14:paraId="4752DF22" w14:textId="77777777" w:rsidR="0056753A" w:rsidRPr="00E82431" w:rsidRDefault="0056753A" w:rsidP="00E8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DA933" w14:textId="3360FEF1" w:rsidR="00B55557" w:rsidRDefault="00B55557" w:rsidP="00B55557">
      <w:pPr>
        <w:spacing w:line="259" w:lineRule="auto"/>
        <w:rPr>
          <w:rFonts w:ascii="Times New Roman" w:hAnsi="Times New Roman" w:cs="Times New Roman"/>
          <w:b/>
          <w:bCs/>
          <w:kern w:val="2"/>
          <w14:ligatures w14:val="standardContextual"/>
        </w:rPr>
      </w:pPr>
    </w:p>
    <w:p w14:paraId="2B212F4E" w14:textId="722EEA9C" w:rsidR="00B55557" w:rsidRPr="00B55557" w:rsidRDefault="00B55557" w:rsidP="00873835">
      <w:pPr>
        <w:spacing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Zakład </w:t>
      </w:r>
      <w:proofErr w:type="spellStart"/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Optometrii</w:t>
      </w:r>
      <w:proofErr w:type="spellEnd"/>
    </w:p>
    <w:p w14:paraId="14381428" w14:textId="400ACC55" w:rsidR="00B55557" w:rsidRPr="00B55557" w:rsidRDefault="00B55557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Dr n. med. Wojciech Warchoł</w:t>
      </w:r>
    </w:p>
    <w:p w14:paraId="4669F1D0" w14:textId="10A77147" w:rsidR="00B55557" w:rsidRPr="00B55557" w:rsidRDefault="00B55557" w:rsidP="008738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57">
        <w:rPr>
          <w:rFonts w:ascii="Times New Roman" w:eastAsia="Times New Roman" w:hAnsi="Times New Roman" w:cs="Times New Roman"/>
          <w:sz w:val="24"/>
          <w:szCs w:val="24"/>
        </w:rPr>
        <w:t>Ocena amplitudy i sprawności akomodacji u studentów UMP z ortoforią i heteroforią</w:t>
      </w:r>
    </w:p>
    <w:p w14:paraId="696E83A3" w14:textId="0394B35C" w:rsidR="00B55557" w:rsidRPr="00B55557" w:rsidRDefault="00B55557" w:rsidP="008738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57">
        <w:rPr>
          <w:rFonts w:ascii="Times New Roman" w:eastAsia="Times New Roman" w:hAnsi="Times New Roman" w:cs="Times New Roman"/>
          <w:sz w:val="24"/>
          <w:szCs w:val="24"/>
        </w:rPr>
        <w:t>Ocena ostrości wzroku w przypadku optymalnego i dopuszczalnego ustawienia osi korekcji astygmatyzmu</w:t>
      </w:r>
    </w:p>
    <w:p w14:paraId="4FBD0491" w14:textId="77777777" w:rsidR="00B55557" w:rsidRPr="00B55557" w:rsidRDefault="00B55557" w:rsidP="00873835">
      <w:pPr>
        <w:spacing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21650E49" w14:textId="77777777" w:rsidR="00B55557" w:rsidRPr="00B55557" w:rsidRDefault="00B55557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Dr n. med. Natalia Adamczak</w:t>
      </w:r>
    </w:p>
    <w:p w14:paraId="3CE1D7AB" w14:textId="5D98B004" w:rsidR="00B55557" w:rsidRPr="00A4544E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4544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Ocena przestrzegania zasad użytkowania soczewek kontaktowych wśród studentów różnych kierunków – Agnieszka </w:t>
      </w:r>
      <w:proofErr w:type="spellStart"/>
      <w:r w:rsidRPr="00A4544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Garwacka</w:t>
      </w:r>
      <w:proofErr w:type="spellEnd"/>
    </w:p>
    <w:p w14:paraId="3F1B8A19" w14:textId="15835068" w:rsidR="00B55557" w:rsidRPr="00A4544E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4544E">
        <w:rPr>
          <w:rFonts w:ascii="Times New Roman" w:hAnsi="Times New Roman" w:cs="Times New Roman"/>
          <w:color w:val="2C2F45"/>
          <w:kern w:val="2"/>
          <w:sz w:val="24"/>
          <w:szCs w:val="24"/>
          <w14:ligatures w14:val="standardContextual"/>
        </w:rPr>
        <w:t xml:space="preserve">Analiza poprawności dobranej korekcji okularowej wśród studentów – Julia </w:t>
      </w:r>
      <w:proofErr w:type="spellStart"/>
      <w:r w:rsidRPr="00A4544E">
        <w:rPr>
          <w:rFonts w:ascii="Times New Roman" w:hAnsi="Times New Roman" w:cs="Times New Roman"/>
          <w:color w:val="2C2F45"/>
          <w:kern w:val="2"/>
          <w:sz w:val="24"/>
          <w:szCs w:val="24"/>
          <w14:ligatures w14:val="standardContextual"/>
        </w:rPr>
        <w:t>Drescher</w:t>
      </w:r>
      <w:proofErr w:type="spellEnd"/>
    </w:p>
    <w:p w14:paraId="1E8DA5CB" w14:textId="00327AA7" w:rsidR="00B55557" w:rsidRPr="006C0A69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4544E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 xml:space="preserve">Analiza widzenia osób pracujących w środkach komunikacji. </w:t>
      </w:r>
    </w:p>
    <w:p w14:paraId="3B1E25E0" w14:textId="238693B5" w:rsidR="00B55557" w:rsidRPr="006C0A69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 xml:space="preserve">Porównanie otrzymanych wyników </w:t>
      </w:r>
      <w:proofErr w:type="spellStart"/>
      <w:r w:rsidRPr="006C0A69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>forii</w:t>
      </w:r>
      <w:proofErr w:type="spellEnd"/>
      <w:r w:rsidRPr="006C0A69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 xml:space="preserve"> uzyskanych różnymi metodami.</w:t>
      </w:r>
    </w:p>
    <w:p w14:paraId="0E9FE702" w14:textId="44889B95" w:rsidR="00B55557" w:rsidRPr="006C0A69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eastAsia="Times New Roman" w:hAnsi="Times New Roman" w:cs="Times New Roman"/>
          <w:bCs/>
          <w:color w:val="212529"/>
          <w:kern w:val="2"/>
          <w:sz w:val="24"/>
          <w:szCs w:val="24"/>
          <w:shd w:val="clear" w:color="auto" w:fill="FFFFFF"/>
          <w:lang w:eastAsia="pl-PL"/>
          <w14:ligatures w14:val="standardContextual"/>
        </w:rPr>
        <w:t>Ocena funkcjonowania układu wzrokowego u osób po operacji zaćmy.</w:t>
      </w:r>
    </w:p>
    <w:p w14:paraId="276DE908" w14:textId="77777777" w:rsidR="00B55557" w:rsidRPr="00B55557" w:rsidRDefault="00B55557" w:rsidP="00873835">
      <w:pPr>
        <w:spacing w:after="0" w:line="259" w:lineRule="auto"/>
        <w:jc w:val="both"/>
        <w:rPr>
          <w:rFonts w:ascii="Times New Roman" w:hAnsi="Times New Roman" w:cs="Times New Roman"/>
          <w:color w:val="2C2F45"/>
          <w:kern w:val="2"/>
          <w:sz w:val="24"/>
          <w:szCs w:val="24"/>
          <w14:ligatures w14:val="standardContextual"/>
        </w:rPr>
      </w:pPr>
    </w:p>
    <w:p w14:paraId="3E919F50" w14:textId="33C0B0E0" w:rsidR="00B55557" w:rsidRPr="00B55557" w:rsidRDefault="00B55557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2C2F45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b/>
          <w:bCs/>
          <w:color w:val="2C2F45"/>
          <w:kern w:val="2"/>
          <w:sz w:val="24"/>
          <w:szCs w:val="24"/>
          <w14:ligatures w14:val="standardContextual"/>
        </w:rPr>
        <w:t>Dr n.</w:t>
      </w:r>
      <w:r w:rsidR="005D5727">
        <w:rPr>
          <w:rFonts w:ascii="Times New Roman" w:hAnsi="Times New Roman" w:cs="Times New Roman"/>
          <w:b/>
          <w:bCs/>
          <w:color w:val="2C2F45"/>
          <w:kern w:val="2"/>
          <w:sz w:val="24"/>
          <w:szCs w:val="24"/>
          <w14:ligatures w14:val="standardContextual"/>
        </w:rPr>
        <w:t xml:space="preserve"> med.</w:t>
      </w:r>
      <w:bookmarkStart w:id="0" w:name="_GoBack"/>
      <w:bookmarkEnd w:id="0"/>
      <w:r w:rsidRPr="00B55557">
        <w:rPr>
          <w:rFonts w:ascii="Times New Roman" w:hAnsi="Times New Roman" w:cs="Times New Roman"/>
          <w:b/>
          <w:bCs/>
          <w:color w:val="2C2F45"/>
          <w:kern w:val="2"/>
          <w:sz w:val="24"/>
          <w:szCs w:val="24"/>
          <w14:ligatures w14:val="standardContextual"/>
        </w:rPr>
        <w:t xml:space="preserve"> Hanna Buczkowska </w:t>
      </w:r>
    </w:p>
    <w:p w14:paraId="73999DDF" w14:textId="5F3739BA" w:rsidR="00B55557" w:rsidRPr="006C0A69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Wpływ wielogodzinnej pracy z bliska na zmiany w wybranych parametrach wzrokowych – Michał Jasiński</w:t>
      </w:r>
    </w:p>
    <w:p w14:paraId="674A5DBC" w14:textId="08CBFA0D" w:rsidR="00B55557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Charakterystyka użytkowników soczewek kontaktowych z różnych grup wiekowych – Karolina </w:t>
      </w:r>
      <w:proofErr w:type="spellStart"/>
      <w:r w:rsidRPr="006C0A6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Ryłowicz</w:t>
      </w:r>
      <w:proofErr w:type="spellEnd"/>
    </w:p>
    <w:p w14:paraId="2AFADA87" w14:textId="51EFB301" w:rsidR="00B55557" w:rsidRPr="006C0A69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Ocena wybranych parametrów wzrokowych oraz weryfikacja efektywności treningu wzrokowego u dzieci uprawiających lekkoatletykę – Klaudia Stachura</w:t>
      </w:r>
    </w:p>
    <w:p w14:paraId="32E9B02C" w14:textId="77777777" w:rsidR="00B55557" w:rsidRDefault="00B55557" w:rsidP="00873835">
      <w:pPr>
        <w:spacing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2359B9BE" w14:textId="77777777" w:rsidR="00B55557" w:rsidRDefault="00B55557" w:rsidP="00873835">
      <w:pPr>
        <w:spacing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749E2FBA" w14:textId="4A185AA1" w:rsidR="00B55557" w:rsidRPr="00B55557" w:rsidRDefault="00B55557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Dr n. med. Monika </w:t>
      </w:r>
      <w:proofErr w:type="spellStart"/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Feltzke</w:t>
      </w:r>
      <w:proofErr w:type="spellEnd"/>
    </w:p>
    <w:p w14:paraId="7399E5BB" w14:textId="0A430F41" w:rsidR="00B55557" w:rsidRPr="006C0A69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Ocena występowania zaburzeń akomodacji wśród młodych dorosłych – Agata Bloch</w:t>
      </w:r>
    </w:p>
    <w:p w14:paraId="720F3E2D" w14:textId="1A8F3F28" w:rsidR="00B55557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Ocena funkcji akomodacji i konwergencji wśród studentów Uniwersytetu Medycznego w Poznaniu – Weronika Winiarska</w:t>
      </w:r>
    </w:p>
    <w:p w14:paraId="4DD13F4E" w14:textId="05039120" w:rsidR="00B55557" w:rsidRPr="006C0A69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hAnsi="Times New Roman" w:cs="Times New Roman"/>
          <w:color w:val="313131"/>
          <w:kern w:val="2"/>
          <w:sz w:val="24"/>
          <w:szCs w:val="24"/>
          <w14:ligatures w14:val="standardContextual"/>
        </w:rPr>
        <w:t>Analiza wybranych parametrów wzrokowych u uczniów szkół podstawowych, mających problemy w nauce – Ewa Kujawa</w:t>
      </w:r>
    </w:p>
    <w:p w14:paraId="6F767005" w14:textId="58F4063E" w:rsidR="00B55557" w:rsidRPr="006C0A69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Wpływ indukowanej heteroforii na proces widzenia – Małgorzata Wrzeszcz</w:t>
      </w:r>
    </w:p>
    <w:p w14:paraId="2DB4641B" w14:textId="77777777" w:rsidR="00B55557" w:rsidRPr="00B55557" w:rsidRDefault="00B55557" w:rsidP="00873835">
      <w:p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C71360C" w14:textId="77777777" w:rsidR="00B55557" w:rsidRPr="00B55557" w:rsidRDefault="00B55557" w:rsidP="00873835">
      <w:pPr>
        <w:spacing w:after="0" w:line="259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Dr n. med. Katarzyna Perz – </w:t>
      </w:r>
      <w:proofErr w:type="spellStart"/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Juszczyszyn</w:t>
      </w:r>
      <w:proofErr w:type="spellEnd"/>
    </w:p>
    <w:p w14:paraId="1E336D30" w14:textId="39F26C9C" w:rsidR="00B55557" w:rsidRPr="006C0A69" w:rsidRDefault="00B55557" w:rsidP="00873835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C0A6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Porównanie wybranych parametrów układu wzrokowego w zależności od występowania różnych wad refrakcji u osób pracujących długotrwale przed monitorem komputera – Marika Nowak</w:t>
      </w:r>
    </w:p>
    <w:p w14:paraId="35F0839C" w14:textId="77777777" w:rsidR="00B55557" w:rsidRPr="00B55557" w:rsidRDefault="00B55557" w:rsidP="00873835">
      <w:pPr>
        <w:numPr>
          <w:ilvl w:val="0"/>
          <w:numId w:val="12"/>
        </w:num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Analiza wpływu użytkowania soczewek kontaktowych na wystąpienie zespołu suchego oka -Oliwia Stawska</w:t>
      </w:r>
    </w:p>
    <w:p w14:paraId="66F5C1D9" w14:textId="77777777" w:rsidR="00B55557" w:rsidRPr="00B55557" w:rsidRDefault="00B55557" w:rsidP="00873835">
      <w:pPr>
        <w:numPr>
          <w:ilvl w:val="0"/>
          <w:numId w:val="12"/>
        </w:num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Wpływ zaburzeń depresyjno-lękowych na wybrane parametry układu wzrokowego – Marcelina Litwin</w:t>
      </w:r>
    </w:p>
    <w:p w14:paraId="7D1A9B4A" w14:textId="77777777" w:rsidR="00B55557" w:rsidRPr="00B55557" w:rsidRDefault="00B55557" w:rsidP="00873835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5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Porównanie występowania krótkowzroczności u dzieci uczęszczających do szkół podstawowych na obszarach wiejskich oraz miejskich – Wiktoria Szyszkowska</w:t>
      </w:r>
    </w:p>
    <w:p w14:paraId="00C45096" w14:textId="77777777" w:rsidR="00B55557" w:rsidRPr="00B55557" w:rsidRDefault="00B55557" w:rsidP="00873835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Porównanie wybranych parametrów i funkcji wzrokowych oka dominującego z okiem niedominującym – Agnieszka Kwas</w:t>
      </w:r>
    </w:p>
    <w:p w14:paraId="065430C9" w14:textId="77777777" w:rsidR="00B55557" w:rsidRP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3588B55" w14:textId="25CA7515" w:rsidR="00B55557" w:rsidRPr="00B55557" w:rsidRDefault="00B55557" w:rsidP="008738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557">
        <w:rPr>
          <w:rFonts w:ascii="Times New Roman" w:eastAsia="Times New Roman" w:hAnsi="Times New Roman" w:cs="Times New Roman"/>
          <w:b/>
          <w:bCs/>
          <w:sz w:val="24"/>
          <w:szCs w:val="24"/>
        </w:rPr>
        <w:t>Dr  Katarzyna Dubas</w:t>
      </w:r>
    </w:p>
    <w:p w14:paraId="36E61BF0" w14:textId="77777777" w:rsidR="00B55557" w:rsidRPr="00B55557" w:rsidRDefault="00B55557" w:rsidP="00873835">
      <w:pPr>
        <w:numPr>
          <w:ilvl w:val="0"/>
          <w:numId w:val="12"/>
        </w:num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57">
        <w:rPr>
          <w:rFonts w:ascii="Times New Roman" w:eastAsia="Times New Roman" w:hAnsi="Times New Roman" w:cs="Times New Roman"/>
          <w:sz w:val="24"/>
          <w:szCs w:val="24"/>
        </w:rPr>
        <w:t xml:space="preserve">Ocena porównawcza wyników pomiarów zakresów </w:t>
      </w:r>
      <w:proofErr w:type="spellStart"/>
      <w:r w:rsidRPr="00B55557">
        <w:rPr>
          <w:rFonts w:ascii="Times New Roman" w:eastAsia="Times New Roman" w:hAnsi="Times New Roman" w:cs="Times New Roman"/>
          <w:sz w:val="24"/>
          <w:szCs w:val="24"/>
        </w:rPr>
        <w:t>wergencji</w:t>
      </w:r>
      <w:proofErr w:type="spellEnd"/>
      <w:r w:rsidRPr="00B5555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B55557">
        <w:rPr>
          <w:rFonts w:ascii="Times New Roman" w:eastAsia="Times New Roman" w:hAnsi="Times New Roman" w:cs="Times New Roman"/>
          <w:sz w:val="24"/>
          <w:szCs w:val="24"/>
        </w:rPr>
        <w:t>foropterze</w:t>
      </w:r>
      <w:proofErr w:type="spellEnd"/>
      <w:r w:rsidRPr="00B55557">
        <w:rPr>
          <w:rFonts w:ascii="Times New Roman" w:eastAsia="Times New Roman" w:hAnsi="Times New Roman" w:cs="Times New Roman"/>
          <w:sz w:val="24"/>
          <w:szCs w:val="24"/>
        </w:rPr>
        <w:t xml:space="preserve"> i stereoskopie zwierciadlanym.</w:t>
      </w:r>
    </w:p>
    <w:p w14:paraId="34CA9AC8" w14:textId="77777777" w:rsidR="00B55557" w:rsidRPr="00B55557" w:rsidRDefault="00B55557" w:rsidP="00873835">
      <w:pPr>
        <w:numPr>
          <w:ilvl w:val="0"/>
          <w:numId w:val="12"/>
        </w:num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57">
        <w:rPr>
          <w:rFonts w:ascii="Times New Roman" w:eastAsia="Times New Roman" w:hAnsi="Times New Roman" w:cs="Times New Roman"/>
          <w:sz w:val="24"/>
          <w:szCs w:val="24"/>
        </w:rPr>
        <w:t>Porównanie wybranych testów do pomiaru różnicy fiksacji.</w:t>
      </w:r>
    </w:p>
    <w:p w14:paraId="5BA0C744" w14:textId="77777777" w:rsidR="00B55557" w:rsidRP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2096906" w14:textId="77777777" w:rsidR="00B55557" w:rsidRP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Dr n. med. Danuta Pieczyrak</w:t>
      </w:r>
    </w:p>
    <w:p w14:paraId="7E0EE58A" w14:textId="77777777" w:rsidR="00B55557" w:rsidRPr="00B55557" w:rsidRDefault="00B55557" w:rsidP="00873835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Wpływ efektu stłoczenia na wynik badania ostrości wzroku – Kamila Medyńska</w:t>
      </w:r>
    </w:p>
    <w:p w14:paraId="1C88E196" w14:textId="77777777" w:rsidR="00B55557" w:rsidRPr="00B55557" w:rsidRDefault="00B55557" w:rsidP="00873835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Porównanie wyników badania ostrości wzroku w warunkach wysokiego i niskiego kontrastu – Kinga Romańska</w:t>
      </w:r>
    </w:p>
    <w:p w14:paraId="4A42F41C" w14:textId="77777777" w:rsidR="00B55557" w:rsidRPr="00B55557" w:rsidRDefault="00B55557" w:rsidP="00873835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Porównanie wpływu okularów poprawiających rozróżnianie barw na wyniki wybranych testów widzenia barwnego u osób z zaburzonym widzeniem barwnym na osi czerwono-zielonej – Kamil Chodak</w:t>
      </w:r>
    </w:p>
    <w:p w14:paraId="059BADFE" w14:textId="77777777" w:rsidR="00B55557" w:rsidRPr="00B55557" w:rsidRDefault="00B55557" w:rsidP="00873835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Porównanie wyników odpowiedzi akomodacji uzyskanych za pomocą różnych metod skiaskopii dynamicznej </w:t>
      </w:r>
    </w:p>
    <w:p w14:paraId="406E9841" w14:textId="77777777" w:rsidR="00B55557" w:rsidRPr="00B55557" w:rsidRDefault="00B55557" w:rsidP="00873835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Stan narządu wzroku osób w wieku geriatrycznym </w:t>
      </w:r>
    </w:p>
    <w:p w14:paraId="5E74E7B1" w14:textId="77777777" w:rsidR="00B55557" w:rsidRP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5E9533B" w14:textId="77777777" w:rsidR="00B55557" w:rsidRP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Dr n. med. Maciej </w:t>
      </w:r>
      <w:proofErr w:type="spellStart"/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Perdziak</w:t>
      </w:r>
      <w:proofErr w:type="spellEnd"/>
    </w:p>
    <w:p w14:paraId="232AE7C9" w14:textId="77777777" w:rsidR="00B55557" w:rsidRPr="00B55557" w:rsidRDefault="00B55557" w:rsidP="00873835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Ocena zgodności wyników dla różnych metod wyznaczania oka d</w:t>
      </w:r>
      <w:r w:rsidRPr="00B55557">
        <w:rPr>
          <w:kern w:val="2"/>
          <w:sz w:val="24"/>
          <w:szCs w:val="24"/>
          <w14:ligatures w14:val="standardContextual"/>
        </w:rPr>
        <w:t>ominującego</w:t>
      </w:r>
    </w:p>
    <w:p w14:paraId="7E984659" w14:textId="02087898" w:rsid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1A071E16" w14:textId="1E19F4AF" w:rsid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17D50994" w14:textId="77777777" w:rsidR="00D44CF8" w:rsidRDefault="00D44CF8" w:rsidP="0087383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64CC9B03" w14:textId="0E276186" w:rsid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Klinika Chorób Oczu</w:t>
      </w:r>
    </w:p>
    <w:p w14:paraId="05BBB294" w14:textId="77777777" w:rsid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1FACE295" w14:textId="32CFC24A" w:rsidR="00B55557" w:rsidRPr="00B55557" w:rsidRDefault="00B55557" w:rsidP="0087383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Dr n. med. Elżbieta Marciniak</w:t>
      </w:r>
    </w:p>
    <w:p w14:paraId="657A6574" w14:textId="08BB2321" w:rsidR="00390063" w:rsidRPr="00390063" w:rsidRDefault="00B55557" w:rsidP="003900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5555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Analiza jakości filmu łzowego wśród przedstawicieli różnych grup wiekowych  </w:t>
      </w:r>
      <w:r w:rsidR="00390063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(temat zgłoszony przez studentkę </w:t>
      </w:r>
      <w:r w:rsidRPr="00B5555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Sandr</w:t>
      </w:r>
      <w:r w:rsidR="00390063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ę</w:t>
      </w:r>
      <w:r w:rsidRPr="00B5555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Adamczak</w:t>
      </w:r>
      <w:r w:rsidR="00390063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).</w:t>
      </w:r>
    </w:p>
    <w:p w14:paraId="2D50A18C" w14:textId="52760BCC" w:rsidR="00336FA2" w:rsidRPr="00336FA2" w:rsidRDefault="00336FA2" w:rsidP="00336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 w:rsidRPr="0033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rof. dr hab. Marcin Stopa</w:t>
      </w:r>
    </w:p>
    <w:p w14:paraId="3351F184" w14:textId="2D998AE5" w:rsidR="00336FA2" w:rsidRPr="00336FA2" w:rsidRDefault="00336FA2" w:rsidP="00336FA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Powikłania odległe po zabiegu przeszczepu rogówki (praca retrospektywna z wykorzystaniem danych klinicznych).</w:t>
      </w:r>
    </w:p>
    <w:p w14:paraId="69AB1850" w14:textId="26E12BBE" w:rsidR="00336FA2" w:rsidRPr="00336FA2" w:rsidRDefault="00336FA2" w:rsidP="00336FA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filmu łzowego u pacjentów w różnych grupach wiekowych (test </w:t>
      </w:r>
      <w:proofErr w:type="spellStart"/>
      <w:r w:rsidRPr="00336FA2">
        <w:rPr>
          <w:rFonts w:ascii="Times New Roman" w:eastAsia="Times New Roman" w:hAnsi="Times New Roman" w:cs="Times New Roman"/>
          <w:sz w:val="24"/>
          <w:szCs w:val="24"/>
          <w:lang w:eastAsia="pl-PL"/>
        </w:rPr>
        <w:t>Schirmera</w:t>
      </w:r>
      <w:proofErr w:type="spellEnd"/>
      <w:r w:rsidRPr="0033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BUT, OCT).</w:t>
      </w:r>
    </w:p>
    <w:p w14:paraId="5CF2353D" w14:textId="52F15A6C" w:rsidR="00971187" w:rsidRDefault="00971187" w:rsidP="00971187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026C558" w14:textId="3A6D67DB" w:rsidR="00971187" w:rsidRDefault="00971187" w:rsidP="00971187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E53E992" w14:textId="77777777" w:rsidR="00971187" w:rsidRPr="00971187" w:rsidRDefault="00971187" w:rsidP="009711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187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Katedra i Zakład Chemii Medycznej i Medycyny Laboratoryjnej</w:t>
      </w:r>
    </w:p>
    <w:p w14:paraId="200837B1" w14:textId="77777777" w:rsidR="00971187" w:rsidRDefault="00971187" w:rsidP="00971187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87D0A57" w14:textId="0394BA54" w:rsidR="00971187" w:rsidRPr="00336FA2" w:rsidRDefault="00971187" w:rsidP="009711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 </w:t>
      </w:r>
      <w:r w:rsidRPr="00336FA2">
        <w:rPr>
          <w:rFonts w:ascii="Times New Roman" w:hAnsi="Times New Roman" w:cs="Times New Roman"/>
          <w:b/>
          <w:sz w:val="24"/>
          <w:szCs w:val="24"/>
        </w:rPr>
        <w:t>Miłosława Zowczak-</w:t>
      </w:r>
      <w:proofErr w:type="spellStart"/>
      <w:r w:rsidRPr="00336FA2">
        <w:rPr>
          <w:rFonts w:ascii="Times New Roman" w:hAnsi="Times New Roman" w:cs="Times New Roman"/>
          <w:b/>
          <w:sz w:val="24"/>
          <w:szCs w:val="24"/>
        </w:rPr>
        <w:t>Drabarczyk</w:t>
      </w:r>
      <w:proofErr w:type="spellEnd"/>
    </w:p>
    <w:p w14:paraId="317E4546" w14:textId="7352D393" w:rsidR="00971187" w:rsidRPr="00971187" w:rsidRDefault="00971187" w:rsidP="009711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71187">
        <w:rPr>
          <w:rFonts w:ascii="Times New Roman" w:hAnsi="Times New Roman" w:cs="Times New Roman"/>
          <w:sz w:val="24"/>
          <w:szCs w:val="24"/>
        </w:rPr>
        <w:t xml:space="preserve">Wiedza studentów </w:t>
      </w:r>
      <w:proofErr w:type="spellStart"/>
      <w:r w:rsidRPr="00971187">
        <w:rPr>
          <w:rFonts w:ascii="Times New Roman" w:hAnsi="Times New Roman" w:cs="Times New Roman"/>
          <w:sz w:val="24"/>
          <w:szCs w:val="24"/>
        </w:rPr>
        <w:t>optometrii</w:t>
      </w:r>
      <w:proofErr w:type="spellEnd"/>
      <w:r w:rsidRPr="00971187">
        <w:rPr>
          <w:rFonts w:ascii="Times New Roman" w:hAnsi="Times New Roman" w:cs="Times New Roman"/>
          <w:sz w:val="24"/>
          <w:szCs w:val="24"/>
        </w:rPr>
        <w:t xml:space="preserve"> dotycząca wpływu spożycia antyoksydantów na rozwój chorób oczu. </w:t>
      </w:r>
    </w:p>
    <w:p w14:paraId="54345011" w14:textId="70A243C2" w:rsidR="00971187" w:rsidRPr="00971187" w:rsidRDefault="00971187" w:rsidP="009711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71187">
        <w:rPr>
          <w:rFonts w:ascii="Times New Roman" w:hAnsi="Times New Roman" w:cs="Times New Roman"/>
          <w:sz w:val="24"/>
          <w:szCs w:val="24"/>
        </w:rPr>
        <w:t>Częstość spożycia warzyw i owoców wśród pacjentów z AMD (</w:t>
      </w:r>
      <w:proofErr w:type="spellStart"/>
      <w:r w:rsidRPr="00971187">
        <w:rPr>
          <w:rFonts w:ascii="Times New Roman" w:hAnsi="Times New Roman" w:cs="Times New Roman"/>
          <w:sz w:val="24"/>
          <w:szCs w:val="24"/>
        </w:rPr>
        <w:t>age-related</w:t>
      </w:r>
      <w:proofErr w:type="spellEnd"/>
      <w:r w:rsidRPr="0097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87">
        <w:rPr>
          <w:rFonts w:ascii="Times New Roman" w:hAnsi="Times New Roman" w:cs="Times New Roman"/>
          <w:sz w:val="24"/>
          <w:szCs w:val="24"/>
        </w:rPr>
        <w:t>macular</w:t>
      </w:r>
      <w:proofErr w:type="spellEnd"/>
      <w:r w:rsidRPr="0097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87">
        <w:rPr>
          <w:rFonts w:ascii="Times New Roman" w:hAnsi="Times New Roman" w:cs="Times New Roman"/>
          <w:sz w:val="24"/>
          <w:szCs w:val="24"/>
        </w:rPr>
        <w:t>degeneration</w:t>
      </w:r>
      <w:proofErr w:type="spellEnd"/>
      <w:r w:rsidRPr="0097118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F07A82" w14:textId="73E6584A" w:rsidR="00971187" w:rsidRPr="00971187" w:rsidRDefault="00971187" w:rsidP="009711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71187">
        <w:rPr>
          <w:rFonts w:ascii="Times New Roman" w:hAnsi="Times New Roman" w:cs="Times New Roman"/>
          <w:sz w:val="24"/>
          <w:szCs w:val="24"/>
        </w:rPr>
        <w:t xml:space="preserve">Współwystępowanie chorób oczu z innymi chorobami somatycznymi. </w:t>
      </w:r>
      <w:r w:rsidRPr="00971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n.med. </w:t>
      </w:r>
    </w:p>
    <w:p w14:paraId="66D60A5D" w14:textId="3C5878D0" w:rsidR="00971187" w:rsidRPr="00336FA2" w:rsidRDefault="00971187" w:rsidP="00971187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F940A" w14:textId="7BBCCB5B" w:rsidR="00971187" w:rsidRPr="00336FA2" w:rsidRDefault="00971187" w:rsidP="00971187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 Kalina Maćkowiak</w:t>
      </w:r>
    </w:p>
    <w:p w14:paraId="2598C15E" w14:textId="6C12D1DE" w:rsidR="00971187" w:rsidRPr="00DD3321" w:rsidRDefault="00971187" w:rsidP="00DD332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321">
        <w:rPr>
          <w:rFonts w:ascii="Times New Roman" w:hAnsi="Times New Roman" w:cs="Times New Roman"/>
          <w:sz w:val="24"/>
          <w:szCs w:val="24"/>
        </w:rPr>
        <w:t xml:space="preserve">Wpływ czynników żywieniowych na rozwój krótkowzroczności. </w:t>
      </w:r>
    </w:p>
    <w:p w14:paraId="703EFB9A" w14:textId="5B2A0CB5" w:rsidR="00971187" w:rsidRPr="00971187" w:rsidRDefault="00971187" w:rsidP="00DD3321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187">
        <w:rPr>
          <w:rFonts w:ascii="Times New Roman" w:hAnsi="Times New Roman" w:cs="Times New Roman"/>
          <w:sz w:val="24"/>
          <w:szCs w:val="24"/>
        </w:rPr>
        <w:t xml:space="preserve">Dieta </w:t>
      </w:r>
      <w:proofErr w:type="spellStart"/>
      <w:r w:rsidRPr="00971187">
        <w:rPr>
          <w:rFonts w:ascii="Times New Roman" w:hAnsi="Times New Roman" w:cs="Times New Roman"/>
          <w:sz w:val="24"/>
          <w:szCs w:val="24"/>
        </w:rPr>
        <w:t>paleo</w:t>
      </w:r>
      <w:proofErr w:type="spellEnd"/>
      <w:r w:rsidRPr="00971187">
        <w:rPr>
          <w:rFonts w:ascii="Times New Roman" w:hAnsi="Times New Roman" w:cs="Times New Roman"/>
          <w:sz w:val="24"/>
          <w:szCs w:val="24"/>
        </w:rPr>
        <w:t xml:space="preserve"> w profilaktyce wad wzroku. </w:t>
      </w:r>
    </w:p>
    <w:p w14:paraId="3B473596" w14:textId="7736712A" w:rsidR="00971187" w:rsidRPr="00971187" w:rsidRDefault="00971187" w:rsidP="00DD3321">
      <w:pPr>
        <w:numPr>
          <w:ilvl w:val="0"/>
          <w:numId w:val="12"/>
        </w:numPr>
        <w:spacing w:after="0" w:line="259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187">
        <w:rPr>
          <w:rFonts w:ascii="Times New Roman" w:hAnsi="Times New Roman" w:cs="Times New Roman"/>
          <w:sz w:val="24"/>
          <w:szCs w:val="24"/>
        </w:rPr>
        <w:t xml:space="preserve">Rola bioaktywnych związków pochodzących z diety w spowalnianiu rozwoju wybranych chorób oczu. </w:t>
      </w:r>
    </w:p>
    <w:p w14:paraId="4E383349" w14:textId="38F3140C" w:rsidR="00026734" w:rsidRDefault="00026734"/>
    <w:p w14:paraId="6054F13D" w14:textId="35B7AC0B" w:rsidR="00336FA2" w:rsidRDefault="00336FA2"/>
    <w:p w14:paraId="051A67CB" w14:textId="3E71CF98" w:rsidR="00854FA1" w:rsidRDefault="00854FA1" w:rsidP="00064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Katedry i Zakład Psychologii Klinicznej</w:t>
      </w:r>
    </w:p>
    <w:p w14:paraId="2F35C107" w14:textId="77777777" w:rsidR="00064C05" w:rsidRPr="00064C05" w:rsidRDefault="00064C05" w:rsidP="00064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B54EAD" w14:textId="34E2D991" w:rsidR="00854FA1" w:rsidRPr="00854FA1" w:rsidRDefault="00854FA1" w:rsidP="00854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Marcin Cybulski</w:t>
      </w:r>
    </w:p>
    <w:p w14:paraId="41980A68" w14:textId="720D573C" w:rsidR="00854FA1" w:rsidRDefault="00854FA1" w:rsidP="00854FA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Style radzenia sobie ze stresem a wypalenie zawodowe w grupie zawodowej </w:t>
      </w:r>
      <w:proofErr w:type="spellStart"/>
      <w:r w:rsidRPr="00854FA1">
        <w:rPr>
          <w:rFonts w:ascii="Times New Roman" w:eastAsia="Times New Roman" w:hAnsi="Times New Roman" w:cs="Times New Roman"/>
          <w:sz w:val="24"/>
          <w:szCs w:val="24"/>
          <w:lang w:eastAsia="pl-PL"/>
        </w:rPr>
        <w:t>optmetrystów</w:t>
      </w:r>
      <w:proofErr w:type="spellEnd"/>
      <w:r w:rsidRPr="0085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analiza zjawiska.</w:t>
      </w:r>
    </w:p>
    <w:p w14:paraId="5FA415BD" w14:textId="45C2ABF9" w:rsidR="00854FA1" w:rsidRPr="00854FA1" w:rsidRDefault="00854FA1" w:rsidP="00854FA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54FA1">
        <w:rPr>
          <w:rFonts w:ascii="Times New Roman" w:eastAsia="Times New Roman" w:hAnsi="Times New Roman" w:cs="Times New Roman"/>
          <w:sz w:val="24"/>
          <w:szCs w:val="24"/>
          <w:lang w:eastAsia="pl-PL"/>
        </w:rPr>
        <w:t>Optometria</w:t>
      </w:r>
      <w:proofErr w:type="spellEnd"/>
      <w:r w:rsidRPr="0085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54FA1">
        <w:rPr>
          <w:rFonts w:ascii="Times New Roman" w:eastAsia="Times New Roman" w:hAnsi="Times New Roman" w:cs="Times New Roman"/>
          <w:sz w:val="24"/>
          <w:szCs w:val="24"/>
          <w:lang w:eastAsia="pl-PL"/>
        </w:rPr>
        <w:t>optometrysta</w:t>
      </w:r>
      <w:proofErr w:type="spellEnd"/>
      <w:r w:rsidRPr="0085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świadomości społecznej - analiza wizerunku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4FF7A3" w14:textId="77777777" w:rsidR="00336FA2" w:rsidRDefault="00336FA2"/>
    <w:sectPr w:rsidR="0033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B97"/>
    <w:multiLevelType w:val="hybridMultilevel"/>
    <w:tmpl w:val="234EC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5138"/>
    <w:multiLevelType w:val="hybridMultilevel"/>
    <w:tmpl w:val="6492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5C4"/>
    <w:multiLevelType w:val="hybridMultilevel"/>
    <w:tmpl w:val="A7B2D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C0600"/>
    <w:multiLevelType w:val="hybridMultilevel"/>
    <w:tmpl w:val="791A61F6"/>
    <w:lvl w:ilvl="0" w:tplc="8C1ED7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7C2ABB"/>
    <w:multiLevelType w:val="hybridMultilevel"/>
    <w:tmpl w:val="1986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5D62"/>
    <w:multiLevelType w:val="hybridMultilevel"/>
    <w:tmpl w:val="6492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21F29"/>
    <w:multiLevelType w:val="hybridMultilevel"/>
    <w:tmpl w:val="758CEA9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1FCC"/>
    <w:multiLevelType w:val="hybridMultilevel"/>
    <w:tmpl w:val="6492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81D"/>
    <w:multiLevelType w:val="hybridMultilevel"/>
    <w:tmpl w:val="ED8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76C48"/>
    <w:multiLevelType w:val="hybridMultilevel"/>
    <w:tmpl w:val="6502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6057C"/>
    <w:multiLevelType w:val="hybridMultilevel"/>
    <w:tmpl w:val="54DCCE56"/>
    <w:lvl w:ilvl="0" w:tplc="48925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8C"/>
    <w:multiLevelType w:val="hybridMultilevel"/>
    <w:tmpl w:val="5326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25CED"/>
    <w:multiLevelType w:val="hybridMultilevel"/>
    <w:tmpl w:val="541E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272CB"/>
    <w:multiLevelType w:val="hybridMultilevel"/>
    <w:tmpl w:val="7FC2A124"/>
    <w:lvl w:ilvl="0" w:tplc="6B24DF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921"/>
    <w:multiLevelType w:val="hybridMultilevel"/>
    <w:tmpl w:val="8B54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3"/>
    <w:rsid w:val="00026734"/>
    <w:rsid w:val="00064C05"/>
    <w:rsid w:val="0017381B"/>
    <w:rsid w:val="001E297E"/>
    <w:rsid w:val="00276B96"/>
    <w:rsid w:val="00293F88"/>
    <w:rsid w:val="0031220F"/>
    <w:rsid w:val="00336FA2"/>
    <w:rsid w:val="003468A4"/>
    <w:rsid w:val="00390063"/>
    <w:rsid w:val="004B2304"/>
    <w:rsid w:val="0056753A"/>
    <w:rsid w:val="005D5727"/>
    <w:rsid w:val="006B63A0"/>
    <w:rsid w:val="006C0A69"/>
    <w:rsid w:val="007868BD"/>
    <w:rsid w:val="0078715A"/>
    <w:rsid w:val="00854FA1"/>
    <w:rsid w:val="00873835"/>
    <w:rsid w:val="008A2257"/>
    <w:rsid w:val="00913073"/>
    <w:rsid w:val="00914FD3"/>
    <w:rsid w:val="00971187"/>
    <w:rsid w:val="00993A0C"/>
    <w:rsid w:val="009D1BF0"/>
    <w:rsid w:val="00A4544E"/>
    <w:rsid w:val="00B55557"/>
    <w:rsid w:val="00D44CF8"/>
    <w:rsid w:val="00DD3321"/>
    <w:rsid w:val="00DD7DF4"/>
    <w:rsid w:val="00E13F56"/>
    <w:rsid w:val="00E82431"/>
    <w:rsid w:val="00E8314B"/>
    <w:rsid w:val="00E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8D31"/>
  <w15:chartTrackingRefBased/>
  <w15:docId w15:val="{B9D4C3FF-B4D2-47A4-B064-AAA3B47F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8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Deus</dc:creator>
  <cp:keywords/>
  <dc:description/>
  <cp:lastModifiedBy>Beata Deus</cp:lastModifiedBy>
  <cp:revision>29</cp:revision>
  <dcterms:created xsi:type="dcterms:W3CDTF">2023-11-20T10:00:00Z</dcterms:created>
  <dcterms:modified xsi:type="dcterms:W3CDTF">2024-01-24T10:37:00Z</dcterms:modified>
</cp:coreProperties>
</file>