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52" w:rsidRPr="00CD11CD" w:rsidRDefault="00F717B7">
      <w:pPr>
        <w:rPr>
          <w:b/>
          <w:color w:val="auto"/>
          <w:spacing w:val="0"/>
        </w:rPr>
      </w:pPr>
      <w:bookmarkStart w:id="0" w:name="_GoBack"/>
      <w:bookmarkEnd w:id="0"/>
      <w:r w:rsidRPr="00CD11CD">
        <w:rPr>
          <w:b/>
          <w:color w:val="auto"/>
          <w:spacing w:val="0"/>
        </w:rPr>
        <w:t>Zagadnienia</w:t>
      </w:r>
    </w:p>
    <w:p w:rsidR="00F717B7" w:rsidRPr="00CD11CD" w:rsidRDefault="004F5267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>Model Ka</w:t>
      </w:r>
      <w:r w:rsidR="00046419" w:rsidRPr="00CD11CD">
        <w:rPr>
          <w:color w:val="auto"/>
          <w:spacing w:val="0"/>
        </w:rPr>
        <w:t>wa</w:t>
      </w:r>
      <w:r w:rsidRPr="00CD11CD">
        <w:rPr>
          <w:color w:val="auto"/>
          <w:spacing w:val="0"/>
        </w:rPr>
        <w:t xml:space="preserve"> w praktyce terapii zajęciowej.</w:t>
      </w:r>
    </w:p>
    <w:p w:rsidR="004F5267" w:rsidRPr="00CD11CD" w:rsidRDefault="00DC0366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>Model MO</w:t>
      </w:r>
      <w:r w:rsidR="00046419" w:rsidRPr="00CD11CD">
        <w:rPr>
          <w:color w:val="auto"/>
          <w:spacing w:val="0"/>
        </w:rPr>
        <w:t>HO</w:t>
      </w:r>
      <w:r w:rsidRPr="00CD11CD">
        <w:rPr>
          <w:color w:val="auto"/>
          <w:spacing w:val="0"/>
        </w:rPr>
        <w:t xml:space="preserve"> w praktyce terapii zajęciowej.</w:t>
      </w:r>
    </w:p>
    <w:p w:rsidR="00712428" w:rsidRPr="00CD11CD" w:rsidRDefault="00712428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Definicja zajęcia. Typologia zajęć w terapii zajęciowej. </w:t>
      </w:r>
    </w:p>
    <w:p w:rsidR="00DC0366" w:rsidRPr="00CD11CD" w:rsidRDefault="00DC0366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>Formy pracy w terapii zajęciowej.</w:t>
      </w:r>
    </w:p>
    <w:p w:rsidR="00DC0366" w:rsidRPr="00CD11CD" w:rsidRDefault="006507F1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Cele i formy terapii </w:t>
      </w:r>
      <w:r w:rsidR="00437D53" w:rsidRPr="00CD11CD">
        <w:rPr>
          <w:color w:val="auto"/>
          <w:spacing w:val="0"/>
        </w:rPr>
        <w:t xml:space="preserve">zajęciowej </w:t>
      </w:r>
      <w:r w:rsidRPr="00CD11CD">
        <w:rPr>
          <w:color w:val="auto"/>
          <w:spacing w:val="0"/>
        </w:rPr>
        <w:t xml:space="preserve">pacjenta z demencją. </w:t>
      </w:r>
    </w:p>
    <w:p w:rsidR="006507F1" w:rsidRPr="00CD11CD" w:rsidRDefault="006507F1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Cele i formy terapii </w:t>
      </w:r>
      <w:r w:rsidR="00AF2E16" w:rsidRPr="00CD11CD">
        <w:rPr>
          <w:color w:val="auto"/>
          <w:spacing w:val="0"/>
        </w:rPr>
        <w:t xml:space="preserve">zajęciowej </w:t>
      </w:r>
      <w:r w:rsidRPr="00CD11CD">
        <w:rPr>
          <w:color w:val="auto"/>
          <w:spacing w:val="0"/>
        </w:rPr>
        <w:t xml:space="preserve">pacjenta z zespołem Downa. </w:t>
      </w:r>
    </w:p>
    <w:p w:rsidR="006507F1" w:rsidRPr="00CD11CD" w:rsidRDefault="006507F1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>Fazy procesu terapii zajęciowej.</w:t>
      </w:r>
    </w:p>
    <w:p w:rsidR="006507F1" w:rsidRPr="00CD11CD" w:rsidRDefault="006507F1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Cele i formy terapii </w:t>
      </w:r>
      <w:r w:rsidR="00AF2E16" w:rsidRPr="00CD11CD">
        <w:rPr>
          <w:color w:val="auto"/>
          <w:spacing w:val="0"/>
        </w:rPr>
        <w:t xml:space="preserve">zajęciowej </w:t>
      </w:r>
      <w:r w:rsidRPr="00CD11CD">
        <w:rPr>
          <w:color w:val="auto"/>
          <w:spacing w:val="0"/>
        </w:rPr>
        <w:t xml:space="preserve">pacjenta z reumatoidalnym zapaleniem stawów. </w:t>
      </w:r>
    </w:p>
    <w:p w:rsidR="006507F1" w:rsidRPr="00CD11CD" w:rsidRDefault="006507F1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Cele i formy terapii </w:t>
      </w:r>
      <w:r w:rsidR="00AF2E16" w:rsidRPr="00CD11CD">
        <w:rPr>
          <w:color w:val="auto"/>
          <w:spacing w:val="0"/>
        </w:rPr>
        <w:t xml:space="preserve">zajęciowej </w:t>
      </w:r>
      <w:r w:rsidRPr="00CD11CD">
        <w:rPr>
          <w:color w:val="auto"/>
          <w:spacing w:val="0"/>
        </w:rPr>
        <w:t xml:space="preserve">pacjenta po udarze mózgu. </w:t>
      </w:r>
    </w:p>
    <w:p w:rsidR="006507F1" w:rsidRPr="00CD11CD" w:rsidRDefault="006507F1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Cele i formy terapii </w:t>
      </w:r>
      <w:r w:rsidR="00AF2E16" w:rsidRPr="00CD11CD">
        <w:rPr>
          <w:color w:val="auto"/>
          <w:spacing w:val="0"/>
        </w:rPr>
        <w:t xml:space="preserve"> zajęciowej </w:t>
      </w:r>
      <w:r w:rsidRPr="00CD11CD">
        <w:rPr>
          <w:color w:val="auto"/>
          <w:spacing w:val="0"/>
        </w:rPr>
        <w:t>dziecka z autyzmem.</w:t>
      </w:r>
    </w:p>
    <w:p w:rsidR="006507F1" w:rsidRPr="00CD11CD" w:rsidRDefault="006507F1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Cele i formy terapii zajęciowej dziecka z mózgowym porażeniem dziecięcym. </w:t>
      </w:r>
    </w:p>
    <w:p w:rsidR="006507F1" w:rsidRPr="00CD11CD" w:rsidRDefault="006507F1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Cele i formy terapii zajęciowej pacjenta z depresją. </w:t>
      </w:r>
    </w:p>
    <w:p w:rsidR="006507F1" w:rsidRPr="00CD11CD" w:rsidRDefault="006507F1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Cele i formy terapii zajęciowej pacjenta ze schizofrenią. </w:t>
      </w:r>
    </w:p>
    <w:p w:rsidR="00AF2E16" w:rsidRPr="00CD11CD" w:rsidRDefault="00600681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Cele i formy terapii zajęciowej pacjenta z nadciśnieniem tętniczym. </w:t>
      </w:r>
    </w:p>
    <w:p w:rsidR="00600681" w:rsidRPr="00CD11CD" w:rsidRDefault="00600681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Cele i formy terapii zajęciowej pacjenta z chorobą nowotworową. </w:t>
      </w:r>
    </w:p>
    <w:p w:rsidR="00600681" w:rsidRPr="00CD11CD" w:rsidRDefault="00600681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>Skale i testy stosowane w terapii zajęciowej do oceny funkcjonowania osoby starszej.</w:t>
      </w:r>
    </w:p>
    <w:p w:rsidR="00600681" w:rsidRPr="00CD11CD" w:rsidRDefault="00600681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>Skale i testy stosowane w terapii zajęciowej do oceny funkcjo</w:t>
      </w:r>
      <w:r w:rsidR="00437D53" w:rsidRPr="00CD11CD">
        <w:rPr>
          <w:color w:val="auto"/>
          <w:spacing w:val="0"/>
        </w:rPr>
        <w:t>nowania dziecka</w:t>
      </w:r>
      <w:r w:rsidRPr="00CD11CD">
        <w:rPr>
          <w:color w:val="auto"/>
          <w:spacing w:val="0"/>
        </w:rPr>
        <w:t xml:space="preserve">. </w:t>
      </w:r>
    </w:p>
    <w:p w:rsidR="00060766" w:rsidRPr="00CD11CD" w:rsidRDefault="00060766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Kodeks etyki w terapii zajęciowej. </w:t>
      </w:r>
    </w:p>
    <w:p w:rsidR="00060766" w:rsidRPr="00CD11CD" w:rsidRDefault="00C22812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>Rola COTEC w rozwoj</w:t>
      </w:r>
      <w:r w:rsidR="00060766" w:rsidRPr="00CD11CD">
        <w:rPr>
          <w:color w:val="auto"/>
          <w:spacing w:val="0"/>
        </w:rPr>
        <w:t xml:space="preserve">u terapii zajęciowej w Europie. </w:t>
      </w:r>
    </w:p>
    <w:p w:rsidR="00B54A53" w:rsidRPr="00CD11CD" w:rsidRDefault="00C22812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>Rola ENOTHE w rozwoj</w:t>
      </w:r>
      <w:r w:rsidR="00B54A53" w:rsidRPr="00CD11CD">
        <w:rPr>
          <w:color w:val="auto"/>
          <w:spacing w:val="0"/>
        </w:rPr>
        <w:t xml:space="preserve">u terapii zajęciowej w Europie. </w:t>
      </w:r>
    </w:p>
    <w:p w:rsidR="00437D53" w:rsidRPr="00CD11CD" w:rsidRDefault="00C22812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>Przykłady</w:t>
      </w:r>
      <w:r w:rsidR="00437D53" w:rsidRPr="00CD11CD">
        <w:rPr>
          <w:color w:val="auto"/>
          <w:spacing w:val="0"/>
        </w:rPr>
        <w:t xml:space="preserve"> inicjatyw WFOT</w:t>
      </w:r>
      <w:r w:rsidRPr="00CD11CD">
        <w:rPr>
          <w:color w:val="auto"/>
          <w:spacing w:val="0"/>
        </w:rPr>
        <w:t xml:space="preserve"> na rzecz rozwoju terapii zajęciowej</w:t>
      </w:r>
      <w:r w:rsidR="00437D53" w:rsidRPr="00CD11CD">
        <w:rPr>
          <w:color w:val="auto"/>
          <w:spacing w:val="0"/>
        </w:rPr>
        <w:t xml:space="preserve">. </w:t>
      </w:r>
    </w:p>
    <w:p w:rsidR="00060766" w:rsidRPr="00CD11CD" w:rsidRDefault="004A597A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Cele i propozycje aktywizacji zajęciowej pacjenta w oparciu o zasoby ogrodu. </w:t>
      </w:r>
    </w:p>
    <w:p w:rsidR="004A597A" w:rsidRPr="00CD11CD" w:rsidRDefault="004A597A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Trening ekonomiczny klientów dorosłych z niepełnosprawnością intelektualną w warsztatach terapii zajęciowej – cele i przykłady aktywności. </w:t>
      </w:r>
    </w:p>
    <w:p w:rsidR="004A597A" w:rsidRPr="00CD11CD" w:rsidRDefault="004A597A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Zadania terapeuty zajęciowego w zespole interdyscyplinarnym rehabilitacji neurologicznej. </w:t>
      </w:r>
    </w:p>
    <w:p w:rsidR="004A597A" w:rsidRPr="00CD11CD" w:rsidRDefault="00712428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Przykłady działań terapeuty zajęciowego w przeciwdziałaniu dyskryminacji i wykluczeniu społecznemu. </w:t>
      </w:r>
    </w:p>
    <w:p w:rsidR="00712428" w:rsidRPr="00CD11CD" w:rsidRDefault="00046419" w:rsidP="00B54A53">
      <w:pPr>
        <w:pStyle w:val="Akapitzlist"/>
        <w:numPr>
          <w:ilvl w:val="0"/>
          <w:numId w:val="1"/>
        </w:numPr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>Podejście Person-</w:t>
      </w:r>
      <w:proofErr w:type="spellStart"/>
      <w:r w:rsidRPr="00CD11CD">
        <w:rPr>
          <w:color w:val="auto"/>
          <w:spacing w:val="0"/>
        </w:rPr>
        <w:t>Centered</w:t>
      </w:r>
      <w:proofErr w:type="spellEnd"/>
      <w:r w:rsidRPr="00CD11CD">
        <w:rPr>
          <w:color w:val="auto"/>
          <w:spacing w:val="0"/>
        </w:rPr>
        <w:t xml:space="preserve"> </w:t>
      </w:r>
      <w:proofErr w:type="spellStart"/>
      <w:r w:rsidRPr="00CD11CD">
        <w:rPr>
          <w:color w:val="auto"/>
          <w:spacing w:val="0"/>
        </w:rPr>
        <w:t>Practice</w:t>
      </w:r>
      <w:proofErr w:type="spellEnd"/>
      <w:r w:rsidRPr="00CD11CD">
        <w:rPr>
          <w:color w:val="auto"/>
          <w:spacing w:val="0"/>
        </w:rPr>
        <w:t xml:space="preserve"> w terapii zajęciowej. </w:t>
      </w:r>
    </w:p>
    <w:p w:rsidR="00046419" w:rsidRPr="00CD11CD" w:rsidRDefault="00046419" w:rsidP="00046419">
      <w:pPr>
        <w:jc w:val="both"/>
        <w:rPr>
          <w:color w:val="auto"/>
          <w:spacing w:val="0"/>
        </w:rPr>
      </w:pPr>
    </w:p>
    <w:p w:rsidR="00046419" w:rsidRPr="00CD11CD" w:rsidRDefault="00046419" w:rsidP="00046419">
      <w:pPr>
        <w:spacing w:after="0"/>
        <w:jc w:val="both"/>
        <w:rPr>
          <w:b/>
          <w:color w:val="auto"/>
          <w:spacing w:val="0"/>
        </w:rPr>
      </w:pPr>
      <w:r w:rsidRPr="00CD11CD">
        <w:rPr>
          <w:b/>
          <w:color w:val="auto"/>
          <w:spacing w:val="0"/>
        </w:rPr>
        <w:t>Literatura</w:t>
      </w:r>
    </w:p>
    <w:p w:rsidR="00285794" w:rsidRPr="00CD11CD" w:rsidRDefault="00285794" w:rsidP="002857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auto"/>
          <w:spacing w:val="0"/>
        </w:rPr>
      </w:pPr>
      <w:proofErr w:type="spellStart"/>
      <w:r w:rsidRPr="00CD11CD">
        <w:rPr>
          <w:color w:val="auto"/>
          <w:spacing w:val="0"/>
        </w:rPr>
        <w:t>Bac</w:t>
      </w:r>
      <w:proofErr w:type="spellEnd"/>
      <w:r w:rsidRPr="00CD11CD">
        <w:rPr>
          <w:color w:val="auto"/>
          <w:spacing w:val="0"/>
        </w:rPr>
        <w:t xml:space="preserve"> A., </w:t>
      </w:r>
      <w:r w:rsidRPr="00CD11CD">
        <w:rPr>
          <w:i/>
          <w:color w:val="auto"/>
          <w:spacing w:val="0"/>
        </w:rPr>
        <w:t>Terapia zajęciowa w dysfunkcjach narządu ruchu</w:t>
      </w:r>
      <w:r w:rsidRPr="00CD11CD">
        <w:rPr>
          <w:color w:val="auto"/>
          <w:spacing w:val="0"/>
        </w:rPr>
        <w:t xml:space="preserve">, PZWL, Warszawa 2021. </w:t>
      </w:r>
    </w:p>
    <w:p w:rsidR="00D93669" w:rsidRDefault="00D93669" w:rsidP="002857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auto"/>
          <w:spacing w:val="0"/>
        </w:rPr>
      </w:pPr>
      <w:proofErr w:type="spellStart"/>
      <w:r w:rsidRPr="00CD11CD">
        <w:rPr>
          <w:color w:val="auto"/>
          <w:spacing w:val="0"/>
        </w:rPr>
        <w:t>Bac</w:t>
      </w:r>
      <w:proofErr w:type="spellEnd"/>
      <w:r w:rsidRPr="00CD11CD">
        <w:rPr>
          <w:color w:val="auto"/>
          <w:spacing w:val="0"/>
        </w:rPr>
        <w:t xml:space="preserve"> A. (red.), </w:t>
      </w:r>
      <w:r w:rsidRPr="00CD11CD">
        <w:rPr>
          <w:i/>
          <w:color w:val="auto"/>
          <w:spacing w:val="0"/>
        </w:rPr>
        <w:t>Terapia zajęciowa</w:t>
      </w:r>
      <w:r w:rsidRPr="00CD11CD">
        <w:rPr>
          <w:color w:val="auto"/>
          <w:spacing w:val="0"/>
        </w:rPr>
        <w:t>, PZWL, Warszawa 2016.</w:t>
      </w:r>
    </w:p>
    <w:p w:rsidR="00CD11CD" w:rsidRPr="00CD11CD" w:rsidRDefault="00CD11CD" w:rsidP="002857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auto"/>
          <w:spacing w:val="0"/>
        </w:rPr>
      </w:pPr>
      <w:proofErr w:type="spellStart"/>
      <w:r>
        <w:rPr>
          <w:color w:val="auto"/>
          <w:spacing w:val="0"/>
        </w:rPr>
        <w:t>Bac</w:t>
      </w:r>
      <w:proofErr w:type="spellEnd"/>
      <w:r>
        <w:rPr>
          <w:color w:val="auto"/>
          <w:spacing w:val="0"/>
        </w:rPr>
        <w:t xml:space="preserve"> A., </w:t>
      </w:r>
      <w:proofErr w:type="spellStart"/>
      <w:r>
        <w:rPr>
          <w:color w:val="auto"/>
          <w:spacing w:val="0"/>
        </w:rPr>
        <w:t>Chrabota</w:t>
      </w:r>
      <w:proofErr w:type="spellEnd"/>
      <w:r>
        <w:rPr>
          <w:color w:val="auto"/>
          <w:spacing w:val="0"/>
        </w:rPr>
        <w:t xml:space="preserve"> U., Aleksander-</w:t>
      </w:r>
      <w:proofErr w:type="spellStart"/>
      <w:r>
        <w:rPr>
          <w:color w:val="auto"/>
          <w:spacing w:val="0"/>
        </w:rPr>
        <w:t>Szymanowicz</w:t>
      </w:r>
      <w:proofErr w:type="spellEnd"/>
      <w:r>
        <w:rPr>
          <w:color w:val="auto"/>
          <w:spacing w:val="0"/>
        </w:rPr>
        <w:t xml:space="preserve"> P., </w:t>
      </w:r>
      <w:r>
        <w:rPr>
          <w:i/>
          <w:color w:val="auto"/>
          <w:spacing w:val="0"/>
        </w:rPr>
        <w:t>Terapia zajęciowa w oparciu o model kanadyjski pacjentki z reumatoidalnym zapaleniem stawów</w:t>
      </w:r>
      <w:r>
        <w:rPr>
          <w:color w:val="auto"/>
          <w:spacing w:val="0"/>
        </w:rPr>
        <w:t xml:space="preserve">, „Postępy Rehabilitacji” 2015, t. 24, nr 4, s. 41-46. </w:t>
      </w:r>
      <w:hyperlink r:id="rId5" w:history="1">
        <w:r w:rsidRPr="008B17FA">
          <w:rPr>
            <w:rStyle w:val="Hipercze"/>
            <w:spacing w:val="0"/>
          </w:rPr>
          <w:t>https://cyberleninka.org/article/n/1473965.pdf</w:t>
        </w:r>
      </w:hyperlink>
      <w:r>
        <w:rPr>
          <w:color w:val="auto"/>
          <w:spacing w:val="0"/>
        </w:rPr>
        <w:t xml:space="preserve"> </w:t>
      </w:r>
    </w:p>
    <w:p w:rsidR="00D93669" w:rsidRDefault="00D93669" w:rsidP="002857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auto"/>
          <w:spacing w:val="0"/>
        </w:rPr>
      </w:pPr>
      <w:proofErr w:type="spellStart"/>
      <w:r w:rsidRPr="00CD11CD">
        <w:rPr>
          <w:color w:val="auto"/>
          <w:spacing w:val="0"/>
        </w:rPr>
        <w:t>Cylkowska</w:t>
      </w:r>
      <w:proofErr w:type="spellEnd"/>
      <w:r w:rsidRPr="00CD11CD">
        <w:rPr>
          <w:color w:val="auto"/>
          <w:spacing w:val="0"/>
        </w:rPr>
        <w:t xml:space="preserve">-Nowak M., </w:t>
      </w:r>
      <w:r w:rsidR="00A64F19" w:rsidRPr="00CD11CD">
        <w:rPr>
          <w:i/>
          <w:color w:val="auto"/>
          <w:spacing w:val="0"/>
        </w:rPr>
        <w:t xml:space="preserve">Innowacje w terapii zajęciowej – próba nakreślenia szkicu dla zmiany, </w:t>
      </w:r>
      <w:r w:rsidR="00A64F19" w:rsidRPr="00CD11CD">
        <w:rPr>
          <w:color w:val="auto"/>
          <w:spacing w:val="0"/>
        </w:rPr>
        <w:t xml:space="preserve">[w:] red. M. </w:t>
      </w:r>
      <w:proofErr w:type="spellStart"/>
      <w:r w:rsidR="00A64F19" w:rsidRPr="00CD11CD">
        <w:rPr>
          <w:color w:val="auto"/>
          <w:spacing w:val="0"/>
        </w:rPr>
        <w:t>Cylkowska</w:t>
      </w:r>
      <w:proofErr w:type="spellEnd"/>
      <w:r w:rsidR="00A64F19" w:rsidRPr="00CD11CD">
        <w:rPr>
          <w:color w:val="auto"/>
          <w:spacing w:val="0"/>
        </w:rPr>
        <w:t xml:space="preserve">-Nowak, M. Pawlaczyk, S. </w:t>
      </w:r>
      <w:proofErr w:type="spellStart"/>
      <w:r w:rsidR="00A64F19" w:rsidRPr="00CD11CD">
        <w:rPr>
          <w:color w:val="auto"/>
          <w:spacing w:val="0"/>
        </w:rPr>
        <w:t>Tobis</w:t>
      </w:r>
      <w:proofErr w:type="spellEnd"/>
      <w:r w:rsidR="00A64F19" w:rsidRPr="00CD11CD">
        <w:rPr>
          <w:color w:val="auto"/>
          <w:spacing w:val="0"/>
        </w:rPr>
        <w:t xml:space="preserve">, </w:t>
      </w:r>
      <w:r w:rsidR="00A64F19" w:rsidRPr="00CD11CD">
        <w:rPr>
          <w:i/>
          <w:color w:val="auto"/>
          <w:spacing w:val="0"/>
        </w:rPr>
        <w:t>Innowacje w terapii zajęciowej</w:t>
      </w:r>
      <w:r w:rsidR="00A64F19" w:rsidRPr="00CD11CD">
        <w:rPr>
          <w:color w:val="auto"/>
          <w:spacing w:val="0"/>
        </w:rPr>
        <w:t xml:space="preserve">, Wydawnictwo Uniwersytetu Medycznego im. K. Marcinkowskiego w Poznaniu, Poznań 2018. </w:t>
      </w:r>
    </w:p>
    <w:p w:rsidR="00297120" w:rsidRDefault="00297120" w:rsidP="002857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auto"/>
          <w:spacing w:val="0"/>
        </w:rPr>
      </w:pPr>
      <w:proofErr w:type="spellStart"/>
      <w:r>
        <w:rPr>
          <w:color w:val="auto"/>
          <w:spacing w:val="0"/>
        </w:rPr>
        <w:lastRenderedPageBreak/>
        <w:t>Cylkowska</w:t>
      </w:r>
      <w:proofErr w:type="spellEnd"/>
      <w:r>
        <w:rPr>
          <w:color w:val="auto"/>
          <w:spacing w:val="0"/>
        </w:rPr>
        <w:t xml:space="preserve">-Nowak M., </w:t>
      </w:r>
      <w:proofErr w:type="spellStart"/>
      <w:r>
        <w:rPr>
          <w:color w:val="auto"/>
          <w:spacing w:val="0"/>
        </w:rPr>
        <w:t>Tobis</w:t>
      </w:r>
      <w:proofErr w:type="spellEnd"/>
      <w:r>
        <w:rPr>
          <w:color w:val="auto"/>
          <w:spacing w:val="0"/>
        </w:rPr>
        <w:t xml:space="preserve"> S., </w:t>
      </w:r>
      <w:r>
        <w:rPr>
          <w:i/>
          <w:color w:val="auto"/>
          <w:spacing w:val="0"/>
        </w:rPr>
        <w:t xml:space="preserve">Zastosowanie </w:t>
      </w:r>
      <w:proofErr w:type="spellStart"/>
      <w:r>
        <w:rPr>
          <w:i/>
          <w:color w:val="auto"/>
          <w:spacing w:val="0"/>
        </w:rPr>
        <w:t>hortikuloterapii</w:t>
      </w:r>
      <w:proofErr w:type="spellEnd"/>
      <w:r>
        <w:rPr>
          <w:i/>
          <w:color w:val="auto"/>
          <w:spacing w:val="0"/>
        </w:rPr>
        <w:t xml:space="preserve"> w gerontologii</w:t>
      </w:r>
      <w:r>
        <w:rPr>
          <w:color w:val="auto"/>
          <w:spacing w:val="0"/>
        </w:rPr>
        <w:t xml:space="preserve">, „Gerontologia Polska” 2014, nr 4, s. 180-186. </w:t>
      </w:r>
      <w:hyperlink r:id="rId6" w:history="1">
        <w:r w:rsidRPr="008B17FA">
          <w:rPr>
            <w:rStyle w:val="Hipercze"/>
            <w:spacing w:val="0"/>
          </w:rPr>
          <w:t>http://gerontologia.org.pl/wp-content/uploads/2016/07/2014-4_Gerontologia_6.pdf</w:t>
        </w:r>
      </w:hyperlink>
      <w:r>
        <w:rPr>
          <w:color w:val="auto"/>
          <w:spacing w:val="0"/>
        </w:rPr>
        <w:t xml:space="preserve"> </w:t>
      </w:r>
    </w:p>
    <w:p w:rsidR="00297120" w:rsidRPr="00297120" w:rsidRDefault="00297120" w:rsidP="002857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auto"/>
          <w:spacing w:val="0"/>
        </w:rPr>
      </w:pPr>
      <w:proofErr w:type="spellStart"/>
      <w:r w:rsidRPr="00297120">
        <w:rPr>
          <w:color w:val="auto"/>
          <w:spacing w:val="0"/>
        </w:rPr>
        <w:t>Cylkowska</w:t>
      </w:r>
      <w:proofErr w:type="spellEnd"/>
      <w:r w:rsidRPr="00297120">
        <w:rPr>
          <w:color w:val="auto"/>
          <w:spacing w:val="0"/>
        </w:rPr>
        <w:t xml:space="preserve">-Nowak M., Gajewska E., </w:t>
      </w:r>
      <w:proofErr w:type="spellStart"/>
      <w:r w:rsidRPr="00297120">
        <w:rPr>
          <w:color w:val="auto"/>
          <w:spacing w:val="0"/>
        </w:rPr>
        <w:t>Klatkiewicz</w:t>
      </w:r>
      <w:proofErr w:type="spellEnd"/>
      <w:r w:rsidRPr="00297120">
        <w:rPr>
          <w:color w:val="auto"/>
          <w:spacing w:val="0"/>
        </w:rPr>
        <w:t xml:space="preserve"> A., Strzelecki W., </w:t>
      </w:r>
      <w:r w:rsidRPr="00297120">
        <w:rPr>
          <w:i/>
          <w:color w:val="auto"/>
          <w:spacing w:val="0"/>
        </w:rPr>
        <w:t>Koncepcja terapii zajęciowej dla osób niesamodzielnych, z zaburzeniami psychicznymi i niepełnosprawnych intelektualnie</w:t>
      </w:r>
      <w:r w:rsidRPr="00297120">
        <w:rPr>
          <w:color w:val="auto"/>
          <w:spacing w:val="0"/>
        </w:rPr>
        <w:t xml:space="preserve">, </w:t>
      </w:r>
      <w:r>
        <w:rPr>
          <w:color w:val="auto"/>
          <w:spacing w:val="0"/>
        </w:rPr>
        <w:t xml:space="preserve">Wydawnictwo Uniwersyteckie Centrum Transferu, </w:t>
      </w:r>
      <w:r w:rsidRPr="00297120">
        <w:rPr>
          <w:color w:val="auto"/>
          <w:spacing w:val="0"/>
        </w:rPr>
        <w:t>Poznań 2014.</w:t>
      </w:r>
    </w:p>
    <w:p w:rsidR="00C22812" w:rsidRPr="00CD11CD" w:rsidRDefault="00C22812" w:rsidP="002857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Janus E., </w:t>
      </w:r>
      <w:r w:rsidRPr="00CD11CD">
        <w:rPr>
          <w:i/>
          <w:color w:val="auto"/>
          <w:spacing w:val="0"/>
        </w:rPr>
        <w:t>Psychologia w pracy terapeuty zajęciowego. Wybrane zagadnienia</w:t>
      </w:r>
      <w:r w:rsidRPr="00CD11CD">
        <w:rPr>
          <w:color w:val="auto"/>
          <w:spacing w:val="0"/>
        </w:rPr>
        <w:t xml:space="preserve">, Engram - </w:t>
      </w:r>
      <w:proofErr w:type="spellStart"/>
      <w:r w:rsidRPr="00CD11CD">
        <w:rPr>
          <w:color w:val="auto"/>
          <w:spacing w:val="0"/>
        </w:rPr>
        <w:t>Difin</w:t>
      </w:r>
      <w:proofErr w:type="spellEnd"/>
      <w:r w:rsidRPr="00CD11CD">
        <w:rPr>
          <w:color w:val="auto"/>
          <w:spacing w:val="0"/>
        </w:rPr>
        <w:t>, Warszawa 2016.</w:t>
      </w:r>
    </w:p>
    <w:p w:rsidR="00046419" w:rsidRPr="00CD11CD" w:rsidRDefault="00D93669" w:rsidP="002857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Janus E., </w:t>
      </w:r>
      <w:r w:rsidRPr="00CD11CD">
        <w:rPr>
          <w:i/>
          <w:color w:val="auto"/>
          <w:spacing w:val="0"/>
        </w:rPr>
        <w:t>Terapeuci zajęciowi w Polsce. Role zawodowe, kształcenie i perspektywy rozwoju zawodu</w:t>
      </w:r>
      <w:r w:rsidRPr="00CD11CD">
        <w:rPr>
          <w:color w:val="auto"/>
          <w:spacing w:val="0"/>
        </w:rPr>
        <w:t xml:space="preserve">, Engram - </w:t>
      </w:r>
      <w:proofErr w:type="spellStart"/>
      <w:r w:rsidRPr="00CD11CD">
        <w:rPr>
          <w:color w:val="auto"/>
          <w:spacing w:val="0"/>
        </w:rPr>
        <w:t>Difin</w:t>
      </w:r>
      <w:proofErr w:type="spellEnd"/>
      <w:r w:rsidRPr="00CD11CD">
        <w:rPr>
          <w:color w:val="auto"/>
          <w:spacing w:val="0"/>
        </w:rPr>
        <w:t>, Warszawa 2018.</w:t>
      </w:r>
    </w:p>
    <w:p w:rsidR="00BD3D2E" w:rsidRDefault="00285794" w:rsidP="00BD3D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auto"/>
          <w:spacing w:val="0"/>
        </w:rPr>
      </w:pPr>
      <w:r w:rsidRPr="00CD11CD">
        <w:rPr>
          <w:color w:val="auto"/>
          <w:spacing w:val="0"/>
        </w:rPr>
        <w:t xml:space="preserve">Janus E. (red.), </w:t>
      </w:r>
      <w:r w:rsidRPr="00CD11CD">
        <w:rPr>
          <w:i/>
          <w:color w:val="auto"/>
          <w:spacing w:val="0"/>
        </w:rPr>
        <w:t>Terapia zajęciowa osób z niepełnosprawnością intelektualną</w:t>
      </w:r>
      <w:r w:rsidRPr="00CD11CD">
        <w:rPr>
          <w:color w:val="auto"/>
          <w:spacing w:val="0"/>
        </w:rPr>
        <w:t xml:space="preserve">, PZWL, Warszawa 2018. </w:t>
      </w:r>
    </w:p>
    <w:p w:rsidR="00285794" w:rsidRPr="00BD3D2E" w:rsidRDefault="00C22812" w:rsidP="00BD3D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auto"/>
          <w:spacing w:val="0"/>
        </w:rPr>
      </w:pPr>
      <w:r w:rsidRPr="00BD3D2E">
        <w:rPr>
          <w:color w:val="auto"/>
          <w:spacing w:val="0"/>
        </w:rPr>
        <w:t xml:space="preserve">Janus E., </w:t>
      </w:r>
      <w:proofErr w:type="spellStart"/>
      <w:r w:rsidRPr="00BD3D2E">
        <w:rPr>
          <w:color w:val="auto"/>
          <w:spacing w:val="0"/>
        </w:rPr>
        <w:t>Bac</w:t>
      </w:r>
      <w:proofErr w:type="spellEnd"/>
      <w:r w:rsidRPr="00BD3D2E">
        <w:rPr>
          <w:color w:val="auto"/>
          <w:spacing w:val="0"/>
        </w:rPr>
        <w:t xml:space="preserve"> A., Kulis A., Smrokowska-Reichmann A., </w:t>
      </w:r>
      <w:r w:rsidRPr="00BD3D2E">
        <w:rPr>
          <w:i/>
          <w:color w:val="auto"/>
          <w:spacing w:val="0"/>
        </w:rPr>
        <w:t>Terapia zajęciowa w geriatrii</w:t>
      </w:r>
      <w:r w:rsidRPr="00BD3D2E">
        <w:rPr>
          <w:color w:val="auto"/>
          <w:spacing w:val="0"/>
        </w:rPr>
        <w:t xml:space="preserve">, PZWL, Warszawa 2017. </w:t>
      </w:r>
    </w:p>
    <w:p w:rsidR="00285794" w:rsidRDefault="00285794" w:rsidP="002857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auto"/>
          <w:spacing w:val="0"/>
        </w:rPr>
      </w:pPr>
      <w:proofErr w:type="spellStart"/>
      <w:r w:rsidRPr="00CD11CD">
        <w:rPr>
          <w:color w:val="auto"/>
          <w:spacing w:val="0"/>
        </w:rPr>
        <w:t>Misiorek</w:t>
      </w:r>
      <w:proofErr w:type="spellEnd"/>
      <w:r w:rsidRPr="00CD11CD">
        <w:rPr>
          <w:color w:val="auto"/>
          <w:spacing w:val="0"/>
        </w:rPr>
        <w:t xml:space="preserve"> A., Janus E., Kuśnierz M., Bugaj R., </w:t>
      </w:r>
      <w:r w:rsidRPr="00CD11CD">
        <w:rPr>
          <w:i/>
          <w:color w:val="auto"/>
          <w:spacing w:val="0"/>
        </w:rPr>
        <w:t>Współczesna terapia zajęciowa. Od teorii do praktyki</w:t>
      </w:r>
      <w:r w:rsidRPr="00CD11CD">
        <w:rPr>
          <w:color w:val="auto"/>
          <w:spacing w:val="0"/>
        </w:rPr>
        <w:t xml:space="preserve">, PZWL, Warszawa 2019. </w:t>
      </w:r>
    </w:p>
    <w:p w:rsidR="00297120" w:rsidRPr="00BD3D2E" w:rsidRDefault="00297120" w:rsidP="002857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color w:val="auto"/>
          <w:spacing w:val="0"/>
        </w:rPr>
      </w:pPr>
      <w:proofErr w:type="spellStart"/>
      <w:r w:rsidRPr="00BD3D2E">
        <w:rPr>
          <w:color w:val="auto"/>
          <w:spacing w:val="0"/>
        </w:rPr>
        <w:t>Tobis</w:t>
      </w:r>
      <w:proofErr w:type="spellEnd"/>
      <w:r w:rsidRPr="00BD3D2E">
        <w:rPr>
          <w:color w:val="auto"/>
          <w:spacing w:val="0"/>
        </w:rPr>
        <w:t xml:space="preserve"> S., Kropińs</w:t>
      </w:r>
      <w:r w:rsidR="00BD3D2E">
        <w:rPr>
          <w:color w:val="auto"/>
          <w:spacing w:val="0"/>
        </w:rPr>
        <w:t xml:space="preserve">ka S., </w:t>
      </w:r>
      <w:proofErr w:type="spellStart"/>
      <w:r w:rsidR="00BD3D2E">
        <w:rPr>
          <w:color w:val="auto"/>
          <w:spacing w:val="0"/>
        </w:rPr>
        <w:t>Cylkowska</w:t>
      </w:r>
      <w:proofErr w:type="spellEnd"/>
      <w:r w:rsidR="00BD3D2E">
        <w:rPr>
          <w:color w:val="auto"/>
          <w:spacing w:val="0"/>
        </w:rPr>
        <w:t>-Nowak M.</w:t>
      </w:r>
      <w:r w:rsidRPr="00BD3D2E">
        <w:rPr>
          <w:color w:val="auto"/>
          <w:spacing w:val="0"/>
        </w:rPr>
        <w:t xml:space="preserve">, Arteterapia jako forma terapii zajęciowej w aktywizacji osób starszych, </w:t>
      </w:r>
      <w:r w:rsidR="00BD3D2E">
        <w:rPr>
          <w:color w:val="auto"/>
          <w:spacing w:val="0"/>
        </w:rPr>
        <w:t>„Geriatria” 2011,</w:t>
      </w:r>
      <w:r w:rsidRPr="00BD3D2E">
        <w:rPr>
          <w:color w:val="auto"/>
          <w:spacing w:val="0"/>
        </w:rPr>
        <w:t xml:space="preserve"> </w:t>
      </w:r>
      <w:r w:rsidR="00BD3D2E">
        <w:rPr>
          <w:color w:val="auto"/>
          <w:spacing w:val="0"/>
        </w:rPr>
        <w:t xml:space="preserve">nr </w:t>
      </w:r>
      <w:r w:rsidRPr="00BD3D2E">
        <w:rPr>
          <w:color w:val="auto"/>
          <w:spacing w:val="0"/>
        </w:rPr>
        <w:t>5</w:t>
      </w:r>
      <w:r w:rsidR="00BD3D2E">
        <w:rPr>
          <w:color w:val="auto"/>
          <w:spacing w:val="0"/>
        </w:rPr>
        <w:t>, s. 194-198</w:t>
      </w:r>
      <w:r w:rsidRPr="00BD3D2E">
        <w:rPr>
          <w:color w:val="auto"/>
          <w:spacing w:val="0"/>
        </w:rPr>
        <w:t>.</w:t>
      </w:r>
      <w:r w:rsidR="00BD3D2E">
        <w:rPr>
          <w:color w:val="auto"/>
          <w:spacing w:val="0"/>
        </w:rPr>
        <w:t xml:space="preserve"> </w:t>
      </w:r>
      <w:hyperlink r:id="rId7" w:history="1">
        <w:r w:rsidR="00BD3D2E" w:rsidRPr="008B17FA">
          <w:rPr>
            <w:rStyle w:val="Hipercze"/>
            <w:spacing w:val="0"/>
          </w:rPr>
          <w:t>https://docplayer.pl/5523204-Arteterapia-jako-forma-terapii-zajeciowej-w-aktywizacji-osob-starszych-art-therapy-as-a-form-of-occupational-therapy-in-activating-of-elderly-subjects.html</w:t>
        </w:r>
      </w:hyperlink>
      <w:r w:rsidR="00BD3D2E">
        <w:rPr>
          <w:color w:val="auto"/>
          <w:spacing w:val="0"/>
        </w:rPr>
        <w:t xml:space="preserve"> </w:t>
      </w:r>
    </w:p>
    <w:p w:rsidR="00046419" w:rsidRPr="00BD3D2E" w:rsidRDefault="00046419" w:rsidP="00285794">
      <w:pPr>
        <w:spacing w:line="240" w:lineRule="auto"/>
        <w:jc w:val="both"/>
        <w:rPr>
          <w:color w:val="auto"/>
          <w:spacing w:val="0"/>
        </w:rPr>
      </w:pPr>
    </w:p>
    <w:p w:rsidR="00046419" w:rsidRDefault="00046419" w:rsidP="00046419">
      <w:pPr>
        <w:jc w:val="both"/>
        <w:rPr>
          <w:color w:val="auto"/>
          <w:spacing w:val="0"/>
        </w:rPr>
      </w:pPr>
    </w:p>
    <w:p w:rsidR="00046419" w:rsidRDefault="00046419" w:rsidP="00046419">
      <w:pPr>
        <w:jc w:val="both"/>
        <w:rPr>
          <w:color w:val="auto"/>
          <w:spacing w:val="0"/>
        </w:rPr>
      </w:pPr>
    </w:p>
    <w:p w:rsidR="00046419" w:rsidRDefault="00046419" w:rsidP="00046419">
      <w:pPr>
        <w:jc w:val="both"/>
        <w:rPr>
          <w:color w:val="auto"/>
          <w:spacing w:val="0"/>
        </w:rPr>
      </w:pPr>
    </w:p>
    <w:p w:rsidR="00046419" w:rsidRDefault="00046419" w:rsidP="00046419">
      <w:pPr>
        <w:jc w:val="both"/>
        <w:rPr>
          <w:color w:val="auto"/>
          <w:spacing w:val="0"/>
        </w:rPr>
      </w:pPr>
    </w:p>
    <w:p w:rsidR="00046419" w:rsidRDefault="00046419" w:rsidP="00046419">
      <w:pPr>
        <w:jc w:val="both"/>
        <w:rPr>
          <w:color w:val="auto"/>
          <w:spacing w:val="0"/>
        </w:rPr>
      </w:pPr>
    </w:p>
    <w:p w:rsidR="00046419" w:rsidRDefault="00046419" w:rsidP="00046419">
      <w:pPr>
        <w:jc w:val="both"/>
        <w:rPr>
          <w:color w:val="auto"/>
          <w:spacing w:val="0"/>
        </w:rPr>
      </w:pPr>
    </w:p>
    <w:p w:rsidR="00046419" w:rsidRDefault="00046419" w:rsidP="00046419">
      <w:pPr>
        <w:jc w:val="both"/>
        <w:rPr>
          <w:color w:val="auto"/>
          <w:spacing w:val="0"/>
        </w:rPr>
      </w:pPr>
    </w:p>
    <w:p w:rsidR="00046419" w:rsidRDefault="00046419" w:rsidP="00046419">
      <w:pPr>
        <w:jc w:val="both"/>
        <w:rPr>
          <w:color w:val="auto"/>
          <w:spacing w:val="0"/>
        </w:rPr>
      </w:pPr>
    </w:p>
    <w:p w:rsidR="00046419" w:rsidRDefault="00046419" w:rsidP="00046419">
      <w:pPr>
        <w:jc w:val="both"/>
        <w:rPr>
          <w:color w:val="auto"/>
          <w:spacing w:val="0"/>
        </w:rPr>
      </w:pPr>
    </w:p>
    <w:p w:rsidR="00046419" w:rsidRDefault="00046419" w:rsidP="00046419">
      <w:pPr>
        <w:jc w:val="both"/>
        <w:rPr>
          <w:color w:val="auto"/>
          <w:spacing w:val="0"/>
        </w:rPr>
      </w:pPr>
    </w:p>
    <w:p w:rsidR="00046419" w:rsidRPr="00046419" w:rsidRDefault="00046419" w:rsidP="00046419">
      <w:pPr>
        <w:jc w:val="both"/>
        <w:rPr>
          <w:color w:val="auto"/>
          <w:spacing w:val="0"/>
        </w:rPr>
      </w:pPr>
    </w:p>
    <w:sectPr w:rsidR="00046419" w:rsidRPr="00046419" w:rsidSect="00A8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47C1"/>
    <w:multiLevelType w:val="hybridMultilevel"/>
    <w:tmpl w:val="2978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85D7D"/>
    <w:multiLevelType w:val="hybridMultilevel"/>
    <w:tmpl w:val="82B000A4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7E9B5935"/>
    <w:multiLevelType w:val="hybridMultilevel"/>
    <w:tmpl w:val="11EE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B7"/>
    <w:rsid w:val="00046419"/>
    <w:rsid w:val="00060766"/>
    <w:rsid w:val="00285794"/>
    <w:rsid w:val="00297120"/>
    <w:rsid w:val="00437D53"/>
    <w:rsid w:val="004A597A"/>
    <w:rsid w:val="004F5267"/>
    <w:rsid w:val="00600681"/>
    <w:rsid w:val="006507F1"/>
    <w:rsid w:val="00712428"/>
    <w:rsid w:val="00A64F19"/>
    <w:rsid w:val="00A84252"/>
    <w:rsid w:val="00AF2E16"/>
    <w:rsid w:val="00B54A53"/>
    <w:rsid w:val="00BD3D2E"/>
    <w:rsid w:val="00BF5695"/>
    <w:rsid w:val="00C22812"/>
    <w:rsid w:val="00CD11CD"/>
    <w:rsid w:val="00D93669"/>
    <w:rsid w:val="00DC0366"/>
    <w:rsid w:val="00F155D0"/>
    <w:rsid w:val="00F359E0"/>
    <w:rsid w:val="00F55D05"/>
    <w:rsid w:val="00F717B7"/>
    <w:rsid w:val="00F7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1165D-33DC-4A7B-A798-4832DEFF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323232"/>
        <w:spacing w:val="1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7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1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player.pl/5523204-Arteterapia-jako-forma-terapii-zajeciowej-w-aktywizacji-osob-starszych-art-therapy-as-a-form-of-occupational-therapy-in-activating-of-elderly-subjec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rontologia.org.pl/wp-content/uploads/2016/07/2014-4_Gerontologia_6.pdf" TargetMode="External"/><Relationship Id="rId5" Type="http://schemas.openxmlformats.org/officeDocument/2006/relationships/hyperlink" Target="https://cyberleninka.org/article/n/147396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Jurago (p008882)</cp:lastModifiedBy>
  <cp:revision>2</cp:revision>
  <dcterms:created xsi:type="dcterms:W3CDTF">2022-07-25T11:54:00Z</dcterms:created>
  <dcterms:modified xsi:type="dcterms:W3CDTF">2022-07-25T11:54:00Z</dcterms:modified>
</cp:coreProperties>
</file>