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7209" w14:textId="77777777" w:rsidR="00207689" w:rsidRPr="00207689" w:rsidRDefault="00207689" w:rsidP="002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magisterskich</w:t>
      </w:r>
    </w:p>
    <w:p w14:paraId="18B386EF" w14:textId="77777777" w:rsidR="00207689" w:rsidRPr="00207689" w:rsidRDefault="00207689" w:rsidP="002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3A4C3320" w14:textId="4294C730" w:rsidR="00207689" w:rsidRPr="00207689" w:rsidRDefault="00207689" w:rsidP="002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kierunku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Protetyka słuchu</w:t>
      </w:r>
    </w:p>
    <w:p w14:paraId="1852243A" w14:textId="77777777" w:rsidR="00207689" w:rsidRPr="00207689" w:rsidRDefault="00207689" w:rsidP="00207689">
      <w:pPr>
        <w:spacing w:line="256" w:lineRule="auto"/>
      </w:pPr>
    </w:p>
    <w:p w14:paraId="22447121" w14:textId="77777777" w:rsidR="00207689" w:rsidRPr="00207689" w:rsidRDefault="00207689" w:rsidP="00207689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4D156" w14:textId="77777777" w:rsidR="00207689" w:rsidRPr="00207689" w:rsidRDefault="00207689" w:rsidP="00207689">
      <w:pPr>
        <w:spacing w:after="0" w:line="235" w:lineRule="atLeast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07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Nauk Społecznych i Humanistycznych</w:t>
      </w:r>
    </w:p>
    <w:p w14:paraId="51CF9B9F" w14:textId="77777777" w:rsidR="00207689" w:rsidRPr="00207689" w:rsidRDefault="00207689" w:rsidP="002076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8E2E9B6" w14:textId="4FD3732E" w:rsidR="00207689" w:rsidRPr="00C258E4" w:rsidRDefault="00207689" w:rsidP="00C2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2076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Promotor:</w:t>
      </w:r>
      <w:r w:rsidRPr="002076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0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dr</w:t>
      </w:r>
      <w:proofErr w:type="spellEnd"/>
      <w:r w:rsidRPr="0020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hab. Jan </w:t>
      </w:r>
      <w:proofErr w:type="spellStart"/>
      <w:r w:rsidRPr="0020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Domaradzki</w:t>
      </w:r>
      <w:proofErr w:type="spellEnd"/>
      <w:r w:rsidRPr="0020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, prof. UMP</w:t>
      </w:r>
    </w:p>
    <w:p w14:paraId="442CC302" w14:textId="5488BE01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Tożsamość kulturowa głuchych</w:t>
      </w:r>
    </w:p>
    <w:p w14:paraId="0442000B" w14:textId="7A8EC15B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Technologie wspomagające słyszenie w doświadczeniu osób słabos</w:t>
      </w: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łyszących i głuchych</w:t>
      </w:r>
    </w:p>
    <w:p w14:paraId="73085114" w14:textId="757A0AB3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Audyzm</w:t>
      </w:r>
      <w:proofErr w:type="spellEnd"/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doświadczeniach osób głuchych</w:t>
      </w:r>
    </w:p>
    <w:p w14:paraId="211B571E" w14:textId="49ECA2A6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Przejawy dyskryminacji osób głuchych </w:t>
      </w: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opiece medycznej</w:t>
      </w:r>
    </w:p>
    <w:p w14:paraId="30E9CE46" w14:textId="476ACDBF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Postawy studentów kierunków medycznych wobec </w:t>
      </w: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głuchych</w:t>
      </w:r>
    </w:p>
    <w:p w14:paraId="149B2BFF" w14:textId="484A434D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Problemy w komunikacji z pacjentem słabosłyszącym i głuchym</w:t>
      </w:r>
    </w:p>
    <w:p w14:paraId="1FF3A3F0" w14:textId="1DE823A9" w:rsidR="00207689" w:rsidRPr="00207689" w:rsidRDefault="0020768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Potrzeby pacjentów niedosłyszących i głuchych</w:t>
      </w:r>
    </w:p>
    <w:p w14:paraId="2F6A1F60" w14:textId="77777777" w:rsidR="00C258E4" w:rsidRPr="00613DF9" w:rsidRDefault="00C258E4" w:rsidP="00C2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28135" w14:textId="77777777" w:rsidR="00C258E4" w:rsidRPr="00C258E4" w:rsidRDefault="00C258E4" w:rsidP="00C25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3B701" w14:textId="44BA5FD4" w:rsidR="00C258E4" w:rsidRPr="00C258E4" w:rsidRDefault="00C258E4" w:rsidP="00C25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Historii i Filozofii Nauk Medycznych</w:t>
      </w:r>
    </w:p>
    <w:p w14:paraId="31A9327C" w14:textId="77777777" w:rsidR="00C258E4" w:rsidRPr="00C258E4" w:rsidRDefault="00C258E4" w:rsidP="00C25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AD202" w14:textId="64B96DA1" w:rsidR="00C258E4" w:rsidRPr="00C258E4" w:rsidRDefault="00613DF9" w:rsidP="00C25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</w:t>
      </w:r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romotor: </w:t>
      </w:r>
      <w:proofErr w:type="spellStart"/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dr</w:t>
      </w:r>
      <w:proofErr w:type="spellEnd"/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n med. </w:t>
      </w:r>
      <w:proofErr w:type="spellStart"/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Michał</w:t>
      </w:r>
      <w:proofErr w:type="spellEnd"/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C258E4" w:rsidRPr="00C258E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Owecki</w:t>
      </w:r>
      <w:proofErr w:type="spellEnd"/>
    </w:p>
    <w:p w14:paraId="0EF18C41" w14:textId="53C123E2" w:rsidR="00C258E4" w:rsidRDefault="00C258E4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Udogodnienia dla osób głuchych i niedosłyszących w urzędach państwowych i samorządowych na terenie Poznania. </w:t>
      </w:r>
    </w:p>
    <w:p w14:paraId="4D814030" w14:textId="6F5D8B01" w:rsidR="00C258E4" w:rsidRDefault="00C258E4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E4">
        <w:rPr>
          <w:rFonts w:ascii="Times New Roman" w:eastAsia="Times New Roman" w:hAnsi="Times New Roman" w:cs="Times New Roman"/>
          <w:sz w:val="24"/>
          <w:szCs w:val="24"/>
          <w:lang w:eastAsia="pl-PL"/>
        </w:rPr>
        <w:t>Udogodnienia dla osób głuchych i niedosłyszących w szpitalach na terenie Poznania.</w:t>
      </w:r>
    </w:p>
    <w:p w14:paraId="72AA9BAC" w14:textId="49DCA613" w:rsidR="00613DF9" w:rsidRDefault="00613DF9" w:rsidP="00C258E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rozwoju zewnętrznych aparatów słuchowych w XIX i XX wieku.</w:t>
      </w:r>
    </w:p>
    <w:p w14:paraId="30DBF4E7" w14:textId="6DE62BAA" w:rsidR="00613DF9" w:rsidRDefault="00613DF9" w:rsidP="00613D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6142A" w14:textId="37A4FA7B" w:rsidR="00613DF9" w:rsidRDefault="00613DF9" w:rsidP="00613DF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13D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Promotor: prof. </w:t>
      </w:r>
      <w:proofErr w:type="spellStart"/>
      <w:r w:rsidRPr="00613D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dr</w:t>
      </w:r>
      <w:proofErr w:type="spellEnd"/>
      <w:r w:rsidRPr="00613D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hab. Anita </w:t>
      </w:r>
      <w:proofErr w:type="spellStart"/>
      <w:r w:rsidRPr="00613D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Magowska</w:t>
      </w:r>
      <w:proofErr w:type="spellEnd"/>
    </w:p>
    <w:p w14:paraId="4F2A23D0" w14:textId="2E4C30DA" w:rsidR="00613DF9" w:rsidRPr="00613DF9" w:rsidRDefault="00613DF9" w:rsidP="00613DF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głuchych, głuchoniemych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1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3DF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łuchoniewidzących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ziemiach polskich w latach 1817-1939.</w:t>
      </w:r>
    </w:p>
    <w:p w14:paraId="4360476E" w14:textId="302DB4B8" w:rsidR="00613DF9" w:rsidRPr="00613DF9" w:rsidRDefault="00613DF9" w:rsidP="00613DF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8E204" w14:textId="77777777" w:rsidR="001949D3" w:rsidRDefault="001949D3" w:rsidP="0019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DC6D0" w14:textId="0253734C" w:rsidR="001949D3" w:rsidRPr="001949D3" w:rsidRDefault="001949D3" w:rsidP="00194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Katedry i Zakład Psychologii Klinicznej</w:t>
      </w:r>
    </w:p>
    <w:p w14:paraId="27EDA3A4" w14:textId="1AA4CE1F" w:rsidR="00C258E4" w:rsidRDefault="00C258E4"/>
    <w:p w14:paraId="259225C2" w14:textId="096F0AEF" w:rsidR="001949D3" w:rsidRPr="001949D3" w:rsidRDefault="001949D3" w:rsidP="00194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Promotor: dr Marcin Cybulski</w:t>
      </w:r>
    </w:p>
    <w:p w14:paraId="72BF4DE1" w14:textId="1B7A90CF" w:rsidR="001949D3" w:rsidRPr="001949D3" w:rsidRDefault="001949D3" w:rsidP="001949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Style radzenia sobie ze stresem a wypalenie zawodowe w grupie zawodowej protetyków słuchu - analiza zjawiska.</w:t>
      </w:r>
    </w:p>
    <w:p w14:paraId="2DBF68FF" w14:textId="540C57E7" w:rsidR="001949D3" w:rsidRPr="001949D3" w:rsidRDefault="001949D3" w:rsidP="001949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Protetyk słuchu w świadomości społecznej - analiza wizerunkowa grupy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BC29C09" w14:textId="63E8DA3D" w:rsidR="001731BF" w:rsidRDefault="001731BF"/>
    <w:p w14:paraId="41DFB285" w14:textId="77777777" w:rsidR="006F241B" w:rsidRDefault="006F241B" w:rsidP="00173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2F3F" w14:textId="673A47C1" w:rsidR="001731BF" w:rsidRPr="001731BF" w:rsidRDefault="001731BF" w:rsidP="00173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>Zakład Protetyki Słuchu – Katedra Biofizyki</w:t>
      </w:r>
    </w:p>
    <w:p w14:paraId="3BCEEBF1" w14:textId="77777777" w:rsidR="004E7AC2" w:rsidRDefault="004E7AC2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DA397" w14:textId="7458D8C2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>Promotor: dr Marta Urbaniak</w:t>
      </w:r>
      <w:bookmarkStart w:id="0" w:name="_GoBack"/>
      <w:bookmarkEnd w:id="0"/>
      <w:r w:rsidR="0014638A">
        <w:rPr>
          <w:rFonts w:ascii="Times New Roman" w:hAnsi="Times New Roman" w:cs="Times New Roman"/>
          <w:b/>
          <w:sz w:val="24"/>
          <w:szCs w:val="24"/>
        </w:rPr>
        <w:t>-</w:t>
      </w:r>
      <w:r w:rsidRPr="001731BF">
        <w:rPr>
          <w:rFonts w:ascii="Times New Roman" w:hAnsi="Times New Roman" w:cs="Times New Roman"/>
          <w:b/>
          <w:sz w:val="24"/>
          <w:szCs w:val="24"/>
        </w:rPr>
        <w:t>Olejnik</w:t>
      </w:r>
    </w:p>
    <w:p w14:paraId="193257C2" w14:textId="3D95DDCA" w:rsidR="001731BF" w:rsidRPr="00397CAC" w:rsidRDefault="001731BF" w:rsidP="00397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 xml:space="preserve">Analiza progów słyszenia w poszerzonym zakresie częstotliwości przy aktywnym i nieaktywnym analizatorze wzrokowym. </w:t>
      </w:r>
    </w:p>
    <w:p w14:paraId="3B5D673F" w14:textId="28EDFA87" w:rsidR="001731BF" w:rsidRDefault="001731BF" w:rsidP="00173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 xml:space="preserve">Ocena równowagi u osób z prawidłowym słyszeniem w wieku 20-30 lat przy stymulacji jednousznej dźwiękami zakłócającymi o częstotliwościach 250 </w:t>
      </w:r>
      <w:proofErr w:type="spellStart"/>
      <w:r w:rsidRPr="00397CAC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397CAC">
        <w:rPr>
          <w:rFonts w:ascii="Times New Roman" w:hAnsi="Times New Roman" w:cs="Times New Roman"/>
          <w:sz w:val="24"/>
          <w:szCs w:val="24"/>
        </w:rPr>
        <w:t xml:space="preserve"> i 6000 </w:t>
      </w:r>
      <w:proofErr w:type="spellStart"/>
      <w:r w:rsidRPr="00397CAC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39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EB774" w14:textId="0A16781E" w:rsidR="001731BF" w:rsidRPr="00397CAC" w:rsidRDefault="001731BF" w:rsidP="00173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lastRenderedPageBreak/>
        <w:t>Ocena układu słuchowego u osób chorych na stwardnienie rozsiane (Student: Martyna Panek)</w:t>
      </w:r>
    </w:p>
    <w:p w14:paraId="23575116" w14:textId="77777777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3AAD" w14:textId="501EA520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>Promotor: dr Dariusz Komar</w:t>
      </w:r>
    </w:p>
    <w:p w14:paraId="497A1941" w14:textId="445A8613" w:rsidR="001731BF" w:rsidRPr="00397CAC" w:rsidRDefault="001731BF" w:rsidP="00397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Wykorzystanie czujników ruchu w aparatach słuchowych.</w:t>
      </w:r>
    </w:p>
    <w:p w14:paraId="1BE2E7EC" w14:textId="77777777" w:rsidR="00397CAC" w:rsidRDefault="00397CAC" w:rsidP="0017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48BAA" w14:textId="6B7252E4" w:rsidR="001731BF" w:rsidRPr="00397CAC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CAC">
        <w:rPr>
          <w:rFonts w:ascii="Times New Roman" w:hAnsi="Times New Roman" w:cs="Times New Roman"/>
          <w:b/>
          <w:sz w:val="24"/>
          <w:szCs w:val="24"/>
        </w:rPr>
        <w:t>Promotor: dr Wawrzyniec Loba</w:t>
      </w:r>
    </w:p>
    <w:p w14:paraId="60E51165" w14:textId="74FACA94" w:rsidR="001731BF" w:rsidRPr="00397CAC" w:rsidRDefault="001731BF" w:rsidP="00397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Wpływ typu kopułki na pomiary na uchu rzeczywistym</w:t>
      </w:r>
      <w:r w:rsidR="00397CAC" w:rsidRPr="00397CAC">
        <w:rPr>
          <w:rFonts w:ascii="Times New Roman" w:hAnsi="Times New Roman" w:cs="Times New Roman"/>
          <w:sz w:val="24"/>
          <w:szCs w:val="24"/>
        </w:rPr>
        <w:t>.</w:t>
      </w:r>
    </w:p>
    <w:p w14:paraId="01A6CF79" w14:textId="3A36BA86" w:rsidR="006F241B" w:rsidRPr="006F241B" w:rsidRDefault="001731BF" w:rsidP="006F2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Subiektywna i obiektywna ocena działania układów wspomagających słyszenie w aparatach słuchowych</w:t>
      </w:r>
      <w:r w:rsidR="00397CAC">
        <w:rPr>
          <w:rFonts w:ascii="Times New Roman" w:hAnsi="Times New Roman" w:cs="Times New Roman"/>
          <w:sz w:val="24"/>
          <w:szCs w:val="24"/>
        </w:rPr>
        <w:t>.</w:t>
      </w:r>
    </w:p>
    <w:p w14:paraId="32F9F1C0" w14:textId="58ECB399" w:rsidR="006F241B" w:rsidRPr="006F241B" w:rsidRDefault="006F241B" w:rsidP="006F2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1B">
        <w:rPr>
          <w:rFonts w:ascii="Times New Roman" w:hAnsi="Times New Roman" w:cs="Times New Roman"/>
          <w:sz w:val="24"/>
          <w:szCs w:val="24"/>
        </w:rPr>
        <w:t xml:space="preserve">Wpływ sygnałów akustycznych prezentowanych w wolnym polu na parametry </w:t>
      </w:r>
      <w:proofErr w:type="spellStart"/>
      <w:r w:rsidRPr="006F241B">
        <w:rPr>
          <w:rFonts w:ascii="Times New Roman" w:hAnsi="Times New Roman" w:cs="Times New Roman"/>
          <w:sz w:val="24"/>
          <w:szCs w:val="24"/>
        </w:rPr>
        <w:t>posturograficzne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241B">
        <w:rPr>
          <w:rFonts w:ascii="Times New Roman" w:hAnsi="Times New Roman" w:cs="Times New Roman"/>
          <w:sz w:val="24"/>
          <w:szCs w:val="24"/>
        </w:rPr>
        <w:t xml:space="preserve">Promotor pomocniczy: Dr Weronika </w:t>
      </w:r>
      <w:proofErr w:type="spellStart"/>
      <w:r w:rsidRPr="006F241B">
        <w:rPr>
          <w:rFonts w:ascii="Times New Roman" w:hAnsi="Times New Roman" w:cs="Times New Roman"/>
          <w:sz w:val="24"/>
          <w:szCs w:val="24"/>
        </w:rPr>
        <w:t>Kawałkiewicz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99BF2F" w14:textId="77777777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D928" w14:textId="22558EB7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>Promotor: dr Anna Majewska</w:t>
      </w:r>
    </w:p>
    <w:p w14:paraId="084ACD0D" w14:textId="1688C4C7" w:rsidR="001731BF" w:rsidRPr="00397CAC" w:rsidRDefault="001731BF" w:rsidP="00397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Ocena efektywności terapii szumów usznych z wykorzystaniem generatorów szumu</w:t>
      </w:r>
      <w:r w:rsidRPr="00397CAC">
        <w:rPr>
          <w:rFonts w:ascii="Times New Roman" w:hAnsi="Times New Roman" w:cs="Times New Roman"/>
          <w:sz w:val="24"/>
          <w:szCs w:val="24"/>
        </w:rPr>
        <w:t xml:space="preserve"> (Student: Weronika Kaczmarek).</w:t>
      </w:r>
    </w:p>
    <w:p w14:paraId="5F85D6A9" w14:textId="640FD053" w:rsidR="001731BF" w:rsidRPr="00397CAC" w:rsidRDefault="001731BF" w:rsidP="00173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97CA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Analiza charakterystyk przenoszenia i ocena działania systemów aktywnej redukcji hałasu w słuchawkach bezprzewodowych i aparatach słuchowych.</w:t>
      </w:r>
    </w:p>
    <w:p w14:paraId="3A09554B" w14:textId="77777777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D7A6D" w14:textId="28B81BA5" w:rsidR="001731BF" w:rsidRPr="001731BF" w:rsidRDefault="001731BF" w:rsidP="0017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 xml:space="preserve">Promotor: dr Olgierd </w:t>
      </w:r>
      <w:proofErr w:type="spellStart"/>
      <w:r w:rsidRPr="001731BF">
        <w:rPr>
          <w:rFonts w:ascii="Times New Roman" w:hAnsi="Times New Roman" w:cs="Times New Roman"/>
          <w:b/>
          <w:sz w:val="24"/>
          <w:szCs w:val="24"/>
        </w:rPr>
        <w:t>Stieler</w:t>
      </w:r>
      <w:proofErr w:type="spellEnd"/>
    </w:p>
    <w:p w14:paraId="179BDFF1" w14:textId="6A36B616" w:rsidR="001731BF" w:rsidRPr="00397CAC" w:rsidRDefault="001731BF" w:rsidP="00397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Analiza logistyczna przygotowania misji medycznych z zakresu protetyki słuchu w krajach afrykańskich</w:t>
      </w:r>
      <w:r w:rsidR="00397CAC" w:rsidRPr="00397CAC">
        <w:rPr>
          <w:rFonts w:ascii="Times New Roman" w:hAnsi="Times New Roman" w:cs="Times New Roman"/>
          <w:sz w:val="24"/>
          <w:szCs w:val="24"/>
        </w:rPr>
        <w:t>.</w:t>
      </w:r>
    </w:p>
    <w:p w14:paraId="51EACD95" w14:textId="519CA16F" w:rsidR="001731BF" w:rsidRDefault="001731BF" w:rsidP="00173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Skrzyżowany zestaw badań audiologicznych w diagnostyce słuchu u dzieci</w:t>
      </w:r>
      <w:r w:rsidR="00397CAC">
        <w:rPr>
          <w:rFonts w:ascii="Times New Roman" w:hAnsi="Times New Roman" w:cs="Times New Roman"/>
          <w:sz w:val="24"/>
          <w:szCs w:val="24"/>
        </w:rPr>
        <w:t>.</w:t>
      </w:r>
    </w:p>
    <w:p w14:paraId="37DDAD56" w14:textId="719D1179" w:rsidR="001731BF" w:rsidRDefault="001731BF" w:rsidP="00173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sz w:val="24"/>
          <w:szCs w:val="24"/>
        </w:rPr>
        <w:t>Bezprzewodowe systemy wspomagające słyszenie- konfiguracja i przegląd aktualnych rozwiązań</w:t>
      </w:r>
      <w:r w:rsidR="00397CAC">
        <w:rPr>
          <w:rFonts w:ascii="Times New Roman" w:hAnsi="Times New Roman" w:cs="Times New Roman"/>
          <w:sz w:val="24"/>
          <w:szCs w:val="24"/>
        </w:rPr>
        <w:t>.</w:t>
      </w:r>
      <w:r w:rsidRPr="00397CAC">
        <w:rPr>
          <w:rFonts w:ascii="Times New Roman" w:hAnsi="Times New Roman" w:cs="Times New Roman"/>
          <w:sz w:val="24"/>
          <w:szCs w:val="24"/>
        </w:rPr>
        <w:br/>
      </w:r>
    </w:p>
    <w:p w14:paraId="31B450E2" w14:textId="2D5F0A71" w:rsidR="006F241B" w:rsidRPr="006F241B" w:rsidRDefault="006F241B" w:rsidP="006F2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1B">
        <w:rPr>
          <w:rFonts w:ascii="Times New Roman" w:hAnsi="Times New Roman" w:cs="Times New Roman"/>
          <w:b/>
          <w:sz w:val="24"/>
          <w:szCs w:val="24"/>
        </w:rPr>
        <w:t xml:space="preserve">Promotor: dr Weronika </w:t>
      </w:r>
      <w:proofErr w:type="spellStart"/>
      <w:r w:rsidRPr="006F241B">
        <w:rPr>
          <w:rFonts w:ascii="Times New Roman" w:hAnsi="Times New Roman" w:cs="Times New Roman"/>
          <w:b/>
          <w:sz w:val="24"/>
          <w:szCs w:val="24"/>
        </w:rPr>
        <w:t>Kawałkiewicz</w:t>
      </w:r>
      <w:proofErr w:type="spellEnd"/>
    </w:p>
    <w:p w14:paraId="3E51DD74" w14:textId="0CAECE94" w:rsidR="006F241B" w:rsidRPr="006F241B" w:rsidRDefault="006F241B" w:rsidP="006F2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241B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Wpływ bodźców akustycznych o różnym poziomie natężenia na wyniki badania </w:t>
      </w:r>
      <w:proofErr w:type="spellStart"/>
      <w:r w:rsidRPr="006F241B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posturograficznego</w:t>
      </w:r>
      <w:proofErr w:type="spellEnd"/>
      <w:r w:rsidRPr="006F241B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osób ze słuchem prawidłowym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6F241B">
        <w:rPr>
          <w:rFonts w:ascii="Times New Roman" w:hAnsi="Times New Roman" w:cs="Times New Roman"/>
          <w:sz w:val="24"/>
          <w:szCs w:val="24"/>
        </w:rPr>
        <w:t>Promotor pomocniczy: dr Anna Majewska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CC3D444" w14:textId="77777777" w:rsidR="001731BF" w:rsidRPr="001731BF" w:rsidRDefault="001731BF" w:rsidP="0017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1BF" w:rsidRPr="0017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57C"/>
    <w:multiLevelType w:val="hybridMultilevel"/>
    <w:tmpl w:val="54DCCE56"/>
    <w:lvl w:ilvl="0" w:tplc="48925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12C"/>
    <w:multiLevelType w:val="hybridMultilevel"/>
    <w:tmpl w:val="D008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8C"/>
    <w:rsid w:val="0014275C"/>
    <w:rsid w:val="0014638A"/>
    <w:rsid w:val="001731BF"/>
    <w:rsid w:val="001949D3"/>
    <w:rsid w:val="00207689"/>
    <w:rsid w:val="00397CAC"/>
    <w:rsid w:val="004B2304"/>
    <w:rsid w:val="004E7AC2"/>
    <w:rsid w:val="0056686C"/>
    <w:rsid w:val="00613DF9"/>
    <w:rsid w:val="006F241B"/>
    <w:rsid w:val="00756D01"/>
    <w:rsid w:val="00C258E4"/>
    <w:rsid w:val="00E2018C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D01"/>
  <w15:chartTrackingRefBased/>
  <w15:docId w15:val="{FF7E2A92-4987-4B62-9D33-1905FD4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68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17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Deus</dc:creator>
  <cp:keywords/>
  <dc:description/>
  <cp:lastModifiedBy>Beata Deus</cp:lastModifiedBy>
  <cp:revision>13</cp:revision>
  <dcterms:created xsi:type="dcterms:W3CDTF">2023-11-20T10:07:00Z</dcterms:created>
  <dcterms:modified xsi:type="dcterms:W3CDTF">2024-01-25T08:52:00Z</dcterms:modified>
</cp:coreProperties>
</file>