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E01320">
        <w:rPr>
          <w:b/>
          <w:bCs/>
          <w:strike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E428E6E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E01320">
        <w:rPr>
          <w:b/>
          <w:bCs/>
          <w:color w:val="000000" w:themeColor="text1"/>
        </w:rPr>
        <w:t>18</w:t>
      </w:r>
      <w:r w:rsidRPr="00FC5A36">
        <w:rPr>
          <w:b/>
          <w:bCs/>
          <w:color w:val="000000" w:themeColor="text1"/>
        </w:rPr>
        <w:t>/20</w:t>
      </w:r>
      <w:r w:rsidR="00E01320"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234249E8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PRZEWODNIK DYDAKTYCZNY dla STUDENTÓW</w:t>
      </w:r>
      <w:r w:rsidR="00E01320">
        <w:rPr>
          <w:b/>
          <w:bCs/>
          <w:color w:val="000000" w:themeColor="text1"/>
        </w:rPr>
        <w:t xml:space="preserve"> 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1723565A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</w:t>
      </w:r>
      <w:r w:rsidR="00A269CE" w:rsidRPr="00E01320">
        <w:rPr>
          <w:b/>
          <w:bCs/>
          <w:strike/>
          <w:color w:val="000000" w:themeColor="text1"/>
        </w:rPr>
        <w:t>MODUŁU</w:t>
      </w:r>
      <w:r w:rsidRPr="00FC5A36">
        <w:rPr>
          <w:b/>
          <w:bCs/>
          <w:color w:val="000000" w:themeColor="text1"/>
        </w:rPr>
        <w:t xml:space="preserve"> :</w:t>
      </w:r>
      <w:r w:rsidR="00E01320">
        <w:rPr>
          <w:b/>
          <w:bCs/>
          <w:color w:val="000000" w:themeColor="text1"/>
        </w:rPr>
        <w:t xml:space="preserve"> </w:t>
      </w:r>
      <w:r w:rsidR="00FA479B">
        <w:rPr>
          <w:b/>
          <w:bCs/>
          <w:color w:val="000000" w:themeColor="text1"/>
        </w:rPr>
        <w:t>Choroby wewnętrzne- wprowadzenie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1F3CE3">
        <w:rPr>
          <w:b/>
          <w:bCs/>
          <w:strike/>
          <w:color w:val="000000" w:themeColor="text1"/>
        </w:rPr>
        <w:t>/moduł</w:t>
      </w:r>
      <w:r w:rsidRPr="001F3CE3">
        <w:rPr>
          <w:b/>
          <w:bCs/>
          <w:strike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51125937" w14:textId="2D81E448" w:rsidR="00A424F9" w:rsidRPr="00A424F9" w:rsidRDefault="00E01320" w:rsidP="00A424F9">
            <w:pPr>
              <w:ind w:left="1060"/>
              <w:jc w:val="center"/>
              <w:rPr>
                <w:b/>
              </w:rPr>
            </w:pPr>
            <w:r w:rsidRPr="00A424F9">
              <w:rPr>
                <w:b/>
              </w:rPr>
              <w:t xml:space="preserve">Pracownia Klinicznej Diagnostyki Różnicowej </w:t>
            </w:r>
            <w:r w:rsidR="005B65D7" w:rsidRPr="00A424F9">
              <w:rPr>
                <w:b/>
              </w:rPr>
              <w:t>Z</w:t>
            </w:r>
            <w:r w:rsidRPr="00A424F9">
              <w:rPr>
                <w:b/>
              </w:rPr>
              <w:t xml:space="preserve">akładu Biochemii Klinicznej i Medycyny Laboratoryjnej </w:t>
            </w:r>
            <w:r w:rsidR="005B65D7" w:rsidRPr="00A424F9">
              <w:rPr>
                <w:b/>
              </w:rPr>
              <w:t>Uniwersytetu Medycznego im. Karola Marcinkowskiego w Poznaniu</w:t>
            </w:r>
          </w:p>
          <w:p w14:paraId="722321DB" w14:textId="77777777" w:rsidR="00A424F9" w:rsidRDefault="00A424F9" w:rsidP="00A424F9">
            <w:pPr>
              <w:ind w:left="1060"/>
              <w:jc w:val="center"/>
              <w:rPr>
                <w:i/>
                <w:sz w:val="22"/>
                <w:szCs w:val="22"/>
              </w:rPr>
            </w:pPr>
          </w:p>
          <w:p w14:paraId="4B057977" w14:textId="456AD66B" w:rsidR="0013702D" w:rsidRPr="00A424F9" w:rsidRDefault="00E01320" w:rsidP="00A424F9">
            <w:pPr>
              <w:ind w:left="1060"/>
              <w:jc w:val="center"/>
              <w:rPr>
                <w:i/>
                <w:sz w:val="22"/>
                <w:szCs w:val="22"/>
              </w:rPr>
            </w:pPr>
            <w:r w:rsidRPr="00A424F9">
              <w:rPr>
                <w:i/>
                <w:sz w:val="22"/>
                <w:szCs w:val="22"/>
              </w:rPr>
              <w:t>przy Oddziale Chorób Wewnętrznych z Pododdziałem Kardiologicznym i Pododdziałem Hipertensjologi</w:t>
            </w:r>
            <w:r w:rsidR="005B65D7" w:rsidRPr="00A424F9">
              <w:rPr>
                <w:i/>
                <w:sz w:val="22"/>
                <w:szCs w:val="22"/>
              </w:rPr>
              <w:t>i Centrum Medycznego HCP, Szpital im. Świętego Jana Pawła II w Poznaniu</w:t>
            </w:r>
          </w:p>
          <w:p w14:paraId="3D49AB59" w14:textId="77777777" w:rsidR="0013702D" w:rsidRDefault="0013702D" w:rsidP="00E01320">
            <w:pPr>
              <w:tabs>
                <w:tab w:val="left" w:pos="1120"/>
              </w:tabs>
              <w:ind w:left="752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D3EE918" w14:textId="77777777" w:rsidR="0013702D" w:rsidRDefault="0013702D" w:rsidP="005B65D7">
            <w:pPr>
              <w:ind w:left="1060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</w:t>
      </w:r>
      <w:r w:rsidR="004C774E" w:rsidRPr="001F3CE3">
        <w:rPr>
          <w:b/>
          <w:bCs/>
          <w:strike/>
          <w:color w:val="000000" w:themeColor="text1"/>
        </w:rPr>
        <w:t>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C058E3" w14:paraId="3B728AC0" w14:textId="77777777" w:rsidTr="00E846C5">
        <w:tc>
          <w:tcPr>
            <w:tcW w:w="9000" w:type="dxa"/>
          </w:tcPr>
          <w:p w14:paraId="059B149D" w14:textId="77777777" w:rsidR="00BE7F36" w:rsidRDefault="00BE7F36" w:rsidP="00BE7F36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Adres: 60-806 Poznań, ul. Rokietnicka 8, Centrum Biologii Medycznej </w:t>
            </w:r>
          </w:p>
          <w:p w14:paraId="29726DF4" w14:textId="77777777" w:rsidR="00BE7F36" w:rsidRDefault="00BE7F36" w:rsidP="00BE7F36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Tel.:  61 854 77 00/01    Fax: 61 854 77 02  </w:t>
            </w:r>
          </w:p>
          <w:p w14:paraId="25F0F5D8" w14:textId="77777777" w:rsidR="00BE7F36" w:rsidRDefault="00BE7F36" w:rsidP="00BE7F36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WWW:  www.chembiochklin.ump.edu.pl</w:t>
            </w:r>
          </w:p>
          <w:p w14:paraId="69109009" w14:textId="5252322B" w:rsidR="0013702D" w:rsidRPr="00BE7F36" w:rsidRDefault="00BE7F36" w:rsidP="00BE7F36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C72B60">
              <w:rPr>
                <w:b/>
                <w:bCs/>
                <w:lang w:val="en-US" w:eastAsia="en-US"/>
              </w:rPr>
              <w:t xml:space="preserve">E-mail: </w:t>
            </w:r>
            <w:r>
              <w:rPr>
                <w:b/>
                <w:bCs/>
                <w:lang w:val="en-US" w:eastAsia="en-US"/>
              </w:rPr>
              <w:t>doforman</w:t>
            </w:r>
            <w:r w:rsidRPr="00C72B60">
              <w:rPr>
                <w:b/>
                <w:bCs/>
                <w:lang w:val="en-US" w:eastAsia="en-US"/>
              </w:rPr>
              <w:t>@ump.edu.pl</w:t>
            </w:r>
          </w:p>
        </w:tc>
      </w:tr>
    </w:tbl>
    <w:p w14:paraId="3441CDA7" w14:textId="77777777" w:rsidR="0013702D" w:rsidRPr="00BE7F36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26539FD5" w14:textId="0140D0CA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BE7F36">
              <w:t xml:space="preserve"> dr hab. </w:t>
            </w:r>
            <w:r w:rsidR="00A424F9">
              <w:t xml:space="preserve">n. </w:t>
            </w:r>
            <w:r w:rsidR="00BE7F36">
              <w:t>med. Dorota Formanowicz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>przedmiotu/</w:t>
      </w:r>
      <w:r w:rsidRPr="001F3CE3">
        <w:rPr>
          <w:b/>
          <w:bCs/>
          <w:strike/>
          <w:color w:val="000000" w:themeColor="text1"/>
        </w:rPr>
        <w:t xml:space="preserve">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RPr="00C058E3" w14:paraId="05E91248" w14:textId="77777777" w:rsidTr="00282130">
        <w:tc>
          <w:tcPr>
            <w:tcW w:w="9000" w:type="dxa"/>
          </w:tcPr>
          <w:p w14:paraId="030978DD" w14:textId="2EF27E57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BE7F36">
              <w:rPr>
                <w:b/>
                <w:bCs/>
                <w:lang w:eastAsia="en-US"/>
              </w:rPr>
              <w:t xml:space="preserve"> </w:t>
            </w:r>
            <w:r w:rsidR="005C53EE">
              <w:rPr>
                <w:b/>
                <w:bCs/>
                <w:lang w:eastAsia="en-US"/>
              </w:rPr>
              <w:t xml:space="preserve">dr n. med. </w:t>
            </w:r>
            <w:r w:rsidR="003C356F">
              <w:rPr>
                <w:b/>
                <w:bCs/>
                <w:lang w:eastAsia="en-US"/>
              </w:rPr>
              <w:t>Waldemar Myszka</w:t>
            </w:r>
          </w:p>
          <w:p w14:paraId="1D6E6891" w14:textId="685D6B50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3C356F">
              <w:rPr>
                <w:b/>
                <w:bCs/>
                <w:lang w:eastAsia="en-US"/>
              </w:rPr>
              <w:t xml:space="preserve"> </w:t>
            </w:r>
            <w:r w:rsidR="003A0EAF">
              <w:rPr>
                <w:b/>
                <w:bCs/>
                <w:lang w:eastAsia="en-US"/>
              </w:rPr>
              <w:t xml:space="preserve">612274190; </w:t>
            </w:r>
            <w:r w:rsidR="003C356F">
              <w:rPr>
                <w:b/>
                <w:bCs/>
                <w:lang w:eastAsia="en-US"/>
              </w:rPr>
              <w:t>61854</w:t>
            </w:r>
            <w:r w:rsidR="00FE693D">
              <w:rPr>
                <w:b/>
                <w:bCs/>
                <w:lang w:eastAsia="en-US"/>
              </w:rPr>
              <w:t>7700/01</w:t>
            </w:r>
          </w:p>
          <w:p w14:paraId="2FAE3196" w14:textId="4A426892" w:rsidR="004C774E" w:rsidRPr="00FE693D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C058E3">
              <w:rPr>
                <w:b/>
                <w:bCs/>
                <w:lang w:val="en-US" w:eastAsia="en-US"/>
              </w:rPr>
              <w:t>E-ma</w:t>
            </w:r>
            <w:r w:rsidRPr="00FE693D">
              <w:rPr>
                <w:b/>
                <w:bCs/>
                <w:lang w:val="en-US" w:eastAsia="en-US"/>
              </w:rPr>
              <w:t>il:</w:t>
            </w:r>
            <w:r w:rsidR="00FE693D" w:rsidRPr="00FE693D">
              <w:rPr>
                <w:b/>
                <w:bCs/>
                <w:lang w:val="en-US" w:eastAsia="en-US"/>
              </w:rPr>
              <w:t xml:space="preserve"> wmyszka@ump.e</w:t>
            </w:r>
            <w:r w:rsidR="00FE693D">
              <w:rPr>
                <w:b/>
                <w:bCs/>
                <w:lang w:val="en-US" w:eastAsia="en-US"/>
              </w:rPr>
              <w:t>du.pl</w:t>
            </w:r>
          </w:p>
          <w:p w14:paraId="48B106BB" w14:textId="2E96856A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A424F9">
              <w:rPr>
                <w:b/>
                <w:bCs/>
                <w:lang w:eastAsia="en-US"/>
              </w:rPr>
              <w:t>: dr hab. n. med. Dorota Formanowicz</w:t>
            </w:r>
          </w:p>
          <w:p w14:paraId="4A5C1976" w14:textId="6AAF6191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A424F9" w:rsidRPr="00A424F9">
              <w:rPr>
                <w:b/>
                <w:bCs/>
                <w:lang w:eastAsia="en-US"/>
              </w:rPr>
              <w:t xml:space="preserve"> 618547700</w:t>
            </w:r>
          </w:p>
          <w:p w14:paraId="4A49A26D" w14:textId="2FC220A3" w:rsidR="004C774E" w:rsidRPr="00A424F9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A424F9">
              <w:rPr>
                <w:b/>
                <w:bCs/>
                <w:lang w:val="en-US" w:eastAsia="en-US"/>
              </w:rPr>
              <w:t>E-mail:</w:t>
            </w:r>
            <w:r w:rsidR="00A424F9" w:rsidRPr="00A424F9">
              <w:rPr>
                <w:b/>
                <w:bCs/>
                <w:lang w:val="en-US" w:eastAsia="en-US"/>
              </w:rPr>
              <w:t xml:space="preserve"> doforman@ump.edu.pl</w:t>
            </w:r>
          </w:p>
        </w:tc>
      </w:tr>
    </w:tbl>
    <w:p w14:paraId="596F1019" w14:textId="77777777" w:rsidR="004C774E" w:rsidRPr="00A424F9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A424F9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A424F9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</w:t>
      </w:r>
      <w:r w:rsidR="004C774E" w:rsidRPr="002528EE">
        <w:rPr>
          <w:b/>
          <w:bCs/>
          <w:strike/>
          <w:color w:val="000000" w:themeColor="text1"/>
        </w:rPr>
        <w:t>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C058E3" w14:paraId="58522027" w14:textId="77777777" w:rsidTr="00E846C5">
        <w:tc>
          <w:tcPr>
            <w:tcW w:w="9000" w:type="dxa"/>
          </w:tcPr>
          <w:p w14:paraId="324AC8A7" w14:textId="2F541012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2528EE">
              <w:t xml:space="preserve"> </w:t>
            </w:r>
            <w:r w:rsidR="005C53EE">
              <w:t xml:space="preserve">dr n. med. </w:t>
            </w:r>
            <w:r w:rsidR="002528EE">
              <w:t>Waldemar Myszka</w:t>
            </w:r>
          </w:p>
          <w:p w14:paraId="7A008668" w14:textId="17A90B6C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2528EE" w:rsidRPr="003F4142">
              <w:t>K</w:t>
            </w:r>
            <w:r w:rsidRPr="003F4142">
              <w:t>ontaktowy</w:t>
            </w:r>
            <w:r w:rsidR="002528EE">
              <w:t xml:space="preserve">: </w:t>
            </w:r>
            <w:r w:rsidR="00687077">
              <w:t>612274190</w:t>
            </w:r>
          </w:p>
          <w:p w14:paraId="01313886" w14:textId="5C8977B8" w:rsidR="0013702D" w:rsidRPr="00687077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687077">
              <w:rPr>
                <w:lang w:val="en-US"/>
              </w:rPr>
              <w:t>E-mail:</w:t>
            </w:r>
            <w:r w:rsidR="00687077" w:rsidRPr="00687077">
              <w:rPr>
                <w:lang w:val="en-US"/>
              </w:rPr>
              <w:t xml:space="preserve"> wmyszka@ump.e</w:t>
            </w:r>
            <w:r w:rsidR="00687077">
              <w:rPr>
                <w:lang w:val="en-US"/>
              </w:rPr>
              <w:t>du.pl</w:t>
            </w:r>
          </w:p>
        </w:tc>
      </w:tr>
    </w:tbl>
    <w:p w14:paraId="61A87034" w14:textId="77777777" w:rsidR="0013702D" w:rsidRPr="00687077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687077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687077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4AAA10F5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687077">
        <w:rPr>
          <w:b/>
          <w:bCs/>
        </w:rPr>
        <w:t xml:space="preserve"> II</w:t>
      </w:r>
    </w:p>
    <w:p w14:paraId="6CCD090F" w14:textId="328CACEC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687077">
        <w:rPr>
          <w:b/>
          <w:bCs/>
        </w:rPr>
        <w:t xml:space="preserve"> IV</w:t>
      </w:r>
    </w:p>
    <w:p w14:paraId="10E1639D" w14:textId="1A860B33" w:rsidR="0013702D" w:rsidRDefault="00A7360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7610583E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 xml:space="preserve">Liczba </w:t>
      </w:r>
      <w:r w:rsidR="00D746A0">
        <w:rPr>
          <w:b/>
          <w:color w:val="003300"/>
        </w:rPr>
        <w:t>godzin ogółem</w:t>
      </w:r>
      <w:r>
        <w:rPr>
          <w:b/>
          <w:color w:val="003300"/>
        </w:rPr>
        <w:t xml:space="preserve"> :</w:t>
      </w:r>
      <w:r w:rsidR="00585CBD">
        <w:rPr>
          <w:b/>
          <w:color w:val="003300"/>
        </w:rPr>
        <w:t xml:space="preserve"> 40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BD462C">
        <w:rPr>
          <w:b/>
          <w:color w:val="003300"/>
        </w:rPr>
        <w:t xml:space="preserve"> 2</w:t>
      </w:r>
      <w:bookmarkStart w:id="0" w:name="_GoBack"/>
      <w:bookmarkEnd w:id="0"/>
      <w:r w:rsidR="00D746A0" w:rsidRPr="00D746A0">
        <w:rPr>
          <w:b/>
          <w:color w:val="FF0000"/>
        </w:rPr>
        <w:t xml:space="preserve"> 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1F2BA411" w:rsidR="0013702D" w:rsidRDefault="006870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Pracownia Klinicznej Diagnostyki Różnicowej</w:t>
            </w:r>
          </w:p>
        </w:tc>
        <w:tc>
          <w:tcPr>
            <w:tcW w:w="815" w:type="dxa"/>
          </w:tcPr>
          <w:p w14:paraId="70EBFF47" w14:textId="6841F238" w:rsidR="0013702D" w:rsidRDefault="00687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9" w:type="dxa"/>
          </w:tcPr>
          <w:p w14:paraId="28AD28E0" w14:textId="44F64A93" w:rsidR="0013702D" w:rsidRDefault="00687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1" w:type="dxa"/>
          </w:tcPr>
          <w:p w14:paraId="1605EA60" w14:textId="5515A897" w:rsidR="0013702D" w:rsidRDefault="00687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24" w:type="dxa"/>
          </w:tcPr>
          <w:p w14:paraId="7BFD25E9" w14:textId="3AF18997" w:rsidR="0013702D" w:rsidRDefault="00687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5F382C70" w:rsidR="0013702D" w:rsidRDefault="006870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8</w:t>
            </w:r>
          </w:p>
        </w:tc>
        <w:tc>
          <w:tcPr>
            <w:tcW w:w="669" w:type="dxa"/>
          </w:tcPr>
          <w:p w14:paraId="480B4A9B" w14:textId="090DA294" w:rsidR="0013702D" w:rsidRDefault="006870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8</w:t>
            </w:r>
          </w:p>
        </w:tc>
        <w:tc>
          <w:tcPr>
            <w:tcW w:w="651" w:type="dxa"/>
          </w:tcPr>
          <w:p w14:paraId="7439F399" w14:textId="2C2305F8" w:rsidR="0013702D" w:rsidRDefault="006870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24</w:t>
            </w:r>
          </w:p>
        </w:tc>
        <w:tc>
          <w:tcPr>
            <w:tcW w:w="1124" w:type="dxa"/>
          </w:tcPr>
          <w:p w14:paraId="6E4325DF" w14:textId="56A8B743" w:rsidR="0013702D" w:rsidRDefault="006870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</w:t>
            </w: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3BFC2D61" w:rsidR="0013702D" w:rsidRDefault="0013702D" w:rsidP="00BF21E3">
      <w:pPr>
        <w:jc w:val="both"/>
        <w:rPr>
          <w:rFonts w:cs="Tahoma"/>
          <w:color w:val="FF0000"/>
        </w:rPr>
      </w:pPr>
    </w:p>
    <w:p w14:paraId="5465BDBA" w14:textId="77777777" w:rsidR="002B753B" w:rsidRPr="00BF21E3" w:rsidRDefault="002B753B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Pr="002B753B" w:rsidRDefault="0013702D">
            <w:pPr>
              <w:autoSpaceDE w:val="0"/>
              <w:snapToGrid w:val="0"/>
              <w:spacing w:line="254" w:lineRule="auto"/>
              <w:rPr>
                <w:b/>
                <w:strike/>
                <w:lang w:eastAsia="en-US"/>
              </w:rPr>
            </w:pPr>
            <w:r w:rsidRPr="002B753B">
              <w:rPr>
                <w:b/>
                <w:strike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6E7F7D0D" w:rsidR="0013702D" w:rsidRDefault="00687077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Wprowadzenie do Chorób Wewnętrznych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0295BBF2" w:rsidR="0013702D" w:rsidRDefault="00687077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46864484" w:rsidR="0013702D" w:rsidRDefault="00877A7C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49CE3BB4" w:rsidR="0013702D" w:rsidRDefault="00F20ABC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1D9D70C6" w:rsidR="0013702D" w:rsidRDefault="002B753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Pr="002B753B" w:rsidRDefault="00BF21E3">
            <w:pPr>
              <w:autoSpaceDE w:val="0"/>
              <w:snapToGrid w:val="0"/>
              <w:spacing w:line="254" w:lineRule="auto"/>
              <w:rPr>
                <w:b/>
                <w:strike/>
                <w:sz w:val="20"/>
                <w:szCs w:val="20"/>
                <w:lang w:eastAsia="en-US"/>
              </w:rPr>
            </w:pPr>
            <w:r w:rsidRPr="002B753B">
              <w:rPr>
                <w:b/>
                <w:strike/>
                <w:sz w:val="20"/>
                <w:szCs w:val="20"/>
                <w:lang w:eastAsia="en-US"/>
              </w:rPr>
              <w:lastRenderedPageBreak/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4CBF2999" w:rsidR="0013702D" w:rsidRDefault="002B753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0ABA49F7" w:rsidR="0013702D" w:rsidRDefault="002B753B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13702D">
              <w:rPr>
                <w:sz w:val="20"/>
                <w:szCs w:val="20"/>
                <w:lang w:eastAsia="en-US"/>
              </w:rPr>
              <w:t>bowiązkowy</w:t>
            </w:r>
            <w:r w:rsidR="005A03B1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A2"/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4984C2C5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="005A03B1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A2"/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3D7043B2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 w:rsidR="005A03B1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A2"/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C058E3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C058E3" w:rsidRPr="00A269CE" w:rsidRDefault="00C058E3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C058E3" w:rsidRPr="00A269CE" w:rsidRDefault="00C058E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C058E3" w:rsidRDefault="00C058E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C058E3" w:rsidRDefault="00C058E3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C058E3" w:rsidRDefault="00C058E3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861B18" w14:textId="77777777" w:rsidR="00C058E3" w:rsidRPr="00C058E3" w:rsidRDefault="00C058E3">
            <w:pPr>
              <w:autoSpaceDE w:val="0"/>
              <w:snapToGrid w:val="0"/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58E3"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C058E3" w:rsidRDefault="00C058E3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C058E3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C058E3" w:rsidRDefault="00C058E3" w:rsidP="001B4FD2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C058E3" w:rsidRDefault="00C058E3" w:rsidP="001B4FD2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58E3" w14:paraId="45C0CF7A" w14:textId="77777777" w:rsidTr="00A229D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F0A49E" w14:textId="77777777" w:rsidR="00C058E3" w:rsidRPr="00B34243" w:rsidRDefault="00C058E3" w:rsidP="001B4FD2">
            <w:pPr>
              <w:pStyle w:val="TableParagraph"/>
              <w:jc w:val="center"/>
              <w:rPr>
                <w:b/>
              </w:rPr>
            </w:pPr>
          </w:p>
          <w:p w14:paraId="06E7EA50" w14:textId="77777777" w:rsidR="00C058E3" w:rsidRPr="00B34243" w:rsidRDefault="00C058E3" w:rsidP="001B4FD2">
            <w:pPr>
              <w:pStyle w:val="TableParagraph"/>
              <w:jc w:val="center"/>
              <w:rPr>
                <w:b/>
              </w:rPr>
            </w:pPr>
          </w:p>
          <w:p w14:paraId="0A14B949" w14:textId="77777777" w:rsidR="00C058E3" w:rsidRPr="00B34243" w:rsidRDefault="00C058E3" w:rsidP="001B4FD2">
            <w:pPr>
              <w:pStyle w:val="TableParagraph"/>
              <w:jc w:val="center"/>
              <w:rPr>
                <w:b/>
              </w:rPr>
            </w:pPr>
          </w:p>
          <w:p w14:paraId="5814DE2A" w14:textId="77777777" w:rsidR="00C058E3" w:rsidRPr="00B34243" w:rsidRDefault="00C058E3" w:rsidP="001B4FD2">
            <w:pPr>
              <w:pStyle w:val="TableParagraph"/>
              <w:jc w:val="center"/>
              <w:rPr>
                <w:b/>
              </w:rPr>
            </w:pPr>
          </w:p>
          <w:p w14:paraId="339BD763" w14:textId="77777777" w:rsidR="00C058E3" w:rsidRPr="00B34243" w:rsidRDefault="00C058E3" w:rsidP="001B4FD2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11DFF609" w14:textId="7CA2BA8B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05"/>
                <w:sz w:val="22"/>
                <w:szCs w:val="22"/>
              </w:rPr>
              <w:t>A.W2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B4E93" w14:textId="77777777" w:rsidR="00C058E3" w:rsidRPr="00B34243" w:rsidRDefault="00C058E3" w:rsidP="001B4FD2">
            <w:pPr>
              <w:pStyle w:val="TableParagraph"/>
              <w:spacing w:line="264" w:lineRule="auto"/>
              <w:ind w:left="99" w:hanging="56"/>
              <w:jc w:val="center"/>
            </w:pPr>
            <w:r w:rsidRPr="00B34243">
              <w:rPr>
                <w:w w:val="115"/>
              </w:rPr>
              <w:t xml:space="preserve">zna budowę ciała ludzkiego w podejściu topograficznym (kończyna górna </w:t>
            </w:r>
            <w:r w:rsidRPr="00B34243">
              <w:t xml:space="preserve">i </w:t>
            </w:r>
            <w:r w:rsidRPr="00B34243">
              <w:rPr>
                <w:w w:val="115"/>
              </w:rPr>
              <w:t xml:space="preserve">dolna, klatka piersiowa, brzuch, miednica, grzbiet, szyja, głowa) oraz czynnościowym (układ kostno-stawowy, układ mięśniowy, układ krążenia, układ oddechowy, układ pokarmowy, układ moczowy, układy płciowe, układ nerwowy </w:t>
            </w:r>
            <w:r w:rsidRPr="00B34243">
              <w:t xml:space="preserve">i </w:t>
            </w:r>
            <w:r w:rsidRPr="00B34243">
              <w:rPr>
                <w:w w:val="115"/>
              </w:rPr>
              <w:t>narządy</w:t>
            </w:r>
          </w:p>
          <w:p w14:paraId="57EE80EC" w14:textId="3D621C6B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5"/>
                <w:sz w:val="22"/>
                <w:szCs w:val="22"/>
              </w:rPr>
              <w:t>zmysłów, powłoka wspólna)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0B25496E" w:rsidR="00C058E3" w:rsidRDefault="00C058E3" w:rsidP="001B4F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P7S_WG</w:t>
            </w:r>
          </w:p>
        </w:tc>
      </w:tr>
      <w:tr w:rsidR="00C058E3" w14:paraId="755C22D1" w14:textId="77777777" w:rsidTr="00432B5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776A4616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05"/>
                <w:sz w:val="22"/>
                <w:szCs w:val="22"/>
              </w:rPr>
              <w:t>A.W3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32BA" w14:textId="430FA810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5"/>
                <w:sz w:val="22"/>
                <w:szCs w:val="22"/>
              </w:rPr>
              <w:t>opisuje stosunki topograficzne między poszczególnymi narządami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05B23753" w:rsidR="00C058E3" w:rsidRDefault="00C058E3" w:rsidP="001B4F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P7S_WG</w:t>
            </w:r>
          </w:p>
        </w:tc>
      </w:tr>
      <w:tr w:rsidR="00C058E3" w14:paraId="33DD60CF" w14:textId="77777777" w:rsidTr="000759E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C093725" w14:textId="77777777" w:rsidR="00C058E3" w:rsidRPr="00B34243" w:rsidRDefault="00C058E3" w:rsidP="001B4FD2">
            <w:pPr>
              <w:pStyle w:val="TableParagraph"/>
              <w:jc w:val="center"/>
              <w:rPr>
                <w:b/>
              </w:rPr>
            </w:pPr>
          </w:p>
          <w:p w14:paraId="48956500" w14:textId="77777777" w:rsidR="00C058E3" w:rsidRPr="00B34243" w:rsidRDefault="00C058E3" w:rsidP="001B4FD2">
            <w:pPr>
              <w:pStyle w:val="TableParagraph"/>
              <w:jc w:val="center"/>
              <w:rPr>
                <w:b/>
              </w:rPr>
            </w:pPr>
          </w:p>
          <w:p w14:paraId="265093AF" w14:textId="77777777" w:rsidR="00C058E3" w:rsidRPr="00B34243" w:rsidRDefault="00C058E3" w:rsidP="001B4FD2">
            <w:pPr>
              <w:pStyle w:val="TableParagraph"/>
              <w:jc w:val="center"/>
              <w:rPr>
                <w:b/>
              </w:rPr>
            </w:pPr>
          </w:p>
          <w:p w14:paraId="6AB0A8AE" w14:textId="7C3E5C83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sz w:val="22"/>
                <w:szCs w:val="22"/>
              </w:rPr>
              <w:t>E.W7.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64405B0" w14:textId="67BD601A" w:rsidR="00C058E3" w:rsidRPr="00B34243" w:rsidRDefault="00C058E3" w:rsidP="001B4FD2">
            <w:pPr>
              <w:pStyle w:val="TableParagraph"/>
              <w:spacing w:before="12" w:line="261" w:lineRule="auto"/>
              <w:ind w:left="88" w:right="603" w:hanging="2"/>
              <w:jc w:val="center"/>
            </w:pPr>
            <w:r w:rsidRPr="00B34243">
              <w:rPr>
                <w:w w:val="110"/>
              </w:rPr>
              <w:t xml:space="preserve">zna </w:t>
            </w:r>
            <w:r w:rsidRPr="00AE58A2">
              <w:rPr>
                <w:w w:val="110"/>
              </w:rPr>
              <w:t>i</w:t>
            </w:r>
            <w:r w:rsidRPr="00B34243">
              <w:rPr>
                <w:b/>
                <w:w w:val="110"/>
              </w:rPr>
              <w:t xml:space="preserve"> </w:t>
            </w:r>
            <w:r w:rsidRPr="00B34243">
              <w:rPr>
                <w:w w:val="110"/>
              </w:rPr>
              <w:t>r</w:t>
            </w:r>
            <w:r>
              <w:rPr>
                <w:w w:val="110"/>
              </w:rPr>
              <w:t xml:space="preserve">ozumie przyczyny, objawy, zasady </w:t>
            </w:r>
            <w:r w:rsidRPr="00B34243">
              <w:rPr>
                <w:w w:val="110"/>
              </w:rPr>
              <w:t xml:space="preserve">diagnozowania </w:t>
            </w:r>
            <w:r w:rsidRPr="00B34243">
              <w:t xml:space="preserve">i </w:t>
            </w:r>
            <w:r w:rsidRPr="00B34243">
              <w:rPr>
                <w:w w:val="110"/>
              </w:rPr>
              <w:t xml:space="preserve">postępowania terapeutycznego w odniesieniu do najczęstszych chorób wewnętrznych występujących u osób dorosłych oraz ich </w:t>
            </w:r>
            <w:r w:rsidRPr="00B34243">
              <w:rPr>
                <w:w w:val="115"/>
              </w:rPr>
              <w:t>powikłań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4165CAA7" w:rsidR="00C058E3" w:rsidRDefault="00C058E3" w:rsidP="001B4F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P7S_WK</w:t>
            </w:r>
          </w:p>
        </w:tc>
      </w:tr>
      <w:tr w:rsidR="00C058E3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34243">
              <w:rPr>
                <w:b/>
                <w:sz w:val="22"/>
                <w:szCs w:val="22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91C4FEA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_WG</w:t>
            </w:r>
          </w:p>
        </w:tc>
      </w:tr>
      <w:tr w:rsidR="00C058E3" w14:paraId="1DA23F20" w14:textId="77777777" w:rsidTr="0062591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5AA7BE1" w14:textId="77777777" w:rsidR="00C058E3" w:rsidRPr="00B34243" w:rsidRDefault="00C058E3" w:rsidP="001B4FD2">
            <w:pPr>
              <w:pStyle w:val="TableParagraph"/>
              <w:jc w:val="center"/>
              <w:rPr>
                <w:b/>
              </w:rPr>
            </w:pPr>
          </w:p>
          <w:p w14:paraId="785F25E6" w14:textId="77777777" w:rsidR="00C058E3" w:rsidRPr="00B34243" w:rsidRDefault="00C058E3" w:rsidP="001B4FD2">
            <w:pPr>
              <w:pStyle w:val="TableParagraph"/>
              <w:spacing w:before="5"/>
              <w:jc w:val="center"/>
              <w:rPr>
                <w:b/>
              </w:rPr>
            </w:pPr>
          </w:p>
          <w:p w14:paraId="19588083" w14:textId="6B91B263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05"/>
                <w:sz w:val="22"/>
                <w:szCs w:val="22"/>
              </w:rPr>
              <w:t>D.U5.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63CC4426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>przeprowadza rozmowę z pacjentem dorosłym, dzieckiem i rodziną z zastosowaniem techniki aktywnego słuchania i wyrażania empatii, a także rozmawia z pacjentem o jego sytuacji życiowej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0E58C973" w:rsidR="00C058E3" w:rsidRDefault="00C058E3" w:rsidP="001B4F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_WG</w:t>
            </w:r>
          </w:p>
        </w:tc>
      </w:tr>
      <w:tr w:rsidR="00C058E3" w14:paraId="5D286D00" w14:textId="77777777" w:rsidTr="006770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1C2509F" w14:textId="77777777" w:rsidR="00C058E3" w:rsidRPr="00B34243" w:rsidRDefault="00C058E3" w:rsidP="001B4FD2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745C767A" w14:textId="2EC5731D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5"/>
                <w:sz w:val="22"/>
                <w:szCs w:val="22"/>
              </w:rPr>
              <w:t>D.Ull.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68A7209C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 xml:space="preserve">komunikuje się ze współpracownikami zespołu, udzielając konstruktywnej informacji zwrotnej </w:t>
            </w:r>
            <w:r w:rsidRPr="00B34243">
              <w:rPr>
                <w:sz w:val="22"/>
                <w:szCs w:val="22"/>
              </w:rPr>
              <w:t xml:space="preserve">i </w:t>
            </w:r>
            <w:r w:rsidRPr="00B34243">
              <w:rPr>
                <w:w w:val="110"/>
                <w:sz w:val="22"/>
                <w:szCs w:val="22"/>
              </w:rPr>
              <w:t>wsparcia;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3125E9C6" w:rsidR="00C058E3" w:rsidRDefault="00C058E3" w:rsidP="001B4F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_WG</w:t>
            </w:r>
          </w:p>
        </w:tc>
      </w:tr>
      <w:tr w:rsidR="00C058E3" w14:paraId="703E806F" w14:textId="77777777" w:rsidTr="006770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49DFC79B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sz w:val="22"/>
                <w:szCs w:val="22"/>
              </w:rPr>
              <w:t>D.U12.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49BA175A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>przestrzega wzorców etycznych w działaniach zawodowych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314F39D4" w:rsidR="00C058E3" w:rsidRDefault="00C058E3" w:rsidP="001B4F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_WK</w:t>
            </w:r>
          </w:p>
        </w:tc>
      </w:tr>
      <w:tr w:rsidR="00C058E3" w14:paraId="5977B83F" w14:textId="77777777" w:rsidTr="000759E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8D21019" w14:textId="7E9CAF28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>E.Ul.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DC0469B" w14:textId="5BF89853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>przeprowadza wywiad lekarski z pacjentem dorosłym;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5576065A" w:rsidR="00C058E3" w:rsidRDefault="00C058E3" w:rsidP="001B4FD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_WK</w:t>
            </w:r>
          </w:p>
        </w:tc>
      </w:tr>
      <w:tr w:rsidR="00C058E3" w14:paraId="4BA590C1" w14:textId="77777777" w:rsidTr="00C55A3D">
        <w:trPr>
          <w:trHeight w:val="120"/>
        </w:trPr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3A99727" w14:textId="77777777" w:rsidR="00C058E3" w:rsidRPr="00B34243" w:rsidRDefault="00C058E3" w:rsidP="001B4FD2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60E42B6A" w14:textId="6C186A8A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05"/>
                <w:sz w:val="22"/>
                <w:szCs w:val="22"/>
              </w:rPr>
              <w:t>E.U3.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627C3E" w14:textId="69FDE137" w:rsidR="00C058E3" w:rsidRPr="00B34243" w:rsidRDefault="00C058E3" w:rsidP="001B4FD2">
            <w:pPr>
              <w:pStyle w:val="TableParagraph"/>
              <w:spacing w:before="12"/>
              <w:ind w:left="101"/>
              <w:jc w:val="center"/>
            </w:pPr>
            <w:r w:rsidRPr="00B34243">
              <w:rPr>
                <w:w w:val="110"/>
              </w:rPr>
              <w:t xml:space="preserve">przeprowadza pełne </w:t>
            </w:r>
            <w:r w:rsidRPr="00B34243">
              <w:t xml:space="preserve">i </w:t>
            </w:r>
            <w:r w:rsidRPr="00B34243">
              <w:rPr>
                <w:w w:val="110"/>
              </w:rPr>
              <w:t xml:space="preserve">ukierunkowane badanie fizykalne pacjenta </w:t>
            </w:r>
            <w:r w:rsidRPr="00B34243">
              <w:rPr>
                <w:w w:val="115"/>
              </w:rPr>
              <w:t>dorosłego;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451E3B" w14:textId="11365CF7" w:rsidR="00C058E3" w:rsidRDefault="00C058E3" w:rsidP="001B4F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_WK</w:t>
            </w:r>
          </w:p>
        </w:tc>
      </w:tr>
      <w:tr w:rsidR="00C058E3" w14:paraId="7E331908" w14:textId="77777777" w:rsidTr="003D4673">
        <w:trPr>
          <w:trHeight w:val="78"/>
        </w:trPr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56959F0" w14:textId="6EBDFF8C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sz w:val="22"/>
                <w:szCs w:val="22"/>
              </w:rPr>
              <w:t>E.U7.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AC54DB" w14:textId="0A018FAE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>ocenia stan ogólny, stan przytomności i świadomości pacjenta;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403B63" w14:textId="6D991E8F" w:rsidR="00C058E3" w:rsidRDefault="00C058E3" w:rsidP="001B4F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_WK</w:t>
            </w:r>
          </w:p>
        </w:tc>
      </w:tr>
      <w:tr w:rsidR="00C058E3" w14:paraId="4921F124" w14:textId="77777777" w:rsidTr="00C34CBE">
        <w:trPr>
          <w:trHeight w:val="91"/>
        </w:trPr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A1AF95C" w14:textId="62AECC99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05"/>
                <w:sz w:val="22"/>
                <w:szCs w:val="22"/>
              </w:rPr>
              <w:t>E.U13.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7DD0082" w14:textId="66EBFE51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>ocenia i opisuje stan somatyczny i psychiczny pacjenta;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695D02" w14:textId="0A8CAD45" w:rsidR="00C058E3" w:rsidRDefault="00C058E3" w:rsidP="001B4F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P7S_WK</w:t>
            </w:r>
          </w:p>
        </w:tc>
      </w:tr>
      <w:tr w:rsidR="00C058E3" w14:paraId="21E23FDE" w14:textId="77777777" w:rsidTr="009267BC">
        <w:trPr>
          <w:trHeight w:val="150"/>
        </w:trPr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153940AC" w14:textId="77777777" w:rsidR="00C058E3" w:rsidRPr="00B34243" w:rsidRDefault="00C058E3" w:rsidP="001B4FD2">
            <w:pPr>
              <w:pStyle w:val="TableParagraph"/>
              <w:spacing w:before="9"/>
              <w:jc w:val="center"/>
              <w:rPr>
                <w:b/>
              </w:rPr>
            </w:pPr>
          </w:p>
          <w:p w14:paraId="2DFF60A5" w14:textId="5072D2D6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w w:val="105"/>
                <w:sz w:val="22"/>
                <w:szCs w:val="22"/>
              </w:rPr>
            </w:pPr>
            <w:r w:rsidRPr="00B34243">
              <w:rPr>
                <w:sz w:val="22"/>
                <w:szCs w:val="22"/>
              </w:rPr>
              <w:t>F. U21.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2B640C" w14:textId="600F391A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w w:val="110"/>
                <w:sz w:val="22"/>
                <w:szCs w:val="22"/>
              </w:rPr>
            </w:pPr>
            <w:r w:rsidRPr="00B34243">
              <w:rPr>
                <w:w w:val="115"/>
                <w:sz w:val="22"/>
                <w:szCs w:val="22"/>
              </w:rPr>
              <w:t>ocenia stan chorego nieprzytomnego zgodnie z obowiązującymi międzynarodowymi skalami punktowymi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A9EC7C" w14:textId="51DFE710" w:rsidR="00C058E3" w:rsidRDefault="00C058E3" w:rsidP="001B4F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_WK</w:t>
            </w:r>
          </w:p>
        </w:tc>
      </w:tr>
      <w:tr w:rsidR="00C058E3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34243">
              <w:rPr>
                <w:b/>
                <w:sz w:val="22"/>
                <w:szCs w:val="22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15B03718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_WG</w:t>
            </w:r>
          </w:p>
        </w:tc>
      </w:tr>
      <w:tr w:rsidR="00C058E3" w14:paraId="029B9EC8" w14:textId="77777777" w:rsidTr="00AF23D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93ABF2" w14:textId="3659459C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05"/>
                <w:sz w:val="22"/>
                <w:szCs w:val="22"/>
              </w:rPr>
              <w:t>K0l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60A5" w14:textId="07B7A6A2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>Posiada świadomość własnych ograniczeń i wie, kiedy zwrócić się do innych specjalistów.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03E4FED9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_WG</w:t>
            </w:r>
          </w:p>
        </w:tc>
      </w:tr>
      <w:tr w:rsidR="00C058E3" w14:paraId="429DEF98" w14:textId="77777777" w:rsidTr="00440F1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27186E" w14:textId="0E4849FD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sz w:val="22"/>
                <w:szCs w:val="22"/>
              </w:rPr>
              <w:lastRenderedPageBreak/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E92A" w14:textId="064B2B15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5"/>
                <w:sz w:val="22"/>
                <w:szCs w:val="22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52FBF94A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_WG</w:t>
            </w:r>
          </w:p>
        </w:tc>
      </w:tr>
      <w:tr w:rsidR="00C058E3" w14:paraId="15842204" w14:textId="77777777" w:rsidTr="00440F1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FD71E3" w14:textId="0CC072A3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sz w:val="22"/>
                <w:szCs w:val="22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D8DE" w14:textId="4DFA9EEC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78E69332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_WG</w:t>
            </w:r>
          </w:p>
        </w:tc>
      </w:tr>
      <w:tr w:rsidR="00C058E3" w14:paraId="3E44BCDE" w14:textId="77777777" w:rsidTr="00440F1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19B23F" w14:textId="703D5251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sz w:val="22"/>
                <w:szCs w:val="22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7D69B" w14:textId="7CCFC5D8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34243">
              <w:rPr>
                <w:w w:val="110"/>
                <w:sz w:val="22"/>
                <w:szCs w:val="22"/>
              </w:rPr>
              <w:t xml:space="preserve">Stawia dobro pacjenta oraz grup społecznych na  pierwszym  miejscu </w:t>
            </w:r>
            <w:r w:rsidRPr="00B34243">
              <w:rPr>
                <w:sz w:val="22"/>
                <w:szCs w:val="22"/>
              </w:rPr>
              <w:t xml:space="preserve">i </w:t>
            </w:r>
            <w:r w:rsidRPr="00B34243">
              <w:rPr>
                <w:w w:val="110"/>
                <w:sz w:val="22"/>
                <w:szCs w:val="22"/>
              </w:rPr>
              <w:t xml:space="preserve">okazuje szacunek wobec pacjenta </w:t>
            </w:r>
            <w:r w:rsidRPr="00B34243">
              <w:rPr>
                <w:sz w:val="22"/>
                <w:szCs w:val="22"/>
              </w:rPr>
              <w:t xml:space="preserve">i </w:t>
            </w:r>
            <w:r w:rsidRPr="00B34243">
              <w:rPr>
                <w:w w:val="110"/>
                <w:sz w:val="22"/>
                <w:szCs w:val="22"/>
              </w:rPr>
              <w:t>grup</w:t>
            </w:r>
            <w:r w:rsidRPr="00B34243">
              <w:rPr>
                <w:spacing w:val="20"/>
                <w:w w:val="110"/>
                <w:sz w:val="22"/>
                <w:szCs w:val="22"/>
              </w:rPr>
              <w:t xml:space="preserve"> </w:t>
            </w:r>
            <w:r w:rsidRPr="00B34243">
              <w:rPr>
                <w:w w:val="110"/>
                <w:sz w:val="22"/>
                <w:szCs w:val="22"/>
              </w:rPr>
              <w:t>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40A9CFA3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58E3" w14:paraId="38F9CD8A" w14:textId="77777777" w:rsidTr="00440F1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24EEFF6" w14:textId="77777777" w:rsidR="00C058E3" w:rsidRPr="00B34243" w:rsidRDefault="00C058E3" w:rsidP="001B4FD2">
            <w:pPr>
              <w:pStyle w:val="TableParagraph"/>
              <w:spacing w:before="6"/>
              <w:jc w:val="center"/>
              <w:rPr>
                <w:b/>
              </w:rPr>
            </w:pPr>
          </w:p>
          <w:p w14:paraId="43D20D3C" w14:textId="09589F7D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B34243">
              <w:rPr>
                <w:w w:val="110"/>
                <w:sz w:val="22"/>
                <w:szCs w:val="22"/>
              </w:rPr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28E29" w14:textId="27EB4033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w w:val="110"/>
                <w:sz w:val="22"/>
                <w:szCs w:val="22"/>
              </w:rPr>
            </w:pPr>
            <w:r w:rsidRPr="00B34243">
              <w:rPr>
                <w:w w:val="110"/>
                <w:sz w:val="22"/>
                <w:szCs w:val="22"/>
              </w:rPr>
              <w:t xml:space="preserve">Przestrzega praw pacjenta, w tym prawa do informacji dotyczącej proponowanego postępowania medycznego oraz jego możliwych następstw </w:t>
            </w:r>
            <w:r w:rsidRPr="00B34243">
              <w:rPr>
                <w:sz w:val="22"/>
                <w:szCs w:val="22"/>
              </w:rPr>
              <w:t xml:space="preserve">i </w:t>
            </w:r>
            <w:r w:rsidRPr="00B34243">
              <w:rPr>
                <w:w w:val="110"/>
                <w:sz w:val="22"/>
                <w:szCs w:val="22"/>
              </w:rPr>
              <w:t>ograniczeń.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4B328" w14:textId="14F0F543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P7S_UW</w:t>
            </w:r>
          </w:p>
        </w:tc>
      </w:tr>
      <w:tr w:rsidR="00C058E3" w14:paraId="01D25658" w14:textId="77777777" w:rsidTr="00440F1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04B0D80" w14:textId="7D471F91" w:rsidR="00C058E3" w:rsidRPr="00B34243" w:rsidRDefault="00C058E3" w:rsidP="001B4FD2">
            <w:pPr>
              <w:pStyle w:val="Tekstpodstawowy"/>
              <w:spacing w:before="6"/>
              <w:jc w:val="center"/>
              <w:rPr>
                <w:b/>
                <w:sz w:val="22"/>
                <w:szCs w:val="22"/>
              </w:rPr>
            </w:pPr>
            <w:r w:rsidRPr="00B34243">
              <w:rPr>
                <w:sz w:val="22"/>
                <w:szCs w:val="22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1C34A" w14:textId="2C930753" w:rsidR="00C058E3" w:rsidRPr="00B34243" w:rsidRDefault="00C058E3" w:rsidP="001B4FD2">
            <w:pPr>
              <w:snapToGrid w:val="0"/>
              <w:spacing w:line="254" w:lineRule="auto"/>
              <w:jc w:val="center"/>
              <w:rPr>
                <w:w w:val="110"/>
                <w:sz w:val="22"/>
                <w:szCs w:val="22"/>
              </w:rPr>
            </w:pPr>
            <w:r w:rsidRPr="00B34243">
              <w:rPr>
                <w:w w:val="115"/>
                <w:sz w:val="22"/>
                <w:szCs w:val="22"/>
              </w:rPr>
              <w:t>Przestrzega tajemnicy obowiązującej pracowników ochrony</w:t>
            </w:r>
            <w:r w:rsidRPr="00B34243">
              <w:rPr>
                <w:spacing w:val="55"/>
                <w:w w:val="115"/>
                <w:sz w:val="22"/>
                <w:szCs w:val="22"/>
              </w:rPr>
              <w:t xml:space="preserve"> </w:t>
            </w:r>
            <w:r w:rsidRPr="00B34243">
              <w:rPr>
                <w:w w:val="115"/>
                <w:sz w:val="22"/>
                <w:szCs w:val="22"/>
              </w:rPr>
              <w:t>zdrowia.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DB4EA" w14:textId="7229B9A2" w:rsidR="00C058E3" w:rsidRDefault="00C058E3" w:rsidP="001B4FD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P7S</w:t>
            </w:r>
            <w:r>
              <w:rPr>
                <w:sz w:val="20"/>
                <w:szCs w:val="20"/>
                <w:lang w:val="en-GB" w:eastAsia="en-US"/>
              </w:rPr>
              <w:softHyphen/>
              <w:t>_UW</w:t>
            </w:r>
          </w:p>
        </w:tc>
      </w:tr>
    </w:tbl>
    <w:p w14:paraId="6E0E61B8" w14:textId="77777777" w:rsidR="0013702D" w:rsidRDefault="0013702D" w:rsidP="001B4FD2">
      <w:pPr>
        <w:autoSpaceDE w:val="0"/>
        <w:jc w:val="center"/>
      </w:pPr>
    </w:p>
    <w:p w14:paraId="38C7BE37" w14:textId="77777777" w:rsidR="007A6A1E" w:rsidRDefault="007A6A1E" w:rsidP="001B4FD2">
      <w:pPr>
        <w:autoSpaceDE w:val="0"/>
        <w:jc w:val="center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66DCE3C1" w:rsidR="0013702D" w:rsidRDefault="00585CB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31247F">
        <w:rPr>
          <w:b/>
          <w:strike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3EA79A7D" w:rsidR="004C774E" w:rsidRPr="001173E0" w:rsidRDefault="00A92757" w:rsidP="004C774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1173E0">
              <w:rPr>
                <w:sz w:val="22"/>
                <w:szCs w:val="22"/>
              </w:rPr>
              <w:t>Cho</w:t>
            </w:r>
            <w:r w:rsidR="00734B08" w:rsidRPr="001173E0">
              <w:rPr>
                <w:sz w:val="22"/>
                <w:szCs w:val="22"/>
              </w:rPr>
              <w:t>roby wewnętrzne, zwane potocznie interną, to najszersza specjalizacja medycyny zajmująca się schorzeniami wszystkich układów i narządów.</w:t>
            </w:r>
            <w:r w:rsidR="001B709D" w:rsidRPr="001173E0">
              <w:rPr>
                <w:sz w:val="22"/>
                <w:szCs w:val="22"/>
              </w:rPr>
              <w:t xml:space="preserve"> </w:t>
            </w:r>
            <w:r w:rsidR="00BD4ECC" w:rsidRPr="001173E0">
              <w:rPr>
                <w:sz w:val="22"/>
                <w:szCs w:val="22"/>
              </w:rPr>
              <w:t xml:space="preserve">Poszczególne </w:t>
            </w:r>
            <w:r w:rsidR="006C1119" w:rsidRPr="001173E0">
              <w:rPr>
                <w:sz w:val="22"/>
                <w:szCs w:val="22"/>
              </w:rPr>
              <w:t>działy</w:t>
            </w:r>
            <w:r w:rsidR="00BD4ECC" w:rsidRPr="001173E0">
              <w:rPr>
                <w:sz w:val="22"/>
                <w:szCs w:val="22"/>
              </w:rPr>
              <w:t xml:space="preserve"> wyodrębnione w ramach tej specjalności ob</w:t>
            </w:r>
            <w:r w:rsidR="006C1119" w:rsidRPr="001173E0">
              <w:rPr>
                <w:sz w:val="22"/>
                <w:szCs w:val="22"/>
              </w:rPr>
              <w:t xml:space="preserve">ejmują choroby układu oddechowego (pulmonologia), </w:t>
            </w:r>
            <w:r w:rsidR="009F565A" w:rsidRPr="001173E0">
              <w:rPr>
                <w:sz w:val="22"/>
                <w:szCs w:val="22"/>
              </w:rPr>
              <w:t>choroby serca i naczyń (kardiologia), choroby układu pokarmowego (gastroenterologia)</w:t>
            </w:r>
            <w:r w:rsidR="00995EAC" w:rsidRPr="001173E0">
              <w:rPr>
                <w:sz w:val="22"/>
                <w:szCs w:val="22"/>
              </w:rPr>
              <w:t xml:space="preserve">, </w:t>
            </w:r>
            <w:r w:rsidR="00DA2797" w:rsidRPr="001173E0">
              <w:rPr>
                <w:sz w:val="22"/>
                <w:szCs w:val="22"/>
              </w:rPr>
              <w:t>choroby nerek i układu moczowego (nefrologia)</w:t>
            </w:r>
            <w:r w:rsidR="00ED7936" w:rsidRPr="001173E0">
              <w:rPr>
                <w:sz w:val="22"/>
                <w:szCs w:val="22"/>
              </w:rPr>
              <w:t xml:space="preserve">, </w:t>
            </w:r>
            <w:r w:rsidR="00995EAC" w:rsidRPr="001173E0">
              <w:rPr>
                <w:sz w:val="22"/>
                <w:szCs w:val="22"/>
              </w:rPr>
              <w:t xml:space="preserve">choroby układu krwiotwórczego (hematologia), </w:t>
            </w:r>
            <w:r w:rsidR="007E7CD9">
              <w:rPr>
                <w:sz w:val="22"/>
                <w:szCs w:val="22"/>
              </w:rPr>
              <w:t>choroby tkanki łącznej (reumatologia)</w:t>
            </w:r>
            <w:r w:rsidR="00E56BCD">
              <w:rPr>
                <w:sz w:val="22"/>
                <w:szCs w:val="22"/>
              </w:rPr>
              <w:t xml:space="preserve">, </w:t>
            </w:r>
            <w:r w:rsidR="00DA2797" w:rsidRPr="001173E0">
              <w:rPr>
                <w:sz w:val="22"/>
                <w:szCs w:val="22"/>
              </w:rPr>
              <w:t>choroby gruczołów wydzielania wewnętrznego (endokrynologia) i cukrzycę (diabetologia).</w:t>
            </w:r>
          </w:p>
          <w:p w14:paraId="0C51E1A8" w14:textId="38DFCCFD" w:rsidR="005F3061" w:rsidRPr="001173E0" w:rsidRDefault="0032300A" w:rsidP="004C774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1173E0">
              <w:rPr>
                <w:sz w:val="22"/>
                <w:szCs w:val="22"/>
              </w:rPr>
              <w:t xml:space="preserve">Ogromny </w:t>
            </w:r>
            <w:r w:rsidR="00CB594F" w:rsidRPr="001173E0">
              <w:rPr>
                <w:sz w:val="22"/>
                <w:szCs w:val="22"/>
              </w:rPr>
              <w:t>postęp</w:t>
            </w:r>
            <w:r w:rsidRPr="001173E0">
              <w:rPr>
                <w:sz w:val="22"/>
                <w:szCs w:val="22"/>
              </w:rPr>
              <w:t xml:space="preserve"> jaki dokonał się w medycynie w ciągu ostatnich kilkudziesięciu lat</w:t>
            </w:r>
            <w:r w:rsidR="00CB594F" w:rsidRPr="001173E0">
              <w:rPr>
                <w:sz w:val="22"/>
                <w:szCs w:val="22"/>
              </w:rPr>
              <w:t>, w znacznym stopniu przyczynił się do lepszego poznania patogenezy</w:t>
            </w:r>
            <w:r w:rsidR="00B3414D" w:rsidRPr="001173E0">
              <w:rPr>
                <w:sz w:val="22"/>
                <w:szCs w:val="22"/>
              </w:rPr>
              <w:t xml:space="preserve"> </w:t>
            </w:r>
            <w:r w:rsidR="0094753F" w:rsidRPr="001173E0">
              <w:rPr>
                <w:sz w:val="22"/>
                <w:szCs w:val="22"/>
              </w:rPr>
              <w:t>i metod skutecznego leczenia</w:t>
            </w:r>
            <w:r w:rsidR="00B3414D" w:rsidRPr="001173E0">
              <w:rPr>
                <w:sz w:val="22"/>
                <w:szCs w:val="22"/>
              </w:rPr>
              <w:t xml:space="preserve"> szeregu chorób. </w:t>
            </w:r>
            <w:r w:rsidR="005F43FC" w:rsidRPr="001173E0">
              <w:rPr>
                <w:sz w:val="22"/>
                <w:szCs w:val="22"/>
              </w:rPr>
              <w:t>Znacznie poszerzył się również arsenał dostępnych badań diagnostycznych</w:t>
            </w:r>
            <w:r w:rsidR="00AA75D0" w:rsidRPr="001173E0">
              <w:rPr>
                <w:sz w:val="22"/>
                <w:szCs w:val="22"/>
              </w:rPr>
              <w:t>,</w:t>
            </w:r>
            <w:r w:rsidR="005F43FC" w:rsidRPr="001173E0">
              <w:rPr>
                <w:sz w:val="22"/>
                <w:szCs w:val="22"/>
              </w:rPr>
              <w:t xml:space="preserve"> </w:t>
            </w:r>
            <w:r w:rsidR="006A5530" w:rsidRPr="001173E0">
              <w:rPr>
                <w:sz w:val="22"/>
                <w:szCs w:val="22"/>
              </w:rPr>
              <w:t xml:space="preserve">tak w zakresie badań laboratoryjnych jak i metod </w:t>
            </w:r>
            <w:r w:rsidR="00865267" w:rsidRPr="001173E0">
              <w:rPr>
                <w:sz w:val="22"/>
                <w:szCs w:val="22"/>
              </w:rPr>
              <w:t>obrazowania zarówno na poziomie narządowym jak</w:t>
            </w:r>
            <w:r w:rsidR="00791FE4" w:rsidRPr="001173E0">
              <w:rPr>
                <w:sz w:val="22"/>
                <w:szCs w:val="22"/>
              </w:rPr>
              <w:t xml:space="preserve"> </w:t>
            </w:r>
            <w:r w:rsidR="00865267" w:rsidRPr="001173E0">
              <w:rPr>
                <w:sz w:val="22"/>
                <w:szCs w:val="22"/>
              </w:rPr>
              <w:t>i subkomó</w:t>
            </w:r>
            <w:r w:rsidR="00AA75D0" w:rsidRPr="001173E0">
              <w:rPr>
                <w:sz w:val="22"/>
                <w:szCs w:val="22"/>
              </w:rPr>
              <w:t xml:space="preserve">rkowym. </w:t>
            </w:r>
            <w:r w:rsidR="00791FE4" w:rsidRPr="001173E0">
              <w:rPr>
                <w:sz w:val="22"/>
                <w:szCs w:val="22"/>
              </w:rPr>
              <w:t>Pomimo szerokiego zakresu możliwych do wykonania bada</w:t>
            </w:r>
            <w:r w:rsidR="00C94C78" w:rsidRPr="001173E0">
              <w:rPr>
                <w:sz w:val="22"/>
                <w:szCs w:val="22"/>
              </w:rPr>
              <w:t xml:space="preserve">ń, najważniejszym narzędziem w diagnostyce chorób wewnętrznych nadal pozostaje prawidłowo zebrany wywiad chorobowy (badanie podmiotowe) </w:t>
            </w:r>
            <w:r w:rsidR="004C6061" w:rsidRPr="001173E0">
              <w:rPr>
                <w:sz w:val="22"/>
                <w:szCs w:val="22"/>
              </w:rPr>
              <w:t xml:space="preserve">oraz dokładna ocena fizykalna chorego (badanie przedmiotowe). </w:t>
            </w:r>
          </w:p>
          <w:p w14:paraId="7CC7D182" w14:textId="182115D2" w:rsidR="004C6061" w:rsidRPr="001173E0" w:rsidRDefault="004C6061" w:rsidP="004C774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1173E0">
              <w:rPr>
                <w:sz w:val="22"/>
                <w:szCs w:val="22"/>
              </w:rPr>
              <w:t xml:space="preserve">Celem przedmiotu „Wprowadzenie do chorób wewnętrznych” jest </w:t>
            </w:r>
            <w:r w:rsidR="009F6EBC" w:rsidRPr="001173E0">
              <w:rPr>
                <w:sz w:val="22"/>
                <w:szCs w:val="22"/>
              </w:rPr>
              <w:t xml:space="preserve">zapoznanie studentów z podstawowymi działami interny, </w:t>
            </w:r>
            <w:r w:rsidR="00CD0A80" w:rsidRPr="001173E0">
              <w:rPr>
                <w:sz w:val="22"/>
                <w:szCs w:val="22"/>
              </w:rPr>
              <w:t xml:space="preserve">z najczęstszymi objawami podmiotowymi </w:t>
            </w:r>
            <w:r w:rsidR="005431E4" w:rsidRPr="001173E0">
              <w:rPr>
                <w:sz w:val="22"/>
                <w:szCs w:val="22"/>
              </w:rPr>
              <w:t xml:space="preserve">i </w:t>
            </w:r>
            <w:r w:rsidR="00CD0A80" w:rsidRPr="001173E0">
              <w:rPr>
                <w:sz w:val="22"/>
                <w:szCs w:val="22"/>
              </w:rPr>
              <w:t>przedmiotowymi, z jakimi pacjenci zgłaszają się do lekarza</w:t>
            </w:r>
            <w:r w:rsidR="005431E4" w:rsidRPr="001173E0">
              <w:rPr>
                <w:sz w:val="22"/>
                <w:szCs w:val="22"/>
              </w:rPr>
              <w:t>, z podstawowymi metodami stosowanymi w diagnostyce chorób wewnętrznych</w:t>
            </w:r>
            <w:r w:rsidR="00FD38BA" w:rsidRPr="001173E0">
              <w:rPr>
                <w:sz w:val="22"/>
                <w:szCs w:val="22"/>
              </w:rPr>
              <w:t>, a przede wszystkim z zasadami prawidłowego przeprowadzania badania lek</w:t>
            </w:r>
            <w:r w:rsidR="005030F9" w:rsidRPr="001173E0">
              <w:rPr>
                <w:sz w:val="22"/>
                <w:szCs w:val="22"/>
              </w:rPr>
              <w:t>arskiego.</w:t>
            </w:r>
          </w:p>
          <w:p w14:paraId="5162DE0F" w14:textId="52FE9EDD" w:rsidR="004C774E" w:rsidRPr="00774947" w:rsidRDefault="005030F9" w:rsidP="004C774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1173E0">
              <w:rPr>
                <w:sz w:val="22"/>
                <w:szCs w:val="22"/>
              </w:rPr>
              <w:t xml:space="preserve">Program kursu obejmuje wykłady i seminaria prezentujące </w:t>
            </w:r>
            <w:r w:rsidR="00BA1208" w:rsidRPr="001173E0">
              <w:rPr>
                <w:sz w:val="22"/>
                <w:szCs w:val="22"/>
              </w:rPr>
              <w:t xml:space="preserve">podstawy teoretyczne do ćwiczeń </w:t>
            </w:r>
            <w:r w:rsidR="009C437C" w:rsidRPr="001173E0">
              <w:rPr>
                <w:sz w:val="22"/>
                <w:szCs w:val="22"/>
              </w:rPr>
              <w:t xml:space="preserve">na sali chorych, w czasie których studenci nabędą doświadczenia w </w:t>
            </w:r>
            <w:r w:rsidR="00976D32" w:rsidRPr="001173E0">
              <w:rPr>
                <w:sz w:val="22"/>
                <w:szCs w:val="22"/>
              </w:rPr>
              <w:t>zbieraniu wywiadu chorobowego</w:t>
            </w:r>
            <w:r w:rsidR="001173E0" w:rsidRPr="001173E0">
              <w:rPr>
                <w:sz w:val="22"/>
                <w:szCs w:val="22"/>
              </w:rPr>
              <w:t>,</w:t>
            </w:r>
            <w:r w:rsidR="00976D32" w:rsidRPr="001173E0">
              <w:rPr>
                <w:sz w:val="22"/>
                <w:szCs w:val="22"/>
              </w:rPr>
              <w:t xml:space="preserve"> przeprowadzania pełnego badania przedmiotowego</w:t>
            </w:r>
            <w:r w:rsidR="001173E0" w:rsidRPr="001173E0">
              <w:rPr>
                <w:sz w:val="22"/>
                <w:szCs w:val="22"/>
              </w:rPr>
              <w:t xml:space="preserve"> oraz prowadzenia podstawowej dokumentacji medycznej</w:t>
            </w:r>
          </w:p>
        </w:tc>
      </w:tr>
    </w:tbl>
    <w:p w14:paraId="21E76BE6" w14:textId="4D8F9B49" w:rsidR="00BF21E3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19450E32" w14:textId="093E635E" w:rsidR="00B134C6" w:rsidRDefault="00B134C6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3976C066" w14:textId="1BBFEC30" w:rsidR="00B134C6" w:rsidRDefault="00B134C6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2CD4ACD4" w14:textId="75F70E1D" w:rsidR="00B134C6" w:rsidRDefault="00B134C6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21E56B38" w14:textId="794F0068" w:rsidR="00B134C6" w:rsidRDefault="00B134C6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6CF9768" w14:textId="77777777" w:rsidR="00B134C6" w:rsidRPr="00FC5A36" w:rsidRDefault="00B134C6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1F9CB28E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 xml:space="preserve">TREŚCI MERYTORYCZNE </w:t>
      </w:r>
      <w:r w:rsidR="00C059B0">
        <w:rPr>
          <w:b/>
          <w:color w:val="000000" w:themeColor="text1"/>
        </w:rPr>
        <w:t>PRZEDMIOTU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</w:t>
      </w:r>
      <w:r w:rsidR="00956682" w:rsidRPr="00FC5A36">
        <w:rPr>
          <w:b/>
          <w:color w:val="000000" w:themeColor="text1"/>
          <w:sz w:val="22"/>
          <w:szCs w:val="22"/>
        </w:rPr>
        <w:t>przygotowuje osoba</w:t>
      </w:r>
      <w:r w:rsidR="00BE4DDF" w:rsidRPr="00FC5A36">
        <w:rPr>
          <w:b/>
          <w:color w:val="000000" w:themeColor="text1"/>
          <w:sz w:val="22"/>
          <w:szCs w:val="22"/>
        </w:rPr>
        <w:t xml:space="preserve"> odpowiedzialna za blok modułu wprowadza t</w:t>
      </w:r>
      <w:r w:rsidR="00C059B0">
        <w:rPr>
          <w:b/>
          <w:color w:val="000000" w:themeColor="text1"/>
          <w:sz w:val="22"/>
          <w:szCs w:val="22"/>
        </w:rPr>
        <w:t>reści merytoryczne, formę zajęć</w:t>
      </w:r>
      <w:r w:rsidRPr="00FC5A36">
        <w:rPr>
          <w:b/>
          <w:color w:val="000000" w:themeColor="text1"/>
          <w:sz w:val="22"/>
          <w:szCs w:val="22"/>
        </w:rPr>
        <w:t xml:space="preserve">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E37BDC" w14:textId="55B39629" w:rsidR="00BF21E3" w:rsidRPr="0045753C" w:rsidRDefault="00BF21E3" w:rsidP="0072720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383572D1" w14:textId="1105EF7D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727204">
              <w:rPr>
                <w:b/>
                <w:color w:val="000000" w:themeColor="text1"/>
                <w:lang w:eastAsia="en-US"/>
              </w:rPr>
              <w:t>(4 x 2 godz.)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45753C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C2182B5" w14:textId="53496B3C" w:rsidR="00A20203" w:rsidRPr="00CB6079" w:rsidRDefault="000365C0" w:rsidP="00AF1B94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ind w:left="720"/>
              <w:jc w:val="both"/>
              <w:rPr>
                <w:color w:val="000000" w:themeColor="text1"/>
                <w:lang w:eastAsia="en-US"/>
              </w:rPr>
            </w:pPr>
            <w:r w:rsidRPr="00CB6079">
              <w:rPr>
                <w:color w:val="000000" w:themeColor="text1"/>
                <w:lang w:eastAsia="en-US"/>
              </w:rPr>
              <w:t>Od objawu do rozpozna</w:t>
            </w:r>
            <w:r w:rsidR="00A20203" w:rsidRPr="00CB6079">
              <w:rPr>
                <w:color w:val="000000" w:themeColor="text1"/>
                <w:lang w:eastAsia="en-US"/>
              </w:rPr>
              <w:t>nia</w:t>
            </w:r>
            <w:r w:rsidR="00980E81">
              <w:rPr>
                <w:color w:val="000000" w:themeColor="text1"/>
                <w:lang w:eastAsia="en-US"/>
              </w:rPr>
              <w:t xml:space="preserve">. Dlaczego </w:t>
            </w:r>
            <w:r w:rsidR="00F844B5">
              <w:rPr>
                <w:color w:val="000000" w:themeColor="text1"/>
                <w:lang w:eastAsia="en-US"/>
              </w:rPr>
              <w:t xml:space="preserve">„Królowa” się nie </w:t>
            </w:r>
            <w:r w:rsidR="0097104E">
              <w:rPr>
                <w:color w:val="000000" w:themeColor="text1"/>
                <w:lang w:eastAsia="en-US"/>
              </w:rPr>
              <w:t>starzeje? -</w:t>
            </w:r>
            <w:r w:rsidR="00A27138">
              <w:rPr>
                <w:color w:val="000000" w:themeColor="text1"/>
                <w:lang w:eastAsia="en-US"/>
              </w:rPr>
              <w:t xml:space="preserve"> </w:t>
            </w:r>
            <w:r w:rsidR="00C32767" w:rsidRPr="00CB6079">
              <w:rPr>
                <w:color w:val="000000" w:themeColor="text1"/>
                <w:lang w:eastAsia="en-US"/>
              </w:rPr>
              <w:t>2 godz.</w:t>
            </w:r>
            <w:r w:rsidR="005627DB" w:rsidRPr="00CB6079">
              <w:rPr>
                <w:color w:val="000000" w:themeColor="text1"/>
                <w:lang w:eastAsia="en-US"/>
              </w:rPr>
              <w:t xml:space="preserve"> </w:t>
            </w:r>
          </w:p>
          <w:p w14:paraId="5398CE07" w14:textId="52DB3351" w:rsidR="000365C0" w:rsidRPr="00CB6079" w:rsidRDefault="004D6C43" w:rsidP="00AF1B94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ind w:left="72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Przyczyny najczęstszych objawów podmiotowych</w:t>
            </w:r>
            <w:r w:rsidR="00C32767" w:rsidRPr="00CB60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w chorobach wewnętrznych</w:t>
            </w:r>
            <w:r w:rsidR="00727204">
              <w:rPr>
                <w:color w:val="000000" w:themeColor="text1"/>
                <w:lang w:eastAsia="en-US"/>
              </w:rPr>
              <w:t xml:space="preserve"> </w:t>
            </w:r>
            <w:r w:rsidR="00C32767" w:rsidRPr="00CB6079">
              <w:rPr>
                <w:color w:val="000000" w:themeColor="text1"/>
                <w:lang w:eastAsia="en-US"/>
              </w:rPr>
              <w:t>– 2 godz.</w:t>
            </w:r>
            <w:r w:rsidR="00A20203" w:rsidRPr="00CB6079">
              <w:rPr>
                <w:color w:val="000000" w:themeColor="text1"/>
                <w:lang w:eastAsia="en-US"/>
              </w:rPr>
              <w:t xml:space="preserve"> </w:t>
            </w:r>
          </w:p>
          <w:p w14:paraId="348B1501" w14:textId="6F581C1B" w:rsidR="003E51C7" w:rsidRPr="00CB6079" w:rsidRDefault="004D6C43" w:rsidP="00AF1B94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ind w:left="72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Przyczyny najczęstszych objawów przedmiotowych w chorobach wewnętrznych</w:t>
            </w:r>
            <w:r w:rsidR="00C32767" w:rsidRPr="00CB6079">
              <w:rPr>
                <w:color w:val="000000" w:themeColor="text1"/>
                <w:lang w:eastAsia="en-US"/>
              </w:rPr>
              <w:t xml:space="preserve"> – 2 godz.</w:t>
            </w:r>
          </w:p>
          <w:p w14:paraId="00607B95" w14:textId="00C55C34" w:rsidR="003E51C7" w:rsidRPr="00CB6079" w:rsidRDefault="00F075A5" w:rsidP="00AF1B94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ind w:left="720"/>
              <w:jc w:val="both"/>
              <w:rPr>
                <w:color w:val="000000" w:themeColor="text1"/>
                <w:lang w:eastAsia="en-US"/>
              </w:rPr>
            </w:pPr>
            <w:r w:rsidRPr="00CB6079">
              <w:rPr>
                <w:color w:val="000000" w:themeColor="text1"/>
                <w:lang w:eastAsia="en-US"/>
              </w:rPr>
              <w:t>Podstawowe metody diagnostyczne w chorobach wew</w:t>
            </w:r>
            <w:r w:rsidR="00AF1B94" w:rsidRPr="00CB6079">
              <w:rPr>
                <w:color w:val="000000" w:themeColor="text1"/>
                <w:lang w:eastAsia="en-US"/>
              </w:rPr>
              <w:t>n</w:t>
            </w:r>
            <w:r w:rsidRPr="00CB6079">
              <w:rPr>
                <w:color w:val="000000" w:themeColor="text1"/>
                <w:lang w:eastAsia="en-US"/>
              </w:rPr>
              <w:t>ętrznych</w:t>
            </w:r>
            <w:r w:rsidR="00A71F4B">
              <w:rPr>
                <w:color w:val="000000" w:themeColor="text1"/>
                <w:lang w:eastAsia="en-US"/>
              </w:rPr>
              <w:t xml:space="preserve"> – 2 godz.</w:t>
            </w:r>
          </w:p>
          <w:p w14:paraId="2FBEB69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6DF9D39B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 w:rsidR="00CA69A0">
              <w:rPr>
                <w:b/>
                <w:color w:val="000000" w:themeColor="text1"/>
                <w:lang w:eastAsia="en-US"/>
              </w:rPr>
              <w:t xml:space="preserve"> (8 x 1 godz.)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ADA99F7" w14:textId="4F51525A" w:rsidR="00CE0956" w:rsidRPr="005C3597" w:rsidRDefault="00CE0956" w:rsidP="00CE0956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Wywiad chorobowy. Elementy składowe historii choroby – 1 godz. </w:t>
            </w:r>
          </w:p>
          <w:p w14:paraId="78575357" w14:textId="77D3443E" w:rsidR="00CF634A" w:rsidRPr="00F211F9" w:rsidRDefault="00144404" w:rsidP="00F211F9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211F9">
              <w:rPr>
                <w:color w:val="000000" w:themeColor="text1"/>
                <w:lang w:eastAsia="en-US"/>
              </w:rPr>
              <w:t>Badanie</w:t>
            </w:r>
            <w:r w:rsidR="004859FF" w:rsidRPr="00F211F9">
              <w:rPr>
                <w:color w:val="000000" w:themeColor="text1"/>
                <w:lang w:eastAsia="en-US"/>
              </w:rPr>
              <w:t xml:space="preserve"> stanu ogólnego, stanu świadomości i parametrów życiowych – 1 godz.</w:t>
            </w:r>
          </w:p>
          <w:p w14:paraId="531C7543" w14:textId="67CA111E" w:rsidR="00466EF3" w:rsidRDefault="003E13C1" w:rsidP="00C32767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głowy, szyi i narządów zmysłów – 1 godz.</w:t>
            </w:r>
          </w:p>
          <w:p w14:paraId="3414DBB5" w14:textId="3B0BE9FD" w:rsidR="004859FF" w:rsidRDefault="00144404" w:rsidP="00C32767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Badanie </w:t>
            </w:r>
            <w:r w:rsidR="007305EE">
              <w:rPr>
                <w:color w:val="000000" w:themeColor="text1"/>
                <w:lang w:eastAsia="en-US"/>
              </w:rPr>
              <w:t>skóry i węzłów chłonnych – 1 godz.</w:t>
            </w:r>
          </w:p>
          <w:p w14:paraId="77F26383" w14:textId="7CDECB18" w:rsidR="005C3597" w:rsidRDefault="005C3597" w:rsidP="005C3597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układu oddechowego – 1 godz.</w:t>
            </w:r>
          </w:p>
          <w:p w14:paraId="0A224BA3" w14:textId="6770D026" w:rsidR="005C3597" w:rsidRDefault="00724DC4" w:rsidP="005C3597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układu sercowo-naczyniowego – 1 godz.</w:t>
            </w:r>
          </w:p>
          <w:p w14:paraId="6DEE2B9A" w14:textId="27CC7DC5" w:rsidR="00724DC4" w:rsidRDefault="00724DC4" w:rsidP="005C3597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jamy brzusznej</w:t>
            </w:r>
            <w:r w:rsidR="00466EF3">
              <w:rPr>
                <w:color w:val="000000" w:themeColor="text1"/>
                <w:lang w:eastAsia="en-US"/>
              </w:rPr>
              <w:t xml:space="preserve"> i układu moczowo-płciowego</w:t>
            </w:r>
            <w:r>
              <w:rPr>
                <w:color w:val="000000" w:themeColor="text1"/>
                <w:lang w:eastAsia="en-US"/>
              </w:rPr>
              <w:t xml:space="preserve"> – 1 godz.</w:t>
            </w:r>
          </w:p>
          <w:p w14:paraId="0CCFBDE9" w14:textId="2712F4A7" w:rsidR="009431A7" w:rsidRDefault="00831824" w:rsidP="005C3597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Podstawy badania neurologicznego</w:t>
            </w:r>
            <w:r w:rsidR="00BA3839">
              <w:rPr>
                <w:color w:val="000000" w:themeColor="text1"/>
                <w:lang w:eastAsia="en-US"/>
              </w:rPr>
              <w:t xml:space="preserve"> – 1 godz.</w:t>
            </w:r>
          </w:p>
          <w:p w14:paraId="389C8E5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14B56A5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D55C87">
              <w:rPr>
                <w:b/>
                <w:color w:val="000000" w:themeColor="text1"/>
                <w:lang w:eastAsia="en-US"/>
              </w:rPr>
              <w:t xml:space="preserve"> (</w:t>
            </w:r>
            <w:r w:rsidR="001E0924">
              <w:rPr>
                <w:b/>
                <w:color w:val="000000" w:themeColor="text1"/>
                <w:lang w:eastAsia="en-US"/>
              </w:rPr>
              <w:t>8</w:t>
            </w:r>
            <w:r w:rsidR="00D55C87">
              <w:rPr>
                <w:b/>
                <w:color w:val="000000" w:themeColor="text1"/>
                <w:lang w:eastAsia="en-US"/>
              </w:rPr>
              <w:t xml:space="preserve"> x 3 godz.)</w:t>
            </w:r>
          </w:p>
          <w:p w14:paraId="536F3583" w14:textId="1B11119D" w:rsidR="00BF21E3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78DD8388" w14:textId="6492DCE9" w:rsidR="004C5A40" w:rsidRDefault="00C24C2D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Treść zajęć:</w:t>
            </w:r>
          </w:p>
          <w:p w14:paraId="7131C1A4" w14:textId="6B08F8D7" w:rsidR="00C24C2D" w:rsidRDefault="00C24C2D" w:rsidP="00C24C2D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Nauka badania podmiotowego</w:t>
            </w:r>
            <w:r w:rsidR="0014368D" w:rsidRPr="008332D4">
              <w:rPr>
                <w:color w:val="000000" w:themeColor="text1"/>
                <w:lang w:eastAsia="en-US"/>
              </w:rPr>
              <w:t xml:space="preserve"> – zbieranie wywiadu lekarskiego u pacjentów z różnymi jednostkami chorobowymi.</w:t>
            </w:r>
          </w:p>
          <w:p w14:paraId="523F4119" w14:textId="31C9DAF0" w:rsidR="00D55C87" w:rsidRPr="008332D4" w:rsidRDefault="00D55C87" w:rsidP="00C24C2D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Nauka badania przedmiotowego:</w:t>
            </w:r>
          </w:p>
          <w:p w14:paraId="3F0B993D" w14:textId="1463AE38" w:rsidR="0014368D" w:rsidRPr="008332D4" w:rsidRDefault="006A1A4E" w:rsidP="00D55C87">
            <w:pPr>
              <w:pStyle w:val="Akapitzlist"/>
              <w:numPr>
                <w:ilvl w:val="1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Ocena stanu ogólnego, stanu świadomości i parametrów życiowych</w:t>
            </w:r>
            <w:r w:rsidR="002902AA" w:rsidRPr="008332D4">
              <w:rPr>
                <w:color w:val="000000" w:themeColor="text1"/>
                <w:lang w:eastAsia="en-US"/>
              </w:rPr>
              <w:t>.</w:t>
            </w:r>
          </w:p>
          <w:p w14:paraId="4F1F5E4E" w14:textId="1B965FFA" w:rsidR="002902AA" w:rsidRPr="008332D4" w:rsidRDefault="002902AA" w:rsidP="00D55C87">
            <w:pPr>
              <w:pStyle w:val="Akapitzlist"/>
              <w:numPr>
                <w:ilvl w:val="1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głowy, szyi i węzłów chłonnych.</w:t>
            </w:r>
          </w:p>
          <w:p w14:paraId="72ECB8C2" w14:textId="613A58FE" w:rsidR="002902AA" w:rsidRPr="008332D4" w:rsidRDefault="002902AA" w:rsidP="00D55C87">
            <w:pPr>
              <w:pStyle w:val="Akapitzlist"/>
              <w:numPr>
                <w:ilvl w:val="1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klatki piersiowej</w:t>
            </w:r>
            <w:r w:rsidR="008F40D3" w:rsidRPr="008332D4">
              <w:rPr>
                <w:color w:val="000000" w:themeColor="text1"/>
                <w:lang w:eastAsia="en-US"/>
              </w:rPr>
              <w:t>: nauka opukiwania, osłuchiwania i drżenia głosowego.</w:t>
            </w:r>
          </w:p>
          <w:p w14:paraId="1674F8F8" w14:textId="49C1A7B7" w:rsidR="008F40D3" w:rsidRPr="008332D4" w:rsidRDefault="00625672" w:rsidP="00D55C87">
            <w:pPr>
              <w:pStyle w:val="Akapitzlist"/>
              <w:numPr>
                <w:ilvl w:val="1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układu oddechowego.</w:t>
            </w:r>
          </w:p>
          <w:p w14:paraId="254BF42B" w14:textId="317B0603" w:rsidR="00625672" w:rsidRPr="008332D4" w:rsidRDefault="00625672" w:rsidP="00D55C87">
            <w:pPr>
              <w:pStyle w:val="Akapitzlist"/>
              <w:numPr>
                <w:ilvl w:val="1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serca i naczyń.</w:t>
            </w:r>
          </w:p>
          <w:p w14:paraId="57A27A2E" w14:textId="6924BBF0" w:rsidR="004C4375" w:rsidRPr="008332D4" w:rsidRDefault="004C4375" w:rsidP="00D55C87">
            <w:pPr>
              <w:pStyle w:val="Akapitzlist"/>
              <w:numPr>
                <w:ilvl w:val="1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jamy brzusznej.</w:t>
            </w:r>
          </w:p>
          <w:p w14:paraId="54CD238C" w14:textId="3A76F713" w:rsidR="00E83087" w:rsidRDefault="004660CB" w:rsidP="0062512B">
            <w:pPr>
              <w:pStyle w:val="Akapitzlist"/>
              <w:numPr>
                <w:ilvl w:val="1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kończyn i układu żylnego.</w:t>
            </w:r>
          </w:p>
          <w:p w14:paraId="00F16428" w14:textId="1A200CD2" w:rsidR="00916F15" w:rsidRPr="0062512B" w:rsidRDefault="00916F15" w:rsidP="0062512B">
            <w:pPr>
              <w:pStyle w:val="Akapitzlist"/>
              <w:numPr>
                <w:ilvl w:val="1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neurologiczne.</w:t>
            </w:r>
          </w:p>
          <w:p w14:paraId="5329DB23" w14:textId="4CB76158" w:rsidR="004660CB" w:rsidRPr="008332D4" w:rsidRDefault="000C6343" w:rsidP="00C24C2D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Nauka prowadzenia dokumentacji medycznej: składowe historii choroby.</w:t>
            </w:r>
          </w:p>
          <w:p w14:paraId="616B9802" w14:textId="77777777" w:rsidR="005566E9" w:rsidRDefault="005566E9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05E573D6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Co student powinien umieć po </w:t>
            </w:r>
            <w:r w:rsidR="00596A39">
              <w:rPr>
                <w:b/>
                <w:color w:val="000000" w:themeColor="text1"/>
                <w:lang w:eastAsia="en-US"/>
              </w:rPr>
              <w:t>zakończeniu zajęć</w:t>
            </w:r>
            <w:r>
              <w:rPr>
                <w:b/>
                <w:color w:val="000000" w:themeColor="text1"/>
                <w:lang w:eastAsia="en-US"/>
              </w:rPr>
              <w:t>?</w:t>
            </w:r>
          </w:p>
          <w:p w14:paraId="3E597165" w14:textId="7B398F30" w:rsidR="000E65EC" w:rsidRPr="007A58DE" w:rsidRDefault="005566E9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58DE">
              <w:rPr>
                <w:color w:val="000000" w:themeColor="text1"/>
                <w:lang w:eastAsia="en-US"/>
              </w:rPr>
              <w:t xml:space="preserve">Po zakończeniu zajęć </w:t>
            </w:r>
            <w:r w:rsidR="00AE3012" w:rsidRPr="007A58DE">
              <w:rPr>
                <w:color w:val="000000" w:themeColor="text1"/>
                <w:lang w:eastAsia="en-US"/>
              </w:rPr>
              <w:t>student powinien</w:t>
            </w:r>
            <w:r w:rsidR="00862127" w:rsidRPr="007A58DE">
              <w:rPr>
                <w:color w:val="000000" w:themeColor="text1"/>
                <w:lang w:eastAsia="en-US"/>
              </w:rPr>
              <w:t>:</w:t>
            </w:r>
          </w:p>
          <w:p w14:paraId="568C29A2" w14:textId="795CC846" w:rsidR="00862127" w:rsidRPr="00437715" w:rsidRDefault="00862127" w:rsidP="00437715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 xml:space="preserve">Znać </w:t>
            </w:r>
            <w:r w:rsidR="000241F4" w:rsidRPr="00437715">
              <w:rPr>
                <w:color w:val="000000" w:themeColor="text1"/>
                <w:lang w:eastAsia="en-US"/>
              </w:rPr>
              <w:t xml:space="preserve">zasady wywiadu </w:t>
            </w:r>
            <w:r w:rsidR="00D9244A" w:rsidRPr="00437715">
              <w:rPr>
                <w:color w:val="000000" w:themeColor="text1"/>
                <w:lang w:eastAsia="en-US"/>
              </w:rPr>
              <w:t>lekarskiego i prawidłowo go przeprowadzić</w:t>
            </w:r>
          </w:p>
          <w:p w14:paraId="58B66A97" w14:textId="0480C0C2" w:rsidR="00D9244A" w:rsidRPr="00437715" w:rsidRDefault="00D9244A" w:rsidP="00437715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 xml:space="preserve">Znać zasady badania </w:t>
            </w:r>
            <w:r w:rsidR="0024043E" w:rsidRPr="00437715">
              <w:rPr>
                <w:color w:val="000000" w:themeColor="text1"/>
                <w:lang w:eastAsia="en-US"/>
              </w:rPr>
              <w:t>poszczególnych obszarów topograficznych, układów i narządów</w:t>
            </w:r>
            <w:r w:rsidR="00A12E73" w:rsidRPr="00437715">
              <w:rPr>
                <w:color w:val="000000" w:themeColor="text1"/>
                <w:lang w:eastAsia="en-US"/>
              </w:rPr>
              <w:t xml:space="preserve"> i prawidłowo je prze</w:t>
            </w:r>
            <w:r w:rsidR="007A58DE" w:rsidRPr="00437715">
              <w:rPr>
                <w:color w:val="000000" w:themeColor="text1"/>
                <w:lang w:eastAsia="en-US"/>
              </w:rPr>
              <w:t>pro</w:t>
            </w:r>
            <w:r w:rsidR="00A12E73" w:rsidRPr="00437715">
              <w:rPr>
                <w:color w:val="000000" w:themeColor="text1"/>
                <w:lang w:eastAsia="en-US"/>
              </w:rPr>
              <w:t>wadzić</w:t>
            </w:r>
          </w:p>
          <w:p w14:paraId="03D1CF18" w14:textId="51CA7310" w:rsidR="000E65EC" w:rsidRPr="00437715" w:rsidRDefault="007A58DE" w:rsidP="004C774E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>Znać elementy składowe historii choroby pacjenta przyjmowanego do szpitala i prawidłowo je przygotować.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437715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Pr="00437715" w:rsidRDefault="000E65EC" w:rsidP="00D37C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C4E672C" w14:textId="77777777" w:rsidR="00BF21E3" w:rsidRPr="00437715" w:rsidRDefault="00BF21E3" w:rsidP="00D37C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7715">
              <w:rPr>
                <w:b/>
                <w:sz w:val="22"/>
                <w:szCs w:val="22"/>
                <w:lang w:eastAsia="en-US"/>
              </w:rPr>
              <w:t>Literatura obowiązująca</w:t>
            </w:r>
          </w:p>
          <w:p w14:paraId="26D8CFB6" w14:textId="0EE14845" w:rsidR="00BF21E3" w:rsidRPr="00437715" w:rsidRDefault="00E73AFE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437715">
              <w:rPr>
                <w:sz w:val="22"/>
                <w:szCs w:val="22"/>
                <w:lang w:eastAsia="en-US"/>
              </w:rPr>
              <w:t>J. Tatoń, A. Czech</w:t>
            </w:r>
            <w:r w:rsidR="008D7F53" w:rsidRPr="00437715">
              <w:rPr>
                <w:sz w:val="22"/>
                <w:szCs w:val="22"/>
                <w:lang w:eastAsia="en-US"/>
              </w:rPr>
              <w:t>: Diagnostyka inte</w:t>
            </w:r>
            <w:r w:rsidR="00741B41" w:rsidRPr="00437715">
              <w:rPr>
                <w:sz w:val="22"/>
                <w:szCs w:val="22"/>
                <w:lang w:eastAsia="en-US"/>
              </w:rPr>
              <w:t>rnistyczna. PZWL. Warszawa 2005, wyd. 3</w:t>
            </w:r>
          </w:p>
          <w:p w14:paraId="66A552F4" w14:textId="11149F1B" w:rsidR="00BF21E3" w:rsidRPr="00437715" w:rsidRDefault="008104F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437715">
              <w:rPr>
                <w:sz w:val="22"/>
                <w:szCs w:val="22"/>
                <w:lang w:eastAsia="en-US"/>
              </w:rPr>
              <w:t xml:space="preserve">G. Douglas, F. Nicol, </w:t>
            </w:r>
            <w:r w:rsidR="00011893" w:rsidRPr="00437715">
              <w:rPr>
                <w:sz w:val="22"/>
                <w:szCs w:val="22"/>
                <w:lang w:eastAsia="en-US"/>
              </w:rPr>
              <w:t xml:space="preserve">C. Robertson: </w:t>
            </w:r>
            <w:r w:rsidR="00C40C02" w:rsidRPr="00437715">
              <w:rPr>
                <w:sz w:val="22"/>
                <w:szCs w:val="22"/>
                <w:lang w:eastAsia="en-US"/>
              </w:rPr>
              <w:t>Macleod’s</w:t>
            </w:r>
            <w:r w:rsidRPr="00437715">
              <w:rPr>
                <w:sz w:val="22"/>
                <w:szCs w:val="22"/>
                <w:lang w:eastAsia="en-US"/>
              </w:rPr>
              <w:t xml:space="preserve"> Badanie kliniczne</w:t>
            </w:r>
            <w:r w:rsidR="00011893" w:rsidRPr="00437715">
              <w:rPr>
                <w:sz w:val="22"/>
                <w:szCs w:val="22"/>
                <w:lang w:eastAsia="en-US"/>
              </w:rPr>
              <w:t xml:space="preserve">. Edra Urban&amp;Partner, </w:t>
            </w:r>
            <w:r w:rsidR="00E4059C" w:rsidRPr="00437715">
              <w:rPr>
                <w:sz w:val="22"/>
                <w:szCs w:val="22"/>
                <w:lang w:eastAsia="en-US"/>
              </w:rPr>
              <w:t xml:space="preserve">Wrocław </w:t>
            </w:r>
            <w:r w:rsidR="00011893" w:rsidRPr="00437715">
              <w:rPr>
                <w:sz w:val="22"/>
                <w:szCs w:val="22"/>
                <w:lang w:eastAsia="en-US"/>
              </w:rPr>
              <w:t>2017</w:t>
            </w:r>
            <w:r w:rsidR="00E4059C" w:rsidRPr="00437715">
              <w:rPr>
                <w:sz w:val="22"/>
                <w:szCs w:val="22"/>
                <w:lang w:eastAsia="en-US"/>
              </w:rPr>
              <w:t>, wyd. 2</w:t>
            </w:r>
          </w:p>
          <w:p w14:paraId="6F6C52AC" w14:textId="77777777" w:rsidR="00BF21E3" w:rsidRPr="00437715" w:rsidRDefault="00BF21E3" w:rsidP="00D37C1F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  <w:p w14:paraId="29AC903D" w14:textId="77777777" w:rsidR="00BF21E3" w:rsidRPr="00437715" w:rsidRDefault="00BF21E3" w:rsidP="00D37C1F">
            <w:pPr>
              <w:pStyle w:val="Tekstpodstawowy"/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437715">
              <w:rPr>
                <w:b/>
                <w:sz w:val="22"/>
                <w:szCs w:val="22"/>
                <w:lang w:eastAsia="en-US"/>
              </w:rPr>
              <w:t>Literatura uzupełniająca</w:t>
            </w:r>
          </w:p>
          <w:p w14:paraId="5D71C4B9" w14:textId="658DE735" w:rsidR="00BF21E3" w:rsidRPr="00437715" w:rsidRDefault="00306A8E" w:rsidP="00D37C1F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 xml:space="preserve">P. Gajewski, </w:t>
            </w:r>
            <w:r w:rsidR="00A0477D" w:rsidRPr="00437715">
              <w:rPr>
                <w:color w:val="000000" w:themeColor="text1"/>
                <w:lang w:eastAsia="en-US"/>
              </w:rPr>
              <w:t>A. Szczeklik</w:t>
            </w:r>
            <w:r w:rsidR="00B12559" w:rsidRPr="00437715">
              <w:rPr>
                <w:color w:val="000000" w:themeColor="text1"/>
                <w:lang w:eastAsia="en-US"/>
              </w:rPr>
              <w:t xml:space="preserve"> (red.): Interna Szczeklika 2017. Medycyna Praktyczna. Kraków 2017</w:t>
            </w:r>
            <w:r w:rsidR="00741B41" w:rsidRPr="00437715">
              <w:rPr>
                <w:color w:val="000000" w:themeColor="text1"/>
                <w:lang w:eastAsia="en-US"/>
              </w:rPr>
              <w:t>, wyd. 8.</w:t>
            </w:r>
          </w:p>
          <w:p w14:paraId="42D07B97" w14:textId="7CFEFE61" w:rsidR="00BF21E3" w:rsidRPr="00437715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774AAA2B" w14:textId="773FD611" w:rsidR="00D37C1F" w:rsidRPr="00233C26" w:rsidRDefault="007E7FB6" w:rsidP="00A7360D">
      <w:pPr>
        <w:numPr>
          <w:ilvl w:val="0"/>
          <w:numId w:val="14"/>
        </w:numPr>
        <w:spacing w:line="238" w:lineRule="auto"/>
        <w:jc w:val="both"/>
        <w:rPr>
          <w:color w:val="000000" w:themeColor="text1"/>
        </w:rPr>
      </w:pPr>
      <w:r w:rsidRPr="00233C26">
        <w:rPr>
          <w:color w:val="000000" w:themeColor="text1"/>
        </w:rPr>
        <w:t xml:space="preserve">Seminaria i ćwiczenia odbywają się </w:t>
      </w:r>
      <w:r w:rsidR="00A56531" w:rsidRPr="00233C26">
        <w:rPr>
          <w:color w:val="000000" w:themeColor="text1"/>
        </w:rPr>
        <w:t xml:space="preserve">na Oddziale Chorób Wewnętrznych CM HCP. Studenci proszeni są o oczekiwanie na asystenta prowadzącego </w:t>
      </w:r>
      <w:r w:rsidR="00B302B8" w:rsidRPr="00233C26">
        <w:rPr>
          <w:color w:val="000000" w:themeColor="text1"/>
        </w:rPr>
        <w:t>zajęcia w hallu przed Oddziałem (budynek A, III piętro).</w:t>
      </w:r>
    </w:p>
    <w:p w14:paraId="67044B0D" w14:textId="34CE31B1" w:rsidR="00B302B8" w:rsidRPr="00233C26" w:rsidRDefault="00B302B8" w:rsidP="00A7360D">
      <w:pPr>
        <w:numPr>
          <w:ilvl w:val="0"/>
          <w:numId w:val="14"/>
        </w:numPr>
        <w:spacing w:line="238" w:lineRule="auto"/>
        <w:jc w:val="both"/>
        <w:rPr>
          <w:color w:val="000000" w:themeColor="text1"/>
        </w:rPr>
      </w:pPr>
      <w:r w:rsidRPr="00233C26">
        <w:rPr>
          <w:color w:val="000000" w:themeColor="text1"/>
        </w:rPr>
        <w:t xml:space="preserve">Od godz. </w:t>
      </w:r>
      <w:r w:rsidR="00BA312C" w:rsidRPr="00233C26">
        <w:rPr>
          <w:color w:val="000000" w:themeColor="text1"/>
        </w:rPr>
        <w:t>08:00 do</w:t>
      </w:r>
      <w:r w:rsidRPr="00233C26">
        <w:rPr>
          <w:color w:val="000000" w:themeColor="text1"/>
        </w:rPr>
        <w:t xml:space="preserve"> 08:45 cała grupa studencka uczestniczy w seminarium, a następnie, po 15 minutowej przerwie</w:t>
      </w:r>
      <w:r w:rsidR="007A0F2A" w:rsidRPr="00233C26">
        <w:rPr>
          <w:color w:val="000000" w:themeColor="text1"/>
        </w:rPr>
        <w:t xml:space="preserve"> rozpoczyna zajęcia na salach chorych trwające od godz. 09:00 do godz. 11:00.</w:t>
      </w:r>
    </w:p>
    <w:p w14:paraId="09B458A7" w14:textId="50E63F2E" w:rsidR="00913A67" w:rsidRPr="00233C26" w:rsidRDefault="00913A67" w:rsidP="00A7360D">
      <w:pPr>
        <w:numPr>
          <w:ilvl w:val="0"/>
          <w:numId w:val="14"/>
        </w:numPr>
        <w:spacing w:line="238" w:lineRule="auto"/>
        <w:jc w:val="both"/>
        <w:rPr>
          <w:color w:val="000000" w:themeColor="text1"/>
        </w:rPr>
      </w:pPr>
      <w:r w:rsidRPr="00233C26">
        <w:rPr>
          <w:color w:val="000000" w:themeColor="text1"/>
        </w:rPr>
        <w:t>W ramach przygotowania do zajęć studenci powinni zapoznać się z treścią dostarczonych przed zajęciami materiałów dydaktycznych (konspekty seminariów)</w:t>
      </w:r>
      <w:r w:rsidR="00C275F6" w:rsidRPr="00233C26">
        <w:rPr>
          <w:color w:val="000000" w:themeColor="text1"/>
        </w:rPr>
        <w:t xml:space="preserve"> treścią wykładów poprzedzających </w:t>
      </w:r>
      <w:r w:rsidR="0080636D" w:rsidRPr="00233C26">
        <w:rPr>
          <w:color w:val="000000" w:themeColor="text1"/>
        </w:rPr>
        <w:t>seminaria i ćwiczenia</w:t>
      </w:r>
      <w:r w:rsidR="004F0F2B">
        <w:rPr>
          <w:color w:val="000000" w:themeColor="text1"/>
        </w:rPr>
        <w:t xml:space="preserve"> oraz </w:t>
      </w:r>
      <w:r w:rsidR="00671C3E">
        <w:rPr>
          <w:color w:val="000000" w:themeColor="text1"/>
        </w:rPr>
        <w:t>treścią omawianych zagadnień zgodnie z zalecaną literaturą.</w:t>
      </w:r>
    </w:p>
    <w:p w14:paraId="3F0E57DE" w14:textId="39232CFC" w:rsidR="003C6BB6" w:rsidRPr="00233C26" w:rsidRDefault="00CC53C1" w:rsidP="00A7360D">
      <w:pPr>
        <w:numPr>
          <w:ilvl w:val="0"/>
          <w:numId w:val="14"/>
        </w:numPr>
        <w:spacing w:line="238" w:lineRule="auto"/>
        <w:jc w:val="both"/>
        <w:rPr>
          <w:color w:val="000000" w:themeColor="text1"/>
        </w:rPr>
      </w:pPr>
      <w:r w:rsidRPr="00233C26">
        <w:rPr>
          <w:color w:val="000000" w:themeColor="text1"/>
        </w:rPr>
        <w:t xml:space="preserve">Studenci mają obowiązek uczestniczenia </w:t>
      </w:r>
      <w:r w:rsidR="00D454FA" w:rsidRPr="00233C26">
        <w:rPr>
          <w:color w:val="000000" w:themeColor="text1"/>
        </w:rPr>
        <w:t xml:space="preserve">na </w:t>
      </w:r>
      <w:r w:rsidRPr="00233C26">
        <w:rPr>
          <w:color w:val="000000" w:themeColor="text1"/>
        </w:rPr>
        <w:t xml:space="preserve">wszystkich </w:t>
      </w:r>
      <w:r w:rsidR="00D454FA" w:rsidRPr="00233C26">
        <w:rPr>
          <w:color w:val="000000" w:themeColor="text1"/>
        </w:rPr>
        <w:t>wykładach, seminariach i ćwiczeniach. W przypadku 1-2 usprawiedliwionych nieobecności na seminariach/ćwiczeniach</w:t>
      </w:r>
      <w:r w:rsidR="000754D3" w:rsidRPr="00233C26">
        <w:rPr>
          <w:color w:val="000000" w:themeColor="text1"/>
        </w:rPr>
        <w:t xml:space="preserve">, student może odrobić zajęcia z inną grupą ćwiczeniową (po wcześniejszym umówieniu terminu w </w:t>
      </w:r>
      <w:r w:rsidR="008467F5" w:rsidRPr="00233C26">
        <w:rPr>
          <w:color w:val="000000" w:themeColor="text1"/>
        </w:rPr>
        <w:t>S</w:t>
      </w:r>
      <w:r w:rsidR="000754D3" w:rsidRPr="00233C26">
        <w:rPr>
          <w:color w:val="000000" w:themeColor="text1"/>
        </w:rPr>
        <w:t>ekretariacie</w:t>
      </w:r>
      <w:r w:rsidR="008467F5" w:rsidRPr="00233C26">
        <w:rPr>
          <w:color w:val="000000" w:themeColor="text1"/>
        </w:rPr>
        <w:t xml:space="preserve">, CBM, ul. Rokietnicka </w:t>
      </w:r>
      <w:r w:rsidR="00A82337">
        <w:rPr>
          <w:color w:val="000000" w:themeColor="text1"/>
        </w:rPr>
        <w:t>8</w:t>
      </w:r>
      <w:r w:rsidR="008467F5" w:rsidRPr="00233C26">
        <w:rPr>
          <w:color w:val="000000" w:themeColor="text1"/>
        </w:rPr>
        <w:t xml:space="preserve">), lub </w:t>
      </w:r>
      <w:r w:rsidR="00912CE2" w:rsidRPr="00233C26">
        <w:rPr>
          <w:color w:val="000000" w:themeColor="text1"/>
        </w:rPr>
        <w:t>w czasie dyżuru lekarskiego (po indywidualnym umówieniu terminu z asyste</w:t>
      </w:r>
      <w:r w:rsidR="00AC32D7" w:rsidRPr="00233C26">
        <w:rPr>
          <w:color w:val="000000" w:themeColor="text1"/>
        </w:rPr>
        <w:t>ntem prowadzącym zajęcia na Oddziale). W przypadku 3 lub więcej nieobecności</w:t>
      </w:r>
      <w:r w:rsidR="000C457E" w:rsidRPr="00233C26">
        <w:rPr>
          <w:color w:val="000000" w:themeColor="text1"/>
        </w:rPr>
        <w:t>, student ma obowiązek zgłoszenia się do dziekanatu Wydziału Lekarskiego II, w celu uzyskania pisemnej zgody na odrobienie zajęć</w:t>
      </w:r>
      <w:r w:rsidR="003C6BB6" w:rsidRPr="00233C26">
        <w:rPr>
          <w:color w:val="000000" w:themeColor="text1"/>
        </w:rPr>
        <w:t>. Sposób odrobienia zajęć zostanie wówczas ustalony indywidualnie przez koordynatora przedmiotu.</w:t>
      </w:r>
    </w:p>
    <w:p w14:paraId="1D7E640D" w14:textId="51728DA0" w:rsidR="00CC53C1" w:rsidRPr="00233C26" w:rsidRDefault="009B1623" w:rsidP="00A7360D">
      <w:pPr>
        <w:numPr>
          <w:ilvl w:val="0"/>
          <w:numId w:val="14"/>
        </w:numPr>
        <w:spacing w:line="238" w:lineRule="auto"/>
        <w:jc w:val="both"/>
        <w:rPr>
          <w:color w:val="000000" w:themeColor="text1"/>
        </w:rPr>
      </w:pPr>
      <w:r w:rsidRPr="00233C26">
        <w:rPr>
          <w:color w:val="000000" w:themeColor="text1"/>
        </w:rPr>
        <w:t xml:space="preserve">W razie jakichkolwiek pytań, </w:t>
      </w:r>
      <w:r w:rsidR="00233C26" w:rsidRPr="00233C26">
        <w:rPr>
          <w:color w:val="000000" w:themeColor="text1"/>
        </w:rPr>
        <w:t>wątpliwości</w:t>
      </w:r>
      <w:r w:rsidRPr="00233C26">
        <w:rPr>
          <w:color w:val="000000" w:themeColor="text1"/>
        </w:rPr>
        <w:t xml:space="preserve"> lub problemów </w:t>
      </w:r>
      <w:r w:rsidR="00042233" w:rsidRPr="00233C26">
        <w:rPr>
          <w:color w:val="000000" w:themeColor="text1"/>
        </w:rPr>
        <w:t>dotyczących zajęć</w:t>
      </w:r>
      <w:r w:rsidR="00FB389A" w:rsidRPr="00233C26">
        <w:rPr>
          <w:color w:val="000000" w:themeColor="text1"/>
        </w:rPr>
        <w:t>, studenci mogą kontaktować się z koordynatorem przedmiotu – dr.</w:t>
      </w:r>
      <w:r w:rsidR="00ED6DD8" w:rsidRPr="00233C26">
        <w:rPr>
          <w:color w:val="000000" w:themeColor="text1"/>
        </w:rPr>
        <w:t xml:space="preserve"> </w:t>
      </w:r>
      <w:r w:rsidR="00FB389A" w:rsidRPr="00233C26">
        <w:rPr>
          <w:color w:val="000000" w:themeColor="text1"/>
        </w:rPr>
        <w:t xml:space="preserve">n med. Waldemar Myszka, tel. 501 492 055, mail: </w:t>
      </w:r>
      <w:hyperlink r:id="rId7" w:history="1">
        <w:r w:rsidR="00522A3E" w:rsidRPr="00233C26">
          <w:rPr>
            <w:rStyle w:val="Hipercze"/>
          </w:rPr>
          <w:t>wmyszka@ump.edu.pl</w:t>
        </w:r>
      </w:hyperlink>
      <w:r w:rsidR="00522A3E" w:rsidRPr="00233C26">
        <w:rPr>
          <w:color w:val="000000" w:themeColor="text1"/>
        </w:rPr>
        <w:t xml:space="preserve">; lub z </w:t>
      </w:r>
      <w:r w:rsidR="000C457E" w:rsidRPr="00233C26">
        <w:rPr>
          <w:color w:val="000000" w:themeColor="text1"/>
        </w:rPr>
        <w:t xml:space="preserve"> </w:t>
      </w:r>
      <w:r w:rsidR="00ED6DD8" w:rsidRPr="00233C26">
        <w:rPr>
          <w:color w:val="000000" w:themeColor="text1"/>
        </w:rPr>
        <w:t xml:space="preserve">Sekretariatem Katedry, tel. </w:t>
      </w:r>
      <w:r w:rsidR="00233C26" w:rsidRPr="00233C26">
        <w:rPr>
          <w:color w:val="000000" w:themeColor="text1"/>
        </w:rPr>
        <w:t>618547700.</w:t>
      </w:r>
    </w:p>
    <w:p w14:paraId="066F255E" w14:textId="09AAAD67" w:rsidR="0013702D" w:rsidRPr="00ED6DD8" w:rsidRDefault="0013702D" w:rsidP="00A7360D">
      <w:pPr>
        <w:spacing w:line="238" w:lineRule="auto"/>
        <w:jc w:val="both"/>
        <w:rPr>
          <w:b/>
          <w:color w:val="003300"/>
        </w:rPr>
      </w:pPr>
    </w:p>
    <w:p w14:paraId="0A606592" w14:textId="77777777" w:rsidR="000E65EC" w:rsidRPr="00ED6DD8" w:rsidRDefault="000E65EC" w:rsidP="00D37C1F">
      <w:pPr>
        <w:spacing w:line="238" w:lineRule="auto"/>
        <w:rPr>
          <w:b/>
          <w:color w:val="003300"/>
        </w:rPr>
      </w:pPr>
    </w:p>
    <w:p w14:paraId="2F2550FB" w14:textId="77777777" w:rsidR="000E65EC" w:rsidRPr="00ED6DD8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Pr="00ED6DD8" w:rsidRDefault="000E65EC" w:rsidP="00D37C1F">
      <w:pPr>
        <w:spacing w:line="238" w:lineRule="auto"/>
        <w:rPr>
          <w:b/>
          <w:color w:val="003300"/>
        </w:rPr>
      </w:pPr>
    </w:p>
    <w:p w14:paraId="37FBDEC9" w14:textId="13A4C012" w:rsidR="000E65EC" w:rsidRDefault="000E65EC" w:rsidP="00D37C1F">
      <w:pPr>
        <w:spacing w:line="238" w:lineRule="auto"/>
        <w:rPr>
          <w:b/>
          <w:color w:val="003300"/>
        </w:rPr>
      </w:pPr>
    </w:p>
    <w:p w14:paraId="32692FC2" w14:textId="77777777" w:rsidR="00670641" w:rsidRPr="00ED6DD8" w:rsidRDefault="00670641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ED6DD8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ED6DD8">
        <w:rPr>
          <w:b/>
          <w:color w:val="003300"/>
        </w:rPr>
        <w:t xml:space="preserve"> </w:t>
      </w:r>
      <w:r w:rsidR="00950A0C" w:rsidRPr="00ED6DD8">
        <w:rPr>
          <w:b/>
          <w:color w:val="003300"/>
        </w:rPr>
        <w:t xml:space="preserve">  </w:t>
      </w:r>
      <w:r w:rsidRPr="00ED6DD8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</w:t>
      </w:r>
      <w:r w:rsidRPr="00FA2279">
        <w:rPr>
          <w:b/>
          <w:strike/>
          <w:color w:val="003300"/>
        </w:rPr>
        <w:t>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15126DA6" w14:textId="77777777" w:rsidR="00A7360D" w:rsidRDefault="00A7360D" w:rsidP="00A7360D">
            <w:pPr>
              <w:spacing w:line="238" w:lineRule="auto"/>
              <w:jc w:val="both"/>
              <w:rPr>
                <w:color w:val="000000" w:themeColor="text1"/>
              </w:rPr>
            </w:pPr>
          </w:p>
          <w:p w14:paraId="4B2C5832" w14:textId="121A6F61" w:rsidR="00670641" w:rsidRDefault="00670641" w:rsidP="00A7360D">
            <w:pPr>
              <w:spacing w:line="238" w:lineRule="auto"/>
              <w:jc w:val="both"/>
              <w:rPr>
                <w:color w:val="000000" w:themeColor="text1"/>
              </w:rPr>
            </w:pPr>
            <w:r w:rsidRPr="00233C26">
              <w:rPr>
                <w:color w:val="000000" w:themeColor="text1"/>
              </w:rPr>
              <w:t>Zajęcia kończą się kolokwium obejmującym część ustną (badanie pacjenta) oraz pisemną (przygotowanie opisu badania podmiotowego i przedmiotowego).</w:t>
            </w:r>
          </w:p>
          <w:p w14:paraId="31C2B124" w14:textId="77777777" w:rsidR="00A7360D" w:rsidRDefault="00A7360D" w:rsidP="00A7360D">
            <w:pPr>
              <w:spacing w:line="238" w:lineRule="auto"/>
              <w:jc w:val="both"/>
              <w:rPr>
                <w:color w:val="000000" w:themeColor="text1"/>
              </w:rPr>
            </w:pPr>
          </w:p>
          <w:p w14:paraId="1B2FA2C0" w14:textId="4F113C23" w:rsidR="00E25EF8" w:rsidRDefault="00E25EF8" w:rsidP="00A7360D">
            <w:pPr>
              <w:spacing w:line="23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 </w:t>
            </w:r>
            <w:r w:rsidR="00A7360D">
              <w:rPr>
                <w:color w:val="000000" w:themeColor="text1"/>
              </w:rPr>
              <w:t>otrzymuje</w:t>
            </w:r>
            <w:r>
              <w:rPr>
                <w:color w:val="000000" w:themeColor="text1"/>
              </w:rPr>
              <w:t xml:space="preserve"> zaliczenie przedmiotu w przypadku uzyskania </w:t>
            </w:r>
            <w:r w:rsidR="00E00664">
              <w:rPr>
                <w:color w:val="000000" w:themeColor="text1"/>
              </w:rPr>
              <w:t xml:space="preserve">oceny pozytywnej z obydwu części kolokwium. </w:t>
            </w:r>
            <w:r w:rsidR="00C12AF6">
              <w:rPr>
                <w:color w:val="000000" w:themeColor="text1"/>
              </w:rPr>
              <w:t>W razie braku zaliczenia jednej z części kolokwium po</w:t>
            </w:r>
            <w:r w:rsidR="00400769">
              <w:rPr>
                <w:color w:val="000000" w:themeColor="text1"/>
              </w:rPr>
              <w:t>pra</w:t>
            </w:r>
            <w:r w:rsidR="00A7360D">
              <w:rPr>
                <w:color w:val="000000" w:themeColor="text1"/>
              </w:rPr>
              <w:t>wa</w:t>
            </w:r>
            <w:r w:rsidR="00400769">
              <w:rPr>
                <w:color w:val="000000" w:themeColor="text1"/>
              </w:rPr>
              <w:t xml:space="preserve"> będzie dotyczyć tylko części niezaliczonej.</w:t>
            </w:r>
          </w:p>
          <w:p w14:paraId="633CE24E" w14:textId="77777777" w:rsidR="00A7360D" w:rsidRDefault="00A7360D" w:rsidP="00A7360D">
            <w:pPr>
              <w:spacing w:line="238" w:lineRule="auto"/>
              <w:jc w:val="both"/>
              <w:rPr>
                <w:color w:val="000000" w:themeColor="text1"/>
              </w:rPr>
            </w:pPr>
          </w:p>
          <w:p w14:paraId="1AF9FA03" w14:textId="52C0D573" w:rsidR="00400769" w:rsidRPr="00233C26" w:rsidRDefault="00400769" w:rsidP="00A7360D">
            <w:pPr>
              <w:spacing w:line="23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 ma prawo do dwóch </w:t>
            </w:r>
            <w:r w:rsidR="001C755A">
              <w:rPr>
                <w:color w:val="000000" w:themeColor="text1"/>
              </w:rPr>
              <w:t>kolokwiów poprawkowych</w:t>
            </w:r>
            <w:r w:rsidR="00421944">
              <w:rPr>
                <w:color w:val="000000" w:themeColor="text1"/>
              </w:rPr>
              <w:t>.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499042C3" w:rsidR="0013702D" w:rsidRPr="00670641" w:rsidRDefault="0067064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70641">
              <w:rPr>
                <w:bCs/>
                <w:lang w:eastAsia="en-US"/>
              </w:rPr>
              <w:t>Nie dotyczy</w:t>
            </w: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256C6A07" w:rsidR="0013702D" w:rsidRPr="00670641" w:rsidRDefault="0067064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70641">
              <w:rPr>
                <w:bCs/>
                <w:lang w:eastAsia="en-US"/>
              </w:rPr>
              <w:t>Nie dotyczy</w:t>
            </w: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7323C756" w14:textId="75901019" w:rsidR="00DE4A68" w:rsidRDefault="00DE4A68" w:rsidP="00DE4A68">
            <w:pPr>
              <w:pStyle w:val="Tekstpodstawowy2"/>
              <w:spacing w:line="360" w:lineRule="auto"/>
              <w:ind w:left="720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Studenckie Koło Naukowe Klinicznej Diagnostyki Różnicowej</w:t>
            </w:r>
          </w:p>
          <w:p w14:paraId="24192A21" w14:textId="332024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A8142C">
              <w:rPr>
                <w:bCs w:val="0"/>
                <w:sz w:val="24"/>
                <w:lang w:eastAsia="en-US"/>
              </w:rPr>
              <w:t xml:space="preserve"> dr </w:t>
            </w:r>
            <w:r w:rsidR="00CE42F8">
              <w:rPr>
                <w:bCs w:val="0"/>
                <w:sz w:val="24"/>
                <w:lang w:eastAsia="en-US"/>
              </w:rPr>
              <w:t>n.</w:t>
            </w:r>
            <w:r w:rsidR="00A8142C">
              <w:rPr>
                <w:bCs w:val="0"/>
                <w:sz w:val="24"/>
                <w:lang w:eastAsia="en-US"/>
              </w:rPr>
              <w:t xml:space="preserve"> med. Waldemar Myszka</w:t>
            </w:r>
          </w:p>
          <w:p w14:paraId="7471FDF1" w14:textId="085488EF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CE42F8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CE42F8">
              <w:rPr>
                <w:bCs w:val="0"/>
                <w:sz w:val="24"/>
                <w:lang w:eastAsia="en-US"/>
              </w:rPr>
              <w:t>: 61 8547700, 618227</w:t>
            </w:r>
            <w:r w:rsidR="001333BA">
              <w:rPr>
                <w:bCs w:val="0"/>
                <w:sz w:val="24"/>
                <w:lang w:eastAsia="en-US"/>
              </w:rPr>
              <w:t>190, 501492055</w:t>
            </w:r>
          </w:p>
          <w:p w14:paraId="5427EB1B" w14:textId="196B8271" w:rsidR="0013702D" w:rsidRPr="001333BA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1333BA">
              <w:rPr>
                <w:bCs w:val="0"/>
                <w:sz w:val="24"/>
                <w:lang w:val="en-US" w:eastAsia="en-US"/>
              </w:rPr>
              <w:t>E-mail</w:t>
            </w:r>
            <w:r w:rsidR="001333BA" w:rsidRPr="001333BA">
              <w:rPr>
                <w:bCs w:val="0"/>
                <w:sz w:val="24"/>
                <w:lang w:val="en-US" w:eastAsia="en-US"/>
              </w:rPr>
              <w:t>: wmyszka@ump.e</w:t>
            </w:r>
            <w:r w:rsidR="001333BA">
              <w:rPr>
                <w:bCs w:val="0"/>
                <w:sz w:val="24"/>
                <w:lang w:val="en-US" w:eastAsia="en-US"/>
              </w:rPr>
              <w:t>du.pl</w:t>
            </w:r>
          </w:p>
          <w:p w14:paraId="1A733BA9" w14:textId="4252F91B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1333BA">
              <w:rPr>
                <w:bCs w:val="0"/>
                <w:sz w:val="24"/>
                <w:lang w:eastAsia="en-US"/>
              </w:rPr>
              <w:t xml:space="preserve">: </w:t>
            </w:r>
            <w:r w:rsidR="00A53502">
              <w:rPr>
                <w:bCs w:val="0"/>
                <w:sz w:val="24"/>
                <w:lang w:eastAsia="en-US"/>
              </w:rPr>
              <w:t>diagnostyka różnicowa w chorobach wewnętrznych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F3FE" w14:textId="77777777" w:rsidR="00CA10D4" w:rsidRDefault="00CA10D4" w:rsidP="00FF41DA">
      <w:r>
        <w:separator/>
      </w:r>
    </w:p>
  </w:endnote>
  <w:endnote w:type="continuationSeparator" w:id="0">
    <w:p w14:paraId="44217FF2" w14:textId="77777777" w:rsidR="00CA10D4" w:rsidRDefault="00CA10D4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462C">
      <w:rPr>
        <w:noProof/>
      </w:rPr>
      <w:t>1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8F65A" w14:textId="77777777" w:rsidR="00CA10D4" w:rsidRDefault="00CA10D4" w:rsidP="00FF41DA">
      <w:r>
        <w:separator/>
      </w:r>
    </w:p>
  </w:footnote>
  <w:footnote w:type="continuationSeparator" w:id="0">
    <w:p w14:paraId="7B531BC2" w14:textId="77777777" w:rsidR="00CA10D4" w:rsidRDefault="00CA10D4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7827"/>
    <w:multiLevelType w:val="hybridMultilevel"/>
    <w:tmpl w:val="5FF2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EB14C5"/>
    <w:multiLevelType w:val="hybridMultilevel"/>
    <w:tmpl w:val="0D10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F925E1"/>
    <w:multiLevelType w:val="hybridMultilevel"/>
    <w:tmpl w:val="020CC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15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MjU2NDExMTY3NzZR0lEKTi0uzszPAykwrgUAG5+/NywAAAA="/>
  </w:docVars>
  <w:rsids>
    <w:rsidRoot w:val="00150259"/>
    <w:rsid w:val="00002757"/>
    <w:rsid w:val="000072D1"/>
    <w:rsid w:val="00011893"/>
    <w:rsid w:val="000241F4"/>
    <w:rsid w:val="00024F7C"/>
    <w:rsid w:val="000365C0"/>
    <w:rsid w:val="00042233"/>
    <w:rsid w:val="000515AA"/>
    <w:rsid w:val="00053CA1"/>
    <w:rsid w:val="00053CDA"/>
    <w:rsid w:val="00056F4A"/>
    <w:rsid w:val="00067F26"/>
    <w:rsid w:val="000754D3"/>
    <w:rsid w:val="000759E9"/>
    <w:rsid w:val="00096782"/>
    <w:rsid w:val="000A47D3"/>
    <w:rsid w:val="000C457E"/>
    <w:rsid w:val="000C6343"/>
    <w:rsid w:val="000E65EC"/>
    <w:rsid w:val="001173E0"/>
    <w:rsid w:val="00123216"/>
    <w:rsid w:val="001333BA"/>
    <w:rsid w:val="0013702D"/>
    <w:rsid w:val="0014368D"/>
    <w:rsid w:val="00144404"/>
    <w:rsid w:val="00150259"/>
    <w:rsid w:val="001B4FD2"/>
    <w:rsid w:val="001B709D"/>
    <w:rsid w:val="001C6D3C"/>
    <w:rsid w:val="001C755A"/>
    <w:rsid w:val="001E0924"/>
    <w:rsid w:val="001E28AB"/>
    <w:rsid w:val="001F3CE3"/>
    <w:rsid w:val="00233C26"/>
    <w:rsid w:val="0024043E"/>
    <w:rsid w:val="002528EE"/>
    <w:rsid w:val="002902AA"/>
    <w:rsid w:val="00293370"/>
    <w:rsid w:val="002942E7"/>
    <w:rsid w:val="00297BB5"/>
    <w:rsid w:val="002B289A"/>
    <w:rsid w:val="002B753B"/>
    <w:rsid w:val="002C0686"/>
    <w:rsid w:val="002C4AFC"/>
    <w:rsid w:val="00305014"/>
    <w:rsid w:val="00306A8E"/>
    <w:rsid w:val="0031247F"/>
    <w:rsid w:val="0032300A"/>
    <w:rsid w:val="003257FC"/>
    <w:rsid w:val="003865A3"/>
    <w:rsid w:val="0039144B"/>
    <w:rsid w:val="00397C8E"/>
    <w:rsid w:val="003A0EAF"/>
    <w:rsid w:val="003C0D65"/>
    <w:rsid w:val="003C356F"/>
    <w:rsid w:val="003C6BB6"/>
    <w:rsid w:val="003D5295"/>
    <w:rsid w:val="003E13C1"/>
    <w:rsid w:val="003E47CE"/>
    <w:rsid w:val="003E51C7"/>
    <w:rsid w:val="003F2B66"/>
    <w:rsid w:val="003F4142"/>
    <w:rsid w:val="003F77C2"/>
    <w:rsid w:val="00400769"/>
    <w:rsid w:val="00421944"/>
    <w:rsid w:val="00437715"/>
    <w:rsid w:val="0045753C"/>
    <w:rsid w:val="00461591"/>
    <w:rsid w:val="004660CB"/>
    <w:rsid w:val="00466EF3"/>
    <w:rsid w:val="004753CB"/>
    <w:rsid w:val="00476C46"/>
    <w:rsid w:val="004859FF"/>
    <w:rsid w:val="004C4375"/>
    <w:rsid w:val="004C5A40"/>
    <w:rsid w:val="004C6061"/>
    <w:rsid w:val="004C774E"/>
    <w:rsid w:val="004D265C"/>
    <w:rsid w:val="004D6C43"/>
    <w:rsid w:val="004F0F2B"/>
    <w:rsid w:val="005021FF"/>
    <w:rsid w:val="005030F9"/>
    <w:rsid w:val="00522A3E"/>
    <w:rsid w:val="0053093F"/>
    <w:rsid w:val="005338F3"/>
    <w:rsid w:val="005431E4"/>
    <w:rsid w:val="005566E9"/>
    <w:rsid w:val="005627DB"/>
    <w:rsid w:val="0056717B"/>
    <w:rsid w:val="00575DA1"/>
    <w:rsid w:val="00576057"/>
    <w:rsid w:val="00582445"/>
    <w:rsid w:val="005828C9"/>
    <w:rsid w:val="00585CBD"/>
    <w:rsid w:val="00596A39"/>
    <w:rsid w:val="005A03B1"/>
    <w:rsid w:val="005B65D7"/>
    <w:rsid w:val="005B72E5"/>
    <w:rsid w:val="005B7910"/>
    <w:rsid w:val="005C3597"/>
    <w:rsid w:val="005C53EE"/>
    <w:rsid w:val="005E3FF7"/>
    <w:rsid w:val="005F3061"/>
    <w:rsid w:val="005F43FC"/>
    <w:rsid w:val="00600AC9"/>
    <w:rsid w:val="0062512B"/>
    <w:rsid w:val="00625672"/>
    <w:rsid w:val="00670641"/>
    <w:rsid w:val="00671C3E"/>
    <w:rsid w:val="00687077"/>
    <w:rsid w:val="0069789F"/>
    <w:rsid w:val="006A1A4E"/>
    <w:rsid w:val="006A5530"/>
    <w:rsid w:val="006B1A2A"/>
    <w:rsid w:val="006B581E"/>
    <w:rsid w:val="006C1119"/>
    <w:rsid w:val="006E47D6"/>
    <w:rsid w:val="006F5B0B"/>
    <w:rsid w:val="007121DC"/>
    <w:rsid w:val="00723227"/>
    <w:rsid w:val="00724DC4"/>
    <w:rsid w:val="00727204"/>
    <w:rsid w:val="007305EE"/>
    <w:rsid w:val="00734B08"/>
    <w:rsid w:val="00736DA8"/>
    <w:rsid w:val="00741B41"/>
    <w:rsid w:val="007519BB"/>
    <w:rsid w:val="00770C55"/>
    <w:rsid w:val="00774947"/>
    <w:rsid w:val="00791FE4"/>
    <w:rsid w:val="007A0F2A"/>
    <w:rsid w:val="007A58DE"/>
    <w:rsid w:val="007A6A1E"/>
    <w:rsid w:val="007A71BA"/>
    <w:rsid w:val="007B1D6A"/>
    <w:rsid w:val="007D003C"/>
    <w:rsid w:val="007E7CD9"/>
    <w:rsid w:val="007E7FB6"/>
    <w:rsid w:val="007F6BF2"/>
    <w:rsid w:val="0080636D"/>
    <w:rsid w:val="008104F3"/>
    <w:rsid w:val="00830902"/>
    <w:rsid w:val="00831824"/>
    <w:rsid w:val="008332D4"/>
    <w:rsid w:val="008467F5"/>
    <w:rsid w:val="00862127"/>
    <w:rsid w:val="00865267"/>
    <w:rsid w:val="00877A7C"/>
    <w:rsid w:val="008847B0"/>
    <w:rsid w:val="008A271A"/>
    <w:rsid w:val="008A6CC4"/>
    <w:rsid w:val="008D7F53"/>
    <w:rsid w:val="008F102F"/>
    <w:rsid w:val="008F40D3"/>
    <w:rsid w:val="00902127"/>
    <w:rsid w:val="00906130"/>
    <w:rsid w:val="00912CE2"/>
    <w:rsid w:val="00913A67"/>
    <w:rsid w:val="00916F15"/>
    <w:rsid w:val="009404FD"/>
    <w:rsid w:val="009431A7"/>
    <w:rsid w:val="0094753F"/>
    <w:rsid w:val="00950530"/>
    <w:rsid w:val="00950A0C"/>
    <w:rsid w:val="00956682"/>
    <w:rsid w:val="0096029A"/>
    <w:rsid w:val="0097104E"/>
    <w:rsid w:val="00976D32"/>
    <w:rsid w:val="00980E81"/>
    <w:rsid w:val="00995EAC"/>
    <w:rsid w:val="009B1623"/>
    <w:rsid w:val="009C437C"/>
    <w:rsid w:val="009E21EE"/>
    <w:rsid w:val="009F1A89"/>
    <w:rsid w:val="009F565A"/>
    <w:rsid w:val="009F6EBC"/>
    <w:rsid w:val="00A0477D"/>
    <w:rsid w:val="00A12E73"/>
    <w:rsid w:val="00A17F0C"/>
    <w:rsid w:val="00A20203"/>
    <w:rsid w:val="00A269CE"/>
    <w:rsid w:val="00A27138"/>
    <w:rsid w:val="00A424F9"/>
    <w:rsid w:val="00A53502"/>
    <w:rsid w:val="00A56531"/>
    <w:rsid w:val="00A71F4B"/>
    <w:rsid w:val="00A7360D"/>
    <w:rsid w:val="00A8142C"/>
    <w:rsid w:val="00A82337"/>
    <w:rsid w:val="00A92757"/>
    <w:rsid w:val="00AA75D0"/>
    <w:rsid w:val="00AB5A8D"/>
    <w:rsid w:val="00AC32D7"/>
    <w:rsid w:val="00AC47EA"/>
    <w:rsid w:val="00AE3012"/>
    <w:rsid w:val="00AE58A2"/>
    <w:rsid w:val="00AF1B94"/>
    <w:rsid w:val="00B12559"/>
    <w:rsid w:val="00B134C6"/>
    <w:rsid w:val="00B23B48"/>
    <w:rsid w:val="00B302B8"/>
    <w:rsid w:val="00B3324D"/>
    <w:rsid w:val="00B3414D"/>
    <w:rsid w:val="00B34243"/>
    <w:rsid w:val="00B57A48"/>
    <w:rsid w:val="00B636FA"/>
    <w:rsid w:val="00B66672"/>
    <w:rsid w:val="00B8009C"/>
    <w:rsid w:val="00BA1208"/>
    <w:rsid w:val="00BA312C"/>
    <w:rsid w:val="00BA3839"/>
    <w:rsid w:val="00BD462C"/>
    <w:rsid w:val="00BD4ECC"/>
    <w:rsid w:val="00BE37E2"/>
    <w:rsid w:val="00BE4DDF"/>
    <w:rsid w:val="00BE7F36"/>
    <w:rsid w:val="00BF21E3"/>
    <w:rsid w:val="00C058E3"/>
    <w:rsid w:val="00C059B0"/>
    <w:rsid w:val="00C12AF6"/>
    <w:rsid w:val="00C20BAA"/>
    <w:rsid w:val="00C24C2D"/>
    <w:rsid w:val="00C275F6"/>
    <w:rsid w:val="00C300A9"/>
    <w:rsid w:val="00C32767"/>
    <w:rsid w:val="00C33854"/>
    <w:rsid w:val="00C34CBE"/>
    <w:rsid w:val="00C355C0"/>
    <w:rsid w:val="00C3595F"/>
    <w:rsid w:val="00C37661"/>
    <w:rsid w:val="00C40C02"/>
    <w:rsid w:val="00C6561F"/>
    <w:rsid w:val="00C8220B"/>
    <w:rsid w:val="00C94C78"/>
    <w:rsid w:val="00CA10D4"/>
    <w:rsid w:val="00CA69A0"/>
    <w:rsid w:val="00CA7DB9"/>
    <w:rsid w:val="00CB1E31"/>
    <w:rsid w:val="00CB594F"/>
    <w:rsid w:val="00CB6079"/>
    <w:rsid w:val="00CC53C1"/>
    <w:rsid w:val="00CD0A80"/>
    <w:rsid w:val="00CD4895"/>
    <w:rsid w:val="00CE0956"/>
    <w:rsid w:val="00CE42F8"/>
    <w:rsid w:val="00CE7B08"/>
    <w:rsid w:val="00CF634A"/>
    <w:rsid w:val="00D37C1F"/>
    <w:rsid w:val="00D454FA"/>
    <w:rsid w:val="00D52197"/>
    <w:rsid w:val="00D55C87"/>
    <w:rsid w:val="00D65FC5"/>
    <w:rsid w:val="00D746A0"/>
    <w:rsid w:val="00D82FD1"/>
    <w:rsid w:val="00D84F82"/>
    <w:rsid w:val="00D9244A"/>
    <w:rsid w:val="00DA2797"/>
    <w:rsid w:val="00DE4A68"/>
    <w:rsid w:val="00DF5BDF"/>
    <w:rsid w:val="00E00664"/>
    <w:rsid w:val="00E01320"/>
    <w:rsid w:val="00E25EF8"/>
    <w:rsid w:val="00E4059C"/>
    <w:rsid w:val="00E56BCD"/>
    <w:rsid w:val="00E73AFE"/>
    <w:rsid w:val="00E74224"/>
    <w:rsid w:val="00E83087"/>
    <w:rsid w:val="00E846C5"/>
    <w:rsid w:val="00ED6A84"/>
    <w:rsid w:val="00ED6DD8"/>
    <w:rsid w:val="00ED7936"/>
    <w:rsid w:val="00EE2877"/>
    <w:rsid w:val="00F075A5"/>
    <w:rsid w:val="00F1161C"/>
    <w:rsid w:val="00F20ABC"/>
    <w:rsid w:val="00F211F9"/>
    <w:rsid w:val="00F81698"/>
    <w:rsid w:val="00F844B5"/>
    <w:rsid w:val="00FA2279"/>
    <w:rsid w:val="00FA479B"/>
    <w:rsid w:val="00FB389A"/>
    <w:rsid w:val="00FC5A36"/>
    <w:rsid w:val="00FD3232"/>
    <w:rsid w:val="00FD38BA"/>
    <w:rsid w:val="00FE693D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F8362AFC-670A-46C2-A996-A03812ED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17F0C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unhideWhenUsed/>
    <w:rsid w:val="00522A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myszk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2018-06-02T23:19:00Z</dcterms:created>
  <dcterms:modified xsi:type="dcterms:W3CDTF">2018-06-05T10:43:00Z</dcterms:modified>
</cp:coreProperties>
</file>