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A6" w:rsidRPr="00B216D2" w:rsidRDefault="00511FCD" w:rsidP="008E58CA">
      <w:pPr>
        <w:rPr>
          <w:rFonts w:ascii="Times New Roman" w:hAnsi="Times New Roman" w:cs="Times New Roman"/>
          <w:b/>
          <w:sz w:val="24"/>
          <w:szCs w:val="24"/>
        </w:rPr>
      </w:pPr>
      <w:r w:rsidRPr="00B216D2">
        <w:rPr>
          <w:rFonts w:ascii="Times New Roman" w:hAnsi="Times New Roman" w:cs="Times New Roman"/>
          <w:b/>
          <w:sz w:val="24"/>
          <w:szCs w:val="24"/>
        </w:rPr>
        <w:t xml:space="preserve">Opis przypadku niemowlęcia z masą ciała 3,2 kg leczonego kardiochirurgicznie metodą Rossa z powodu grzybiczego zapalenia wsierdzia z zajęciem zastawki aortalnej. </w:t>
      </w:r>
    </w:p>
    <w:p w:rsidR="00511FCD" w:rsidRPr="00B216D2" w:rsidRDefault="00511FCD" w:rsidP="008E58CA">
      <w:pPr>
        <w:rPr>
          <w:rFonts w:ascii="Times New Roman" w:hAnsi="Times New Roman" w:cs="Times New Roman"/>
          <w:b/>
          <w:sz w:val="24"/>
          <w:szCs w:val="24"/>
        </w:rPr>
      </w:pPr>
    </w:p>
    <w:p w:rsidR="00511FCD" w:rsidRPr="00B216D2" w:rsidRDefault="00511FCD" w:rsidP="008E58CA">
      <w:pPr>
        <w:rPr>
          <w:rFonts w:ascii="Times New Roman" w:hAnsi="Times New Roman" w:cs="Times New Roman"/>
          <w:b/>
          <w:sz w:val="24"/>
          <w:szCs w:val="24"/>
        </w:rPr>
      </w:pPr>
      <w:r w:rsidRPr="00B216D2">
        <w:rPr>
          <w:rFonts w:ascii="Times New Roman" w:hAnsi="Times New Roman" w:cs="Times New Roman"/>
          <w:b/>
          <w:sz w:val="24"/>
          <w:szCs w:val="24"/>
        </w:rPr>
        <w:t>Wywiady i leczenie farmakologiczne.</w:t>
      </w:r>
    </w:p>
    <w:p w:rsidR="00B216D2" w:rsidRPr="00B216D2" w:rsidRDefault="00B216D2" w:rsidP="00B216D2">
      <w:pPr>
        <w:rPr>
          <w:rFonts w:ascii="Times New Roman" w:hAnsi="Times New Roman" w:cs="Times New Roman"/>
          <w:sz w:val="24"/>
          <w:szCs w:val="24"/>
        </w:rPr>
      </w:pPr>
      <w:r w:rsidRPr="00B216D2">
        <w:rPr>
          <w:rFonts w:ascii="Times New Roman" w:hAnsi="Times New Roman" w:cs="Times New Roman"/>
          <w:sz w:val="24"/>
          <w:szCs w:val="24"/>
        </w:rPr>
        <w:t>Rozpoznanie: Grzybicze infekcyjne zapalenie wsierdzia o etiologii Candida albicans. Ciężkie zwężenie zastawki aortalnej.</w:t>
      </w:r>
    </w:p>
    <w:p w:rsidR="008E58CA" w:rsidRPr="00B216D2" w:rsidRDefault="008E58CA" w:rsidP="008E58CA">
      <w:pPr>
        <w:rPr>
          <w:rFonts w:ascii="Times New Roman" w:hAnsi="Times New Roman" w:cs="Times New Roman"/>
          <w:sz w:val="24"/>
          <w:szCs w:val="24"/>
        </w:rPr>
      </w:pPr>
      <w:r w:rsidRPr="00B216D2">
        <w:rPr>
          <w:rFonts w:ascii="Times New Roman" w:hAnsi="Times New Roman" w:cs="Times New Roman"/>
          <w:sz w:val="24"/>
          <w:szCs w:val="24"/>
        </w:rPr>
        <w:t>Niemowlę</w:t>
      </w:r>
      <w:r w:rsidR="00B216D2">
        <w:rPr>
          <w:rFonts w:ascii="Times New Roman" w:hAnsi="Times New Roman" w:cs="Times New Roman"/>
          <w:sz w:val="24"/>
          <w:szCs w:val="24"/>
        </w:rPr>
        <w:t xml:space="preserve"> </w:t>
      </w:r>
      <w:r w:rsidR="00B34493" w:rsidRPr="00B216D2">
        <w:rPr>
          <w:rFonts w:ascii="Times New Roman" w:hAnsi="Times New Roman" w:cs="Times New Roman"/>
          <w:sz w:val="24"/>
          <w:szCs w:val="24"/>
        </w:rPr>
        <w:t xml:space="preserve">aktualnie </w:t>
      </w:r>
      <w:r w:rsidRPr="00B216D2">
        <w:rPr>
          <w:rFonts w:ascii="Times New Roman" w:hAnsi="Times New Roman" w:cs="Times New Roman"/>
          <w:sz w:val="24"/>
          <w:szCs w:val="24"/>
        </w:rPr>
        <w:t>2</w:t>
      </w:r>
      <w:r w:rsidR="00B34493" w:rsidRPr="00B216D2">
        <w:rPr>
          <w:rFonts w:ascii="Times New Roman" w:hAnsi="Times New Roman" w:cs="Times New Roman"/>
          <w:sz w:val="24"/>
          <w:szCs w:val="24"/>
        </w:rPr>
        <w:t>,5</w:t>
      </w:r>
      <w:r w:rsidRPr="00B216D2">
        <w:rPr>
          <w:rFonts w:ascii="Times New Roman" w:hAnsi="Times New Roman" w:cs="Times New Roman"/>
          <w:sz w:val="24"/>
          <w:szCs w:val="24"/>
        </w:rPr>
        <w:t xml:space="preserve"> miesięczne</w:t>
      </w:r>
      <w:r w:rsidR="00B216D2">
        <w:rPr>
          <w:rFonts w:ascii="Times New Roman" w:hAnsi="Times New Roman" w:cs="Times New Roman"/>
          <w:sz w:val="24"/>
          <w:szCs w:val="24"/>
        </w:rPr>
        <w:t xml:space="preserve"> </w:t>
      </w:r>
      <w:r w:rsidRPr="00B216D2">
        <w:rPr>
          <w:rFonts w:ascii="Times New Roman" w:hAnsi="Times New Roman" w:cs="Times New Roman"/>
          <w:sz w:val="24"/>
          <w:szCs w:val="24"/>
        </w:rPr>
        <w:t xml:space="preserve"> z wrodzoną wadą serca pod postacią zastawkowego zwężenia lewego ujścia tętniczego</w:t>
      </w:r>
      <w:r w:rsidR="00B34493" w:rsidRPr="00B216D2">
        <w:rPr>
          <w:rFonts w:ascii="Times New Roman" w:hAnsi="Times New Roman" w:cs="Times New Roman"/>
          <w:sz w:val="24"/>
          <w:szCs w:val="24"/>
        </w:rPr>
        <w:t xml:space="preserve">, </w:t>
      </w:r>
      <w:r w:rsidR="00C51F73" w:rsidRPr="00B216D2">
        <w:rPr>
          <w:rFonts w:ascii="Times New Roman" w:hAnsi="Times New Roman" w:cs="Times New Roman"/>
          <w:sz w:val="24"/>
          <w:szCs w:val="24"/>
        </w:rPr>
        <w:t>z wegetacją</w:t>
      </w:r>
      <w:r w:rsidRPr="00B216D2">
        <w:rPr>
          <w:rFonts w:ascii="Times New Roman" w:hAnsi="Times New Roman" w:cs="Times New Roman"/>
          <w:sz w:val="24"/>
          <w:szCs w:val="24"/>
        </w:rPr>
        <w:t xml:space="preserve"> na p</w:t>
      </w:r>
      <w:r w:rsidR="00C51F73" w:rsidRPr="00B216D2">
        <w:rPr>
          <w:rFonts w:ascii="Times New Roman" w:hAnsi="Times New Roman" w:cs="Times New Roman"/>
          <w:sz w:val="24"/>
          <w:szCs w:val="24"/>
        </w:rPr>
        <w:t xml:space="preserve">rawym płatku zastawki aortalnej, z dodatnimi posiewami krwi (Candida </w:t>
      </w:r>
      <w:proofErr w:type="spellStart"/>
      <w:r w:rsidR="00C51F73" w:rsidRPr="00B216D2">
        <w:rPr>
          <w:rFonts w:ascii="Times New Roman" w:hAnsi="Times New Roman" w:cs="Times New Roman"/>
          <w:sz w:val="24"/>
          <w:szCs w:val="24"/>
        </w:rPr>
        <w:t>Albicans</w:t>
      </w:r>
      <w:proofErr w:type="spellEnd"/>
      <w:r w:rsidR="00C51F73" w:rsidRPr="00B216D2">
        <w:rPr>
          <w:rFonts w:ascii="Times New Roman" w:hAnsi="Times New Roman" w:cs="Times New Roman"/>
          <w:sz w:val="24"/>
          <w:szCs w:val="24"/>
        </w:rPr>
        <w:t>)</w:t>
      </w:r>
      <w:r w:rsidRPr="00B216D2">
        <w:rPr>
          <w:rFonts w:ascii="Times New Roman" w:hAnsi="Times New Roman" w:cs="Times New Roman"/>
          <w:sz w:val="24"/>
          <w:szCs w:val="24"/>
        </w:rPr>
        <w:t>.</w:t>
      </w:r>
      <w:r w:rsidR="00C51F73" w:rsidRPr="00B216D2">
        <w:rPr>
          <w:rFonts w:ascii="Times New Roman" w:hAnsi="Times New Roman" w:cs="Times New Roman"/>
          <w:sz w:val="24"/>
          <w:szCs w:val="24"/>
        </w:rPr>
        <w:t xml:space="preserve"> </w:t>
      </w:r>
    </w:p>
    <w:p w:rsidR="00784EA6" w:rsidRPr="00B216D2" w:rsidRDefault="00784EA6" w:rsidP="008E58CA">
      <w:pPr>
        <w:rPr>
          <w:rFonts w:ascii="Times New Roman" w:hAnsi="Times New Roman" w:cs="Times New Roman"/>
          <w:sz w:val="24"/>
          <w:szCs w:val="24"/>
        </w:rPr>
      </w:pPr>
      <w:r w:rsidRPr="00B216D2">
        <w:rPr>
          <w:rFonts w:ascii="Times New Roman" w:hAnsi="Times New Roman" w:cs="Times New Roman"/>
          <w:sz w:val="24"/>
          <w:szCs w:val="24"/>
        </w:rPr>
        <w:t xml:space="preserve">Niemowlę z ciąży IV, porodu III, 29 </w:t>
      </w:r>
      <w:proofErr w:type="spellStart"/>
      <w:r w:rsidRPr="00B216D2">
        <w:rPr>
          <w:rFonts w:ascii="Times New Roman" w:hAnsi="Times New Roman" w:cs="Times New Roman"/>
          <w:sz w:val="24"/>
          <w:szCs w:val="24"/>
        </w:rPr>
        <w:t>Hbd</w:t>
      </w:r>
      <w:proofErr w:type="spellEnd"/>
      <w:r w:rsidRPr="00B216D2">
        <w:rPr>
          <w:rFonts w:ascii="Times New Roman" w:hAnsi="Times New Roman" w:cs="Times New Roman"/>
          <w:sz w:val="24"/>
          <w:szCs w:val="24"/>
        </w:rPr>
        <w:t>, masa urodzeniowa 1630g., aktualnie 3152g.</w:t>
      </w:r>
    </w:p>
    <w:p w:rsidR="00C51F73" w:rsidRPr="00B216D2" w:rsidRDefault="00C51F73" w:rsidP="008E58CA">
      <w:pPr>
        <w:rPr>
          <w:rFonts w:ascii="Times New Roman" w:hAnsi="Times New Roman" w:cs="Times New Roman"/>
          <w:sz w:val="24"/>
          <w:szCs w:val="24"/>
        </w:rPr>
      </w:pPr>
      <w:r w:rsidRPr="00B216D2">
        <w:rPr>
          <w:rFonts w:ascii="Times New Roman" w:hAnsi="Times New Roman" w:cs="Times New Roman"/>
          <w:sz w:val="24"/>
          <w:szCs w:val="24"/>
        </w:rPr>
        <w:t>Wadę serca</w:t>
      </w:r>
      <w:r w:rsidR="00784EA6" w:rsidRPr="00B216D2">
        <w:rPr>
          <w:rFonts w:ascii="Times New Roman" w:hAnsi="Times New Roman" w:cs="Times New Roman"/>
          <w:sz w:val="24"/>
          <w:szCs w:val="24"/>
        </w:rPr>
        <w:t>,</w:t>
      </w:r>
      <w:r w:rsidRPr="00B216D2">
        <w:rPr>
          <w:rFonts w:ascii="Times New Roman" w:hAnsi="Times New Roman" w:cs="Times New Roman"/>
          <w:sz w:val="24"/>
          <w:szCs w:val="24"/>
        </w:rPr>
        <w:t xml:space="preserve"> pod postacią </w:t>
      </w:r>
      <w:r w:rsidR="00784EA6" w:rsidRPr="00B216D2">
        <w:rPr>
          <w:rFonts w:ascii="Times New Roman" w:hAnsi="Times New Roman" w:cs="Times New Roman"/>
          <w:sz w:val="24"/>
          <w:szCs w:val="24"/>
        </w:rPr>
        <w:t>zwężenia</w:t>
      </w:r>
      <w:r w:rsidRPr="00B216D2">
        <w:rPr>
          <w:rFonts w:ascii="Times New Roman" w:hAnsi="Times New Roman" w:cs="Times New Roman"/>
          <w:sz w:val="24"/>
          <w:szCs w:val="24"/>
        </w:rPr>
        <w:t xml:space="preserve"> zastawki aortalnej</w:t>
      </w:r>
      <w:r w:rsidR="00784EA6" w:rsidRPr="00B216D2">
        <w:rPr>
          <w:rFonts w:ascii="Times New Roman" w:hAnsi="Times New Roman" w:cs="Times New Roman"/>
          <w:sz w:val="24"/>
          <w:szCs w:val="24"/>
        </w:rPr>
        <w:t>,</w:t>
      </w:r>
      <w:r w:rsidRPr="00B216D2">
        <w:rPr>
          <w:rFonts w:ascii="Times New Roman" w:hAnsi="Times New Roman" w:cs="Times New Roman"/>
          <w:sz w:val="24"/>
          <w:szCs w:val="24"/>
        </w:rPr>
        <w:t xml:space="preserve"> </w:t>
      </w:r>
      <w:r w:rsidR="00784EA6" w:rsidRPr="00B216D2">
        <w:rPr>
          <w:rFonts w:ascii="Times New Roman" w:hAnsi="Times New Roman" w:cs="Times New Roman"/>
          <w:sz w:val="24"/>
          <w:szCs w:val="24"/>
        </w:rPr>
        <w:t>rozpoznano po urodzeniu</w:t>
      </w:r>
      <w:r w:rsidRPr="00B216D2">
        <w:rPr>
          <w:rFonts w:ascii="Times New Roman" w:hAnsi="Times New Roman" w:cs="Times New Roman"/>
          <w:sz w:val="24"/>
          <w:szCs w:val="24"/>
        </w:rPr>
        <w:t xml:space="preserve">. W kolejnych </w:t>
      </w:r>
      <w:r w:rsidR="00784EA6" w:rsidRPr="00B216D2">
        <w:rPr>
          <w:rFonts w:ascii="Times New Roman" w:hAnsi="Times New Roman" w:cs="Times New Roman"/>
          <w:sz w:val="24"/>
          <w:szCs w:val="24"/>
        </w:rPr>
        <w:t>kontrolnych</w:t>
      </w:r>
      <w:r w:rsidRPr="00B216D2">
        <w:rPr>
          <w:rFonts w:ascii="Times New Roman" w:hAnsi="Times New Roman" w:cs="Times New Roman"/>
          <w:sz w:val="24"/>
          <w:szCs w:val="24"/>
        </w:rPr>
        <w:t xml:space="preserve"> badaniach echokardiograficznych  (16.08, 13.09) stwierdzano umiarkowane zwężenie zastawki</w:t>
      </w:r>
      <w:r w:rsidR="00784EA6" w:rsidRPr="00B216D2">
        <w:rPr>
          <w:rFonts w:ascii="Times New Roman" w:hAnsi="Times New Roman" w:cs="Times New Roman"/>
          <w:sz w:val="24"/>
          <w:szCs w:val="24"/>
        </w:rPr>
        <w:t xml:space="preserve"> aortalnej</w:t>
      </w:r>
      <w:r w:rsidRPr="00B216D2">
        <w:rPr>
          <w:rFonts w:ascii="Times New Roman" w:hAnsi="Times New Roman" w:cs="Times New Roman"/>
          <w:sz w:val="24"/>
          <w:szCs w:val="24"/>
        </w:rPr>
        <w:t>. Ze względu na nasilenie zaburzeń oddychania or</w:t>
      </w:r>
      <w:r w:rsidR="00784EA6" w:rsidRPr="00B216D2">
        <w:rPr>
          <w:rFonts w:ascii="Times New Roman" w:hAnsi="Times New Roman" w:cs="Times New Roman"/>
          <w:sz w:val="24"/>
          <w:szCs w:val="24"/>
        </w:rPr>
        <w:t>az podejrzenie</w:t>
      </w:r>
      <w:r w:rsidRPr="00B216D2">
        <w:rPr>
          <w:rFonts w:ascii="Times New Roman" w:hAnsi="Times New Roman" w:cs="Times New Roman"/>
          <w:sz w:val="24"/>
          <w:szCs w:val="24"/>
        </w:rPr>
        <w:t xml:space="preserve"> zakażenia</w:t>
      </w:r>
      <w:r w:rsidR="00784EA6" w:rsidRPr="00B216D2">
        <w:rPr>
          <w:rFonts w:ascii="Times New Roman" w:hAnsi="Times New Roman" w:cs="Times New Roman"/>
          <w:sz w:val="24"/>
          <w:szCs w:val="24"/>
        </w:rPr>
        <w:t>,</w:t>
      </w:r>
      <w:r w:rsidRPr="00B216D2">
        <w:rPr>
          <w:rFonts w:ascii="Times New Roman" w:hAnsi="Times New Roman" w:cs="Times New Roman"/>
          <w:sz w:val="24"/>
          <w:szCs w:val="24"/>
        </w:rPr>
        <w:t xml:space="preserve"> ze wzrostem CRP</w:t>
      </w:r>
      <w:r w:rsidR="00784EA6" w:rsidRPr="00B216D2">
        <w:rPr>
          <w:rFonts w:ascii="Times New Roman" w:hAnsi="Times New Roman" w:cs="Times New Roman"/>
          <w:sz w:val="24"/>
          <w:szCs w:val="24"/>
        </w:rPr>
        <w:t>,</w:t>
      </w:r>
      <w:r w:rsidRPr="00B216D2">
        <w:rPr>
          <w:rFonts w:ascii="Times New Roman" w:hAnsi="Times New Roman" w:cs="Times New Roman"/>
          <w:sz w:val="24"/>
          <w:szCs w:val="24"/>
        </w:rPr>
        <w:t xml:space="preserve"> </w:t>
      </w:r>
      <w:r w:rsidR="00784EA6" w:rsidRPr="00B216D2">
        <w:rPr>
          <w:rFonts w:ascii="Times New Roman" w:hAnsi="Times New Roman" w:cs="Times New Roman"/>
          <w:sz w:val="24"/>
          <w:szCs w:val="24"/>
        </w:rPr>
        <w:t xml:space="preserve">dnia 17.08 </w:t>
      </w:r>
      <w:r w:rsidRPr="00B216D2">
        <w:rPr>
          <w:rFonts w:ascii="Times New Roman" w:hAnsi="Times New Roman" w:cs="Times New Roman"/>
          <w:sz w:val="24"/>
          <w:szCs w:val="24"/>
        </w:rPr>
        <w:t xml:space="preserve">przekazano do Kliniki </w:t>
      </w:r>
      <w:r w:rsidR="00784EA6" w:rsidRPr="00B216D2">
        <w:rPr>
          <w:rFonts w:ascii="Times New Roman" w:hAnsi="Times New Roman" w:cs="Times New Roman"/>
          <w:sz w:val="24"/>
          <w:szCs w:val="24"/>
        </w:rPr>
        <w:t>Zakażeń N</w:t>
      </w:r>
      <w:r w:rsidRPr="00B216D2">
        <w:rPr>
          <w:rFonts w:ascii="Times New Roman" w:hAnsi="Times New Roman" w:cs="Times New Roman"/>
          <w:sz w:val="24"/>
          <w:szCs w:val="24"/>
        </w:rPr>
        <w:t xml:space="preserve">oworodka celem dalszego leczenia. </w:t>
      </w:r>
      <w:r w:rsidR="008E5D9B" w:rsidRPr="00B216D2">
        <w:rPr>
          <w:rFonts w:ascii="Times New Roman" w:hAnsi="Times New Roman" w:cs="Times New Roman"/>
          <w:sz w:val="24"/>
          <w:szCs w:val="24"/>
        </w:rPr>
        <w:t xml:space="preserve">          </w:t>
      </w:r>
      <w:r w:rsidRPr="00B216D2">
        <w:rPr>
          <w:rFonts w:ascii="Times New Roman" w:hAnsi="Times New Roman" w:cs="Times New Roman"/>
          <w:sz w:val="24"/>
          <w:szCs w:val="24"/>
        </w:rPr>
        <w:t xml:space="preserve">W kolejnym kontrolnym badaniu echokardiograficznym dnia 26.09 wysunięto podejrzenie wegetacji na </w:t>
      </w:r>
      <w:r w:rsidR="00784EA6" w:rsidRPr="00B216D2">
        <w:rPr>
          <w:rFonts w:ascii="Times New Roman" w:hAnsi="Times New Roman" w:cs="Times New Roman"/>
          <w:sz w:val="24"/>
          <w:szCs w:val="24"/>
        </w:rPr>
        <w:t>prawym</w:t>
      </w:r>
      <w:r w:rsidRPr="00B216D2">
        <w:rPr>
          <w:rFonts w:ascii="Times New Roman" w:hAnsi="Times New Roman" w:cs="Times New Roman"/>
          <w:sz w:val="24"/>
          <w:szCs w:val="24"/>
        </w:rPr>
        <w:t xml:space="preserve"> płatku wieńcowym zastawki </w:t>
      </w:r>
      <w:r w:rsidR="00784EA6" w:rsidRPr="00B216D2">
        <w:rPr>
          <w:rFonts w:ascii="Times New Roman" w:hAnsi="Times New Roman" w:cs="Times New Roman"/>
          <w:sz w:val="24"/>
          <w:szCs w:val="24"/>
        </w:rPr>
        <w:t>aortalnej</w:t>
      </w:r>
      <w:r w:rsidRPr="00B216D2">
        <w:rPr>
          <w:rFonts w:ascii="Times New Roman" w:hAnsi="Times New Roman" w:cs="Times New Roman"/>
          <w:sz w:val="24"/>
          <w:szCs w:val="24"/>
        </w:rPr>
        <w:t xml:space="preserve">, </w:t>
      </w:r>
      <w:r w:rsidR="00784EA6" w:rsidRPr="00B216D2">
        <w:rPr>
          <w:rFonts w:ascii="Times New Roman" w:hAnsi="Times New Roman" w:cs="Times New Roman"/>
          <w:sz w:val="24"/>
          <w:szCs w:val="24"/>
        </w:rPr>
        <w:t xml:space="preserve">dnia 01.10 </w:t>
      </w:r>
      <w:r w:rsidRPr="00B216D2">
        <w:rPr>
          <w:rFonts w:ascii="Times New Roman" w:hAnsi="Times New Roman" w:cs="Times New Roman"/>
          <w:sz w:val="24"/>
          <w:szCs w:val="24"/>
        </w:rPr>
        <w:t>przekazano niemowlę do Kliniki Kardiologii Dziecięcej.</w:t>
      </w:r>
    </w:p>
    <w:p w:rsidR="00C51F73" w:rsidRPr="00B216D2" w:rsidRDefault="00C51F73" w:rsidP="008E58CA">
      <w:pPr>
        <w:rPr>
          <w:rFonts w:ascii="Times New Roman" w:hAnsi="Times New Roman" w:cs="Times New Roman"/>
          <w:sz w:val="24"/>
          <w:szCs w:val="24"/>
        </w:rPr>
      </w:pPr>
      <w:r w:rsidRPr="00B216D2">
        <w:rPr>
          <w:rFonts w:ascii="Times New Roman" w:hAnsi="Times New Roman" w:cs="Times New Roman"/>
          <w:sz w:val="24"/>
          <w:szCs w:val="24"/>
        </w:rPr>
        <w:t xml:space="preserve">Podczas hospitalizacji uzyskano dodatnie posiewy krwi (Candida </w:t>
      </w:r>
      <w:proofErr w:type="spellStart"/>
      <w:r w:rsidR="00AD43F1" w:rsidRPr="00B216D2">
        <w:rPr>
          <w:rFonts w:ascii="Times New Roman" w:hAnsi="Times New Roman" w:cs="Times New Roman"/>
          <w:sz w:val="24"/>
          <w:szCs w:val="24"/>
        </w:rPr>
        <w:t>a</w:t>
      </w:r>
      <w:r w:rsidRPr="00B216D2">
        <w:rPr>
          <w:rFonts w:ascii="Times New Roman" w:hAnsi="Times New Roman" w:cs="Times New Roman"/>
          <w:sz w:val="24"/>
          <w:szCs w:val="24"/>
        </w:rPr>
        <w:t>lbicans</w:t>
      </w:r>
      <w:proofErr w:type="spellEnd"/>
      <w:r w:rsidRPr="00B216D2">
        <w:rPr>
          <w:rFonts w:ascii="Times New Roman" w:hAnsi="Times New Roman" w:cs="Times New Roman"/>
          <w:sz w:val="24"/>
          <w:szCs w:val="24"/>
        </w:rPr>
        <w:t xml:space="preserve">) i włączono celowane leczenie </w:t>
      </w:r>
      <w:proofErr w:type="spellStart"/>
      <w:r w:rsidRPr="00B216D2">
        <w:rPr>
          <w:rFonts w:ascii="Times New Roman" w:hAnsi="Times New Roman" w:cs="Times New Roman"/>
          <w:sz w:val="24"/>
          <w:szCs w:val="24"/>
        </w:rPr>
        <w:t>Amfoterycyną</w:t>
      </w:r>
      <w:proofErr w:type="spellEnd"/>
      <w:r w:rsidRPr="00B216D2">
        <w:rPr>
          <w:rFonts w:ascii="Times New Roman" w:hAnsi="Times New Roman" w:cs="Times New Roman"/>
          <w:sz w:val="24"/>
          <w:szCs w:val="24"/>
        </w:rPr>
        <w:t xml:space="preserve"> B, od dnia 05.10, nadal. W </w:t>
      </w:r>
      <w:r w:rsidR="00784EA6" w:rsidRPr="00B216D2">
        <w:rPr>
          <w:rFonts w:ascii="Times New Roman" w:hAnsi="Times New Roman" w:cs="Times New Roman"/>
          <w:sz w:val="24"/>
          <w:szCs w:val="24"/>
        </w:rPr>
        <w:t>kontrolnych</w:t>
      </w:r>
      <w:r w:rsidRPr="00B216D2">
        <w:rPr>
          <w:rFonts w:ascii="Times New Roman" w:hAnsi="Times New Roman" w:cs="Times New Roman"/>
          <w:sz w:val="24"/>
          <w:szCs w:val="24"/>
        </w:rPr>
        <w:t xml:space="preserve"> </w:t>
      </w:r>
      <w:r w:rsidR="00784EA6" w:rsidRPr="00B216D2">
        <w:rPr>
          <w:rFonts w:ascii="Times New Roman" w:hAnsi="Times New Roman" w:cs="Times New Roman"/>
          <w:sz w:val="24"/>
          <w:szCs w:val="24"/>
        </w:rPr>
        <w:t>posiewach</w:t>
      </w:r>
      <w:r w:rsidRPr="00B216D2">
        <w:rPr>
          <w:rFonts w:ascii="Times New Roman" w:hAnsi="Times New Roman" w:cs="Times New Roman"/>
          <w:sz w:val="24"/>
          <w:szCs w:val="24"/>
        </w:rPr>
        <w:t xml:space="preserve"> krwi nadal wzrost Candida </w:t>
      </w:r>
      <w:proofErr w:type="spellStart"/>
      <w:r w:rsidRPr="00B216D2">
        <w:rPr>
          <w:rFonts w:ascii="Times New Roman" w:hAnsi="Times New Roman" w:cs="Times New Roman"/>
          <w:sz w:val="24"/>
          <w:szCs w:val="24"/>
        </w:rPr>
        <w:t>Albicans</w:t>
      </w:r>
      <w:proofErr w:type="spellEnd"/>
      <w:r w:rsidRPr="00B216D2">
        <w:rPr>
          <w:rFonts w:ascii="Times New Roman" w:hAnsi="Times New Roman" w:cs="Times New Roman"/>
          <w:sz w:val="24"/>
          <w:szCs w:val="24"/>
        </w:rPr>
        <w:t xml:space="preserve">. W kolejnych </w:t>
      </w:r>
      <w:r w:rsidR="00784EA6" w:rsidRPr="00B216D2">
        <w:rPr>
          <w:rFonts w:ascii="Times New Roman" w:hAnsi="Times New Roman" w:cs="Times New Roman"/>
          <w:sz w:val="24"/>
          <w:szCs w:val="24"/>
        </w:rPr>
        <w:t>kontrolnych</w:t>
      </w:r>
      <w:r w:rsidRPr="00B216D2">
        <w:rPr>
          <w:rFonts w:ascii="Times New Roman" w:hAnsi="Times New Roman" w:cs="Times New Roman"/>
          <w:sz w:val="24"/>
          <w:szCs w:val="24"/>
        </w:rPr>
        <w:t xml:space="preserve"> badaniach echokardiograficznych narastanie gradientu komorowo-aortalnego, aktualnie</w:t>
      </w:r>
      <w:r w:rsidR="00784EA6" w:rsidRPr="00B216D2">
        <w:rPr>
          <w:rFonts w:ascii="Times New Roman" w:hAnsi="Times New Roman" w:cs="Times New Roman"/>
          <w:sz w:val="24"/>
          <w:szCs w:val="24"/>
        </w:rPr>
        <w:t xml:space="preserve"> maksymalnie 90-100mmHg</w:t>
      </w:r>
      <w:r w:rsidRPr="00B216D2">
        <w:rPr>
          <w:rFonts w:ascii="Times New Roman" w:hAnsi="Times New Roman" w:cs="Times New Roman"/>
          <w:sz w:val="24"/>
          <w:szCs w:val="24"/>
        </w:rPr>
        <w:t xml:space="preserve">, </w:t>
      </w:r>
      <w:r w:rsidR="00784EA6" w:rsidRPr="00B216D2">
        <w:rPr>
          <w:rFonts w:ascii="Times New Roman" w:hAnsi="Times New Roman" w:cs="Times New Roman"/>
          <w:sz w:val="24"/>
          <w:szCs w:val="24"/>
        </w:rPr>
        <w:t xml:space="preserve">AI I </w:t>
      </w:r>
      <w:proofErr w:type="spellStart"/>
      <w:r w:rsidR="00784EA6" w:rsidRPr="00B216D2">
        <w:rPr>
          <w:rFonts w:ascii="Times New Roman" w:hAnsi="Times New Roman" w:cs="Times New Roman"/>
          <w:sz w:val="24"/>
          <w:szCs w:val="24"/>
        </w:rPr>
        <w:t>st</w:t>
      </w:r>
      <w:proofErr w:type="spellEnd"/>
      <w:r w:rsidR="00784EA6" w:rsidRPr="00B216D2">
        <w:rPr>
          <w:rFonts w:ascii="Times New Roman" w:hAnsi="Times New Roman" w:cs="Times New Roman"/>
          <w:sz w:val="24"/>
          <w:szCs w:val="24"/>
        </w:rPr>
        <w:t xml:space="preserve">, </w:t>
      </w:r>
      <w:r w:rsidRPr="00B216D2">
        <w:rPr>
          <w:rFonts w:ascii="Times New Roman" w:hAnsi="Times New Roman" w:cs="Times New Roman"/>
          <w:sz w:val="24"/>
          <w:szCs w:val="24"/>
        </w:rPr>
        <w:t>funkcja skurczowa, rozkurczowa lewej komorowy prawidłowa</w:t>
      </w:r>
      <w:r w:rsidR="00784EA6" w:rsidRPr="00B216D2">
        <w:rPr>
          <w:rFonts w:ascii="Times New Roman" w:hAnsi="Times New Roman" w:cs="Times New Roman"/>
          <w:sz w:val="24"/>
          <w:szCs w:val="24"/>
        </w:rPr>
        <w:t>, bez cech przerostu mięśnia sercowego. Na zastawce aortalnej, płatku prawym wieńcowym</w:t>
      </w:r>
      <w:r w:rsidR="008E5D9B" w:rsidRPr="00B216D2">
        <w:rPr>
          <w:rFonts w:ascii="Times New Roman" w:hAnsi="Times New Roman" w:cs="Times New Roman"/>
          <w:sz w:val="24"/>
          <w:szCs w:val="24"/>
        </w:rPr>
        <w:t>,</w:t>
      </w:r>
      <w:r w:rsidR="00784EA6" w:rsidRPr="00B216D2">
        <w:rPr>
          <w:rFonts w:ascii="Times New Roman" w:hAnsi="Times New Roman" w:cs="Times New Roman"/>
          <w:sz w:val="24"/>
          <w:szCs w:val="24"/>
        </w:rPr>
        <w:t xml:space="preserve"> nadal widoczna wegetacja o wymiarach ok. 0,5x0,6cm.</w:t>
      </w:r>
    </w:p>
    <w:p w:rsidR="00784EA6" w:rsidRPr="00B216D2" w:rsidRDefault="00784EA6" w:rsidP="008E58CA">
      <w:pPr>
        <w:rPr>
          <w:rFonts w:ascii="Times New Roman" w:hAnsi="Times New Roman" w:cs="Times New Roman"/>
          <w:sz w:val="24"/>
          <w:szCs w:val="24"/>
        </w:rPr>
      </w:pPr>
      <w:r w:rsidRPr="00B216D2">
        <w:rPr>
          <w:rFonts w:ascii="Times New Roman" w:hAnsi="Times New Roman" w:cs="Times New Roman"/>
          <w:sz w:val="24"/>
          <w:szCs w:val="24"/>
        </w:rPr>
        <w:t xml:space="preserve">Stan kliniczny stabilny. Tachypnoe 60/min, </w:t>
      </w:r>
      <w:r w:rsidR="00AD43F1" w:rsidRPr="00B216D2">
        <w:rPr>
          <w:rFonts w:ascii="Times New Roman" w:hAnsi="Times New Roman" w:cs="Times New Roman"/>
          <w:sz w:val="24"/>
          <w:szCs w:val="24"/>
        </w:rPr>
        <w:t>niewielki</w:t>
      </w:r>
      <w:r w:rsidRPr="00B216D2">
        <w:rPr>
          <w:rFonts w:ascii="Times New Roman" w:hAnsi="Times New Roman" w:cs="Times New Roman"/>
          <w:sz w:val="24"/>
          <w:szCs w:val="24"/>
        </w:rPr>
        <w:t xml:space="preserve"> wysiłek oddechowy. Czynność serca 120-150/min, wątroba niepowiększona. Tętno obwodowo wyczuwalne. RR 60-78/35-40mmHg.</w:t>
      </w:r>
      <w:r w:rsidR="008E5D9B" w:rsidRPr="00B216D2">
        <w:rPr>
          <w:rFonts w:ascii="Times New Roman" w:hAnsi="Times New Roman" w:cs="Times New Roman"/>
          <w:sz w:val="24"/>
          <w:szCs w:val="24"/>
        </w:rPr>
        <w:t xml:space="preserve"> Masa ciała 3,1kg.</w:t>
      </w:r>
    </w:p>
    <w:p w:rsidR="00511FCD" w:rsidRPr="00B216D2" w:rsidRDefault="00511FCD" w:rsidP="008E58CA">
      <w:pPr>
        <w:rPr>
          <w:rFonts w:ascii="Times New Roman" w:hAnsi="Times New Roman" w:cs="Times New Roman"/>
          <w:i/>
          <w:sz w:val="24"/>
          <w:szCs w:val="24"/>
        </w:rPr>
      </w:pPr>
      <w:r w:rsidRPr="00B216D2">
        <w:rPr>
          <w:rFonts w:ascii="Times New Roman" w:hAnsi="Times New Roman" w:cs="Times New Roman"/>
          <w:i/>
          <w:sz w:val="24"/>
          <w:szCs w:val="24"/>
        </w:rPr>
        <w:t>Rycina 1. Obraz echokardiograficzny przed operacją pokazujący wegetację w świetle zastawki aortalnej. Wegetacja w sposób istotny zawęża drogę wypływu lewej komory.</w:t>
      </w:r>
    </w:p>
    <w:p w:rsidR="00511FCD" w:rsidRPr="00B216D2" w:rsidRDefault="00511FCD" w:rsidP="008E58CA">
      <w:pPr>
        <w:rPr>
          <w:rFonts w:ascii="Times New Roman" w:hAnsi="Times New Roman" w:cs="Times New Roman"/>
          <w:sz w:val="24"/>
          <w:szCs w:val="24"/>
        </w:rPr>
      </w:pPr>
      <w:r w:rsidRPr="00B216D2">
        <w:rPr>
          <w:rFonts w:ascii="Times New Roman" w:hAnsi="Times New Roman" w:cs="Times New Roman"/>
          <w:noProof/>
          <w:sz w:val="24"/>
          <w:szCs w:val="24"/>
          <w:lang w:eastAsia="pl-PL"/>
        </w:rPr>
        <w:lastRenderedPageBreak/>
        <w:drawing>
          <wp:anchor distT="0" distB="0" distL="114300" distR="114300" simplePos="0" relativeHeight="251658240" behindDoc="1" locked="0" layoutInCell="1" allowOverlap="1" wp14:anchorId="07D62469" wp14:editId="3D3F9022">
            <wp:simplePos x="0" y="0"/>
            <wp:positionH relativeFrom="column">
              <wp:posOffset>-4445</wp:posOffset>
            </wp:positionH>
            <wp:positionV relativeFrom="paragraph">
              <wp:posOffset>-4445</wp:posOffset>
            </wp:positionV>
            <wp:extent cx="5760720" cy="3931285"/>
            <wp:effectExtent l="0" t="0" r="0" b="0"/>
            <wp:wrapTight wrapText="bothSides">
              <wp:wrapPolygon edited="0">
                <wp:start x="0" y="0"/>
                <wp:lineTo x="0" y="21457"/>
                <wp:lineTo x="21500" y="21457"/>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931285"/>
                    </a:xfrm>
                    <a:prstGeom prst="rect">
                      <a:avLst/>
                    </a:prstGeom>
                  </pic:spPr>
                </pic:pic>
              </a:graphicData>
            </a:graphic>
            <wp14:sizeRelH relativeFrom="page">
              <wp14:pctWidth>0</wp14:pctWidth>
            </wp14:sizeRelH>
            <wp14:sizeRelV relativeFrom="page">
              <wp14:pctHeight>0</wp14:pctHeight>
            </wp14:sizeRelV>
          </wp:anchor>
        </w:drawing>
      </w:r>
    </w:p>
    <w:p w:rsidR="00784EA6" w:rsidRPr="00B216D2" w:rsidRDefault="00511FCD" w:rsidP="008E58CA">
      <w:pPr>
        <w:rPr>
          <w:rFonts w:ascii="Times New Roman" w:hAnsi="Times New Roman" w:cs="Times New Roman"/>
          <w:b/>
          <w:sz w:val="24"/>
          <w:szCs w:val="24"/>
        </w:rPr>
      </w:pPr>
      <w:r w:rsidRPr="00B216D2">
        <w:rPr>
          <w:rFonts w:ascii="Times New Roman" w:hAnsi="Times New Roman" w:cs="Times New Roman"/>
          <w:b/>
          <w:sz w:val="24"/>
          <w:szCs w:val="24"/>
        </w:rPr>
        <w:t>Leczenie kardiochirurgiczne</w:t>
      </w:r>
    </w:p>
    <w:p w:rsidR="00511FCD" w:rsidRPr="00B216D2" w:rsidRDefault="00511FCD" w:rsidP="00511FCD">
      <w:pPr>
        <w:rPr>
          <w:rFonts w:ascii="Times New Roman" w:hAnsi="Times New Roman" w:cs="Times New Roman"/>
          <w:sz w:val="24"/>
          <w:szCs w:val="24"/>
          <w:u w:val="single"/>
        </w:rPr>
      </w:pPr>
      <w:r w:rsidRPr="00B216D2">
        <w:rPr>
          <w:rFonts w:ascii="Times New Roman" w:hAnsi="Times New Roman" w:cs="Times New Roman"/>
          <w:sz w:val="24"/>
          <w:szCs w:val="24"/>
          <w:u w:val="single"/>
        </w:rPr>
        <w:t xml:space="preserve">Ze względu na stopień trudności zaplanowanej operacji poprosiliśmy o pomoc dra </w:t>
      </w:r>
      <w:proofErr w:type="spellStart"/>
      <w:r w:rsidRPr="00B216D2">
        <w:rPr>
          <w:rFonts w:ascii="Times New Roman" w:hAnsi="Times New Roman" w:cs="Times New Roman"/>
          <w:sz w:val="24"/>
          <w:szCs w:val="24"/>
          <w:u w:val="single"/>
        </w:rPr>
        <w:t>Tornike</w:t>
      </w:r>
      <w:proofErr w:type="spellEnd"/>
      <w:r w:rsidRPr="00B216D2">
        <w:rPr>
          <w:rFonts w:ascii="Times New Roman" w:hAnsi="Times New Roman" w:cs="Times New Roman"/>
          <w:sz w:val="24"/>
          <w:szCs w:val="24"/>
          <w:u w:val="single"/>
        </w:rPr>
        <w:t xml:space="preserve"> </w:t>
      </w:r>
      <w:proofErr w:type="spellStart"/>
      <w:r w:rsidRPr="00B216D2">
        <w:rPr>
          <w:rFonts w:ascii="Times New Roman" w:hAnsi="Times New Roman" w:cs="Times New Roman"/>
          <w:sz w:val="24"/>
          <w:szCs w:val="24"/>
          <w:u w:val="single"/>
        </w:rPr>
        <w:t>Sologashvili</w:t>
      </w:r>
      <w:proofErr w:type="spellEnd"/>
      <w:r w:rsidRPr="00B216D2">
        <w:rPr>
          <w:rFonts w:ascii="Times New Roman" w:hAnsi="Times New Roman" w:cs="Times New Roman"/>
          <w:sz w:val="24"/>
          <w:szCs w:val="24"/>
          <w:u w:val="single"/>
        </w:rPr>
        <w:t xml:space="preserve"> – kardiochirurga ze Szpitala Uniwersyteckiego w Genewie, który wykonał zabieg.</w:t>
      </w:r>
    </w:p>
    <w:p w:rsidR="00511FCD" w:rsidRPr="00B216D2" w:rsidRDefault="00511FCD" w:rsidP="00511FCD">
      <w:pPr>
        <w:rPr>
          <w:rFonts w:ascii="Times New Roman" w:hAnsi="Times New Roman" w:cs="Times New Roman"/>
          <w:sz w:val="24"/>
          <w:szCs w:val="24"/>
        </w:rPr>
      </w:pPr>
      <w:r w:rsidRPr="00B216D2">
        <w:rPr>
          <w:rFonts w:ascii="Times New Roman" w:hAnsi="Times New Roman" w:cs="Times New Roman"/>
          <w:sz w:val="24"/>
          <w:szCs w:val="24"/>
        </w:rPr>
        <w:t>Pacjent 2-miesięczny przyjęty na Blok Operacyjny z Kliniki Kardiologii w celu operacji metodą Rossa z powodu infekcyjnego zapalenia wsierdzia z zajęciem zastawki aortalnej o etiologii grzybiczej. W trakcie przygotowań pacjenta do zabiegu, wprowadzania echokardiograficznej sondy przezprzełykowej spadek ciśnienia i tętna, rozpoczęto resuscytację, masaż pośredni serca. Nie uzyskano hemodynamicznie wydolnej pracy serca. W trakcie masażu pomalowano środkiem odkażającym klatkę piersiową, obłożono pole operacyjne, otwarto klatkę piersiową. Kontynuując masaż serca bezpośredni założono kapciuch na aortę i prawy przedsionek, skaniulowano serce i rozpoczęto krążenie pozaustrojowe. Wycięto zastawkę pnia płucnego z niewielkim mankietem mięśniowym drogi wypływu komory prawej. Następnie założono szew kapciuchowy na żyłę główną dolną i ją skaniulowano. Założono kaniulę do kardioplegii i zakleszczono aortę, zatrzymano serce zimną krwistą kardioplegią. Otwarto aortę tuż powyżej STJ (sino-</w:t>
      </w:r>
      <w:proofErr w:type="spellStart"/>
      <w:r w:rsidRPr="00B216D2">
        <w:rPr>
          <w:rFonts w:ascii="Times New Roman" w:hAnsi="Times New Roman" w:cs="Times New Roman"/>
          <w:sz w:val="24"/>
          <w:szCs w:val="24"/>
        </w:rPr>
        <w:t>tubular</w:t>
      </w:r>
      <w:proofErr w:type="spellEnd"/>
      <w:r w:rsidRPr="00B216D2">
        <w:rPr>
          <w:rFonts w:ascii="Times New Roman" w:hAnsi="Times New Roman" w:cs="Times New Roman"/>
          <w:sz w:val="24"/>
          <w:szCs w:val="24"/>
        </w:rPr>
        <w:t>-</w:t>
      </w:r>
      <w:proofErr w:type="spellStart"/>
      <w:r w:rsidRPr="00B216D2">
        <w:rPr>
          <w:rFonts w:ascii="Times New Roman" w:hAnsi="Times New Roman" w:cs="Times New Roman"/>
          <w:sz w:val="24"/>
          <w:szCs w:val="24"/>
        </w:rPr>
        <w:t>junction</w:t>
      </w:r>
      <w:proofErr w:type="spellEnd"/>
      <w:r w:rsidRPr="00B216D2">
        <w:rPr>
          <w:rFonts w:ascii="Times New Roman" w:hAnsi="Times New Roman" w:cs="Times New Roman"/>
          <w:sz w:val="24"/>
          <w:szCs w:val="24"/>
        </w:rPr>
        <w:t xml:space="preserve">). Uwidoczniono kalafiorowate twory na płatkach zastawki, które prawie całkowicie wypełniały światło aorty na poziomie ujść t.t. wieńcowych, Usunięto zastawkę aortalną wraz z wegetacją – materiał posłano do badania mikrobiologicznego. Następnie wycięto ujścia naczyń wieńcowych. W pierścień zastawki aortalnej wszyto koniec proksymalny </w:t>
      </w:r>
      <w:proofErr w:type="spellStart"/>
      <w:r w:rsidRPr="00B216D2">
        <w:rPr>
          <w:rFonts w:ascii="Times New Roman" w:hAnsi="Times New Roman" w:cs="Times New Roman"/>
          <w:sz w:val="24"/>
          <w:szCs w:val="24"/>
        </w:rPr>
        <w:t>autograftu</w:t>
      </w:r>
      <w:proofErr w:type="spellEnd"/>
      <w:r w:rsidRPr="00B216D2">
        <w:rPr>
          <w:rFonts w:ascii="Times New Roman" w:hAnsi="Times New Roman" w:cs="Times New Roman"/>
          <w:sz w:val="24"/>
          <w:szCs w:val="24"/>
        </w:rPr>
        <w:t xml:space="preserve"> płucnego. Ujścia tętnic wieńcowych wszyto w odpowiednie zatoki zastawki </w:t>
      </w:r>
      <w:proofErr w:type="spellStart"/>
      <w:r w:rsidRPr="00B216D2">
        <w:rPr>
          <w:rFonts w:ascii="Times New Roman" w:hAnsi="Times New Roman" w:cs="Times New Roman"/>
          <w:sz w:val="24"/>
          <w:szCs w:val="24"/>
        </w:rPr>
        <w:t>neoaortalnej</w:t>
      </w:r>
      <w:proofErr w:type="spellEnd"/>
      <w:r w:rsidRPr="00B216D2">
        <w:rPr>
          <w:rFonts w:ascii="Times New Roman" w:hAnsi="Times New Roman" w:cs="Times New Roman"/>
          <w:sz w:val="24"/>
          <w:szCs w:val="24"/>
        </w:rPr>
        <w:t xml:space="preserve">. </w:t>
      </w:r>
      <w:r w:rsidRPr="00B216D2">
        <w:rPr>
          <w:rFonts w:ascii="Times New Roman" w:hAnsi="Times New Roman" w:cs="Times New Roman"/>
          <w:sz w:val="24"/>
          <w:szCs w:val="24"/>
        </w:rPr>
        <w:lastRenderedPageBreak/>
        <w:t>Koniec dystalny graftu połączono szwem ciągłym z aortą wstępującą. Wszczepiono ksenograft Contegra</w:t>
      </w:r>
      <w:bookmarkStart w:id="0" w:name="_GoBack"/>
      <w:bookmarkEnd w:id="0"/>
      <w:r w:rsidRPr="00B216D2">
        <w:rPr>
          <w:rFonts w:ascii="Times New Roman" w:hAnsi="Times New Roman" w:cs="Times New Roman"/>
          <w:sz w:val="24"/>
          <w:szCs w:val="24"/>
        </w:rPr>
        <w:t xml:space="preserve"> 12 mm pomiędzy drogę wypływu komory prawej a pień płucny. Linie zespoleń naczyniowych polano klejem tkankowym. Odkleszczono aortę po odpowietrzeniu lewego serca. Rytm zatokowy powrócił samoistnie. Stopniowo, po wygrzaniu pacjenta zatrzymano krążenie pozaustrojowe. Zdekaniulowano serce. Hemostaza, dreny (końce drenów w .j. opłucnych), elektrody nasierdziowe, szwy na mostek. Warstwowe zamknięcie powłok kl. piersiowej i skóry. Jałowy opatrunek. </w:t>
      </w:r>
    </w:p>
    <w:p w:rsidR="00511FCD" w:rsidRPr="00B216D2" w:rsidRDefault="00511FCD" w:rsidP="00511FCD">
      <w:pPr>
        <w:rPr>
          <w:rFonts w:ascii="Times New Roman" w:hAnsi="Times New Roman" w:cs="Times New Roman"/>
          <w:sz w:val="24"/>
          <w:szCs w:val="24"/>
        </w:rPr>
      </w:pPr>
      <w:r w:rsidRPr="00B216D2">
        <w:rPr>
          <w:rFonts w:ascii="Times New Roman" w:hAnsi="Times New Roman" w:cs="Times New Roman"/>
          <w:sz w:val="24"/>
          <w:szCs w:val="24"/>
        </w:rPr>
        <w:t xml:space="preserve">Pacjent po zabiegu przyjęty do Oddziału Pooperacyjnego wentylowany mechanicznie, krążeniowo wymagał podaży adrenaliny, noradrenaliny oraz Corotrope. Wdrożono neuroprotekcję farmakologiczną na 72h z powodu NZK. Obserwowano wzrost poziomu mleczanów, których poziom uległ normalizacji po stopniowym zredukowaniu wlewu noradrenaliny do zatrzymania. W badaniu echokardiograficznym obserwowano prawidłowa kurczliwość mięśnia sercowego, niewielką niedomykalność zastawki mitralnej. </w:t>
      </w:r>
    </w:p>
    <w:p w:rsidR="00511FCD" w:rsidRPr="00B216D2" w:rsidRDefault="00511FCD" w:rsidP="00511FCD">
      <w:pPr>
        <w:rPr>
          <w:rFonts w:ascii="Times New Roman" w:hAnsi="Times New Roman" w:cs="Times New Roman"/>
          <w:sz w:val="24"/>
          <w:szCs w:val="24"/>
        </w:rPr>
      </w:pPr>
    </w:p>
    <w:p w:rsidR="00511FCD" w:rsidRPr="00B216D2" w:rsidRDefault="00511FCD" w:rsidP="00511FCD">
      <w:pPr>
        <w:rPr>
          <w:rFonts w:ascii="Times New Roman" w:hAnsi="Times New Roman" w:cs="Times New Roman"/>
          <w:i/>
          <w:sz w:val="24"/>
          <w:szCs w:val="24"/>
        </w:rPr>
      </w:pPr>
      <w:r w:rsidRPr="00B216D2">
        <w:rPr>
          <w:rFonts w:ascii="Times New Roman" w:hAnsi="Times New Roman" w:cs="Times New Roman"/>
          <w:i/>
          <w:sz w:val="24"/>
          <w:szCs w:val="24"/>
        </w:rPr>
        <w:t xml:space="preserve">Rycina 2. Obraz echokardiograficzny pooperacyjny. Widoczna zastawka </w:t>
      </w:r>
      <w:proofErr w:type="spellStart"/>
      <w:r w:rsidR="00B216D2" w:rsidRPr="00B216D2">
        <w:rPr>
          <w:rFonts w:ascii="Times New Roman" w:hAnsi="Times New Roman" w:cs="Times New Roman"/>
          <w:i/>
          <w:sz w:val="24"/>
          <w:szCs w:val="24"/>
        </w:rPr>
        <w:t>neo</w:t>
      </w:r>
      <w:r w:rsidRPr="00B216D2">
        <w:rPr>
          <w:rFonts w:ascii="Times New Roman" w:hAnsi="Times New Roman" w:cs="Times New Roman"/>
          <w:i/>
          <w:sz w:val="24"/>
          <w:szCs w:val="24"/>
        </w:rPr>
        <w:t>aortalna</w:t>
      </w:r>
      <w:proofErr w:type="spellEnd"/>
      <w:r w:rsidR="00B216D2" w:rsidRPr="00B216D2">
        <w:rPr>
          <w:rFonts w:ascii="Times New Roman" w:hAnsi="Times New Roman" w:cs="Times New Roman"/>
          <w:i/>
          <w:sz w:val="24"/>
          <w:szCs w:val="24"/>
        </w:rPr>
        <w:t xml:space="preserve"> (</w:t>
      </w:r>
      <w:proofErr w:type="spellStart"/>
      <w:r w:rsidR="00B216D2" w:rsidRPr="00B216D2">
        <w:rPr>
          <w:rFonts w:ascii="Times New Roman" w:hAnsi="Times New Roman" w:cs="Times New Roman"/>
          <w:i/>
          <w:sz w:val="24"/>
          <w:szCs w:val="24"/>
        </w:rPr>
        <w:t>autograft</w:t>
      </w:r>
      <w:proofErr w:type="spellEnd"/>
      <w:r w:rsidR="00B216D2" w:rsidRPr="00B216D2">
        <w:rPr>
          <w:rFonts w:ascii="Times New Roman" w:hAnsi="Times New Roman" w:cs="Times New Roman"/>
          <w:i/>
          <w:sz w:val="24"/>
          <w:szCs w:val="24"/>
        </w:rPr>
        <w:t xml:space="preserve"> płucny) </w:t>
      </w:r>
      <w:r w:rsidRPr="00B216D2">
        <w:rPr>
          <w:rFonts w:ascii="Times New Roman" w:hAnsi="Times New Roman" w:cs="Times New Roman"/>
          <w:i/>
          <w:sz w:val="24"/>
          <w:szCs w:val="24"/>
        </w:rPr>
        <w:t xml:space="preserve"> z normalną drogą wypływu </w:t>
      </w:r>
      <w:r w:rsidR="00B216D2" w:rsidRPr="00B216D2">
        <w:rPr>
          <w:rFonts w:ascii="Times New Roman" w:hAnsi="Times New Roman" w:cs="Times New Roman"/>
          <w:i/>
          <w:sz w:val="24"/>
          <w:szCs w:val="24"/>
        </w:rPr>
        <w:t>lewej</w:t>
      </w:r>
      <w:r w:rsidRPr="00B216D2">
        <w:rPr>
          <w:rFonts w:ascii="Times New Roman" w:hAnsi="Times New Roman" w:cs="Times New Roman"/>
          <w:i/>
          <w:sz w:val="24"/>
          <w:szCs w:val="24"/>
        </w:rPr>
        <w:t xml:space="preserve"> komory.</w:t>
      </w:r>
    </w:p>
    <w:p w:rsidR="00511FCD" w:rsidRPr="00B216D2" w:rsidRDefault="00B216D2" w:rsidP="00511FCD">
      <w:pPr>
        <w:rPr>
          <w:rFonts w:ascii="Times New Roman" w:hAnsi="Times New Roman" w:cs="Times New Roman"/>
          <w:sz w:val="24"/>
          <w:szCs w:val="24"/>
        </w:rPr>
      </w:pPr>
      <w:r w:rsidRPr="00B216D2">
        <w:rPr>
          <w:rFonts w:ascii="Times New Roman" w:hAnsi="Times New Roman" w:cs="Times New Roman"/>
          <w:noProof/>
          <w:sz w:val="24"/>
          <w:szCs w:val="24"/>
          <w:lang w:eastAsia="pl-PL"/>
        </w:rPr>
        <w:drawing>
          <wp:inline distT="0" distB="0" distL="0" distR="0" wp14:anchorId="4A8946D6" wp14:editId="0F6F5B75">
            <wp:extent cx="5760720" cy="39312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o (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931285"/>
                    </a:xfrm>
                    <a:prstGeom prst="rect">
                      <a:avLst/>
                    </a:prstGeom>
                  </pic:spPr>
                </pic:pic>
              </a:graphicData>
            </a:graphic>
          </wp:inline>
        </w:drawing>
      </w:r>
    </w:p>
    <w:p w:rsidR="00B216D2" w:rsidRPr="00B216D2" w:rsidRDefault="00B216D2" w:rsidP="00511FCD">
      <w:pPr>
        <w:rPr>
          <w:rFonts w:ascii="Times New Roman" w:hAnsi="Times New Roman" w:cs="Times New Roman"/>
          <w:sz w:val="24"/>
          <w:szCs w:val="24"/>
        </w:rPr>
      </w:pPr>
    </w:p>
    <w:p w:rsidR="00511FCD" w:rsidRPr="00B216D2" w:rsidRDefault="00511FCD" w:rsidP="00511FCD">
      <w:pPr>
        <w:rPr>
          <w:rFonts w:ascii="Times New Roman" w:hAnsi="Times New Roman" w:cs="Times New Roman"/>
          <w:sz w:val="24"/>
          <w:szCs w:val="24"/>
        </w:rPr>
      </w:pPr>
      <w:r w:rsidRPr="00B216D2">
        <w:rPr>
          <w:rFonts w:ascii="Times New Roman" w:hAnsi="Times New Roman" w:cs="Times New Roman"/>
          <w:sz w:val="24"/>
          <w:szCs w:val="24"/>
        </w:rPr>
        <w:t>W pierwszych dobach po operacji obserwowano obrzęki uogólnione tułowia. Z powodu oligurii zwiększono dawki leków  moczopędnych  uzyskując poprawę diurezy, zmniejszenie się obrzęków.</w:t>
      </w:r>
    </w:p>
    <w:p w:rsidR="00511FCD" w:rsidRPr="00B216D2" w:rsidRDefault="00511FCD" w:rsidP="00511FCD">
      <w:pPr>
        <w:rPr>
          <w:rFonts w:ascii="Times New Roman" w:hAnsi="Times New Roman" w:cs="Times New Roman"/>
          <w:sz w:val="24"/>
          <w:szCs w:val="24"/>
        </w:rPr>
      </w:pPr>
      <w:r w:rsidRPr="00B216D2">
        <w:rPr>
          <w:rFonts w:ascii="Times New Roman" w:hAnsi="Times New Roman" w:cs="Times New Roman"/>
          <w:sz w:val="24"/>
          <w:szCs w:val="24"/>
        </w:rPr>
        <w:lastRenderedPageBreak/>
        <w:t xml:space="preserve">Po 72h odstawiono neuroprotekcję farmakologiczną. W badaniach echokardiograficznych obserwowano prawidłową kurczliwość mięśnia sercowego, redukowano wlew ciągły adrenaliny a następnie </w:t>
      </w:r>
      <w:proofErr w:type="spellStart"/>
      <w:r w:rsidRPr="00B216D2">
        <w:rPr>
          <w:rFonts w:ascii="Times New Roman" w:hAnsi="Times New Roman" w:cs="Times New Roman"/>
          <w:sz w:val="24"/>
          <w:szCs w:val="24"/>
        </w:rPr>
        <w:t>Corotorpe</w:t>
      </w:r>
      <w:proofErr w:type="spellEnd"/>
      <w:r w:rsidRPr="00B216D2">
        <w:rPr>
          <w:rFonts w:ascii="Times New Roman" w:hAnsi="Times New Roman" w:cs="Times New Roman"/>
          <w:sz w:val="24"/>
          <w:szCs w:val="24"/>
        </w:rPr>
        <w:t xml:space="preserve"> do zatrzymania w 22.10. 2018r.</w:t>
      </w:r>
    </w:p>
    <w:p w:rsidR="00511FCD" w:rsidRPr="00B216D2" w:rsidRDefault="00511FCD" w:rsidP="00511FCD">
      <w:pPr>
        <w:rPr>
          <w:rFonts w:ascii="Times New Roman" w:hAnsi="Times New Roman" w:cs="Times New Roman"/>
          <w:sz w:val="24"/>
          <w:szCs w:val="24"/>
        </w:rPr>
      </w:pPr>
      <w:r w:rsidRPr="00B216D2">
        <w:rPr>
          <w:rFonts w:ascii="Times New Roman" w:hAnsi="Times New Roman" w:cs="Times New Roman"/>
          <w:sz w:val="24"/>
          <w:szCs w:val="24"/>
        </w:rPr>
        <w:t xml:space="preserve">Po uzyskaniu zadowalającej diurezy, zmniejszenie uogólnionych obrzęków ciała, odstawiono sedację, nie obserwowano zaburzeń neurologicznych, redukowano wspomaganie respiratora i </w:t>
      </w:r>
      <w:proofErr w:type="spellStart"/>
      <w:r w:rsidRPr="00B216D2">
        <w:rPr>
          <w:rFonts w:ascii="Times New Roman" w:hAnsi="Times New Roman" w:cs="Times New Roman"/>
          <w:sz w:val="24"/>
          <w:szCs w:val="24"/>
        </w:rPr>
        <w:t>ekstubowano</w:t>
      </w:r>
      <w:proofErr w:type="spellEnd"/>
      <w:r w:rsidRPr="00B216D2">
        <w:rPr>
          <w:rFonts w:ascii="Times New Roman" w:hAnsi="Times New Roman" w:cs="Times New Roman"/>
          <w:sz w:val="24"/>
          <w:szCs w:val="24"/>
        </w:rPr>
        <w:t xml:space="preserve"> pacjenta w dniu 22.10.2018r. Pacjent początkowo wymagał niewielkiej biernej tlenoterapii, którą odstawiono w kolejnych dobach.</w:t>
      </w:r>
    </w:p>
    <w:p w:rsidR="00511FCD" w:rsidRPr="00B216D2" w:rsidRDefault="00511FCD" w:rsidP="00511FCD">
      <w:pPr>
        <w:rPr>
          <w:rFonts w:ascii="Times New Roman" w:hAnsi="Times New Roman" w:cs="Times New Roman"/>
          <w:sz w:val="24"/>
          <w:szCs w:val="24"/>
        </w:rPr>
      </w:pPr>
      <w:r w:rsidRPr="00B216D2">
        <w:rPr>
          <w:rFonts w:ascii="Times New Roman" w:hAnsi="Times New Roman" w:cs="Times New Roman"/>
          <w:sz w:val="24"/>
          <w:szCs w:val="24"/>
        </w:rPr>
        <w:t xml:space="preserve">Po ekstubacji obserwowano na kardiomonitorze krótkotrwałe epizody częstoskurczu komorowego. Przeprowadzono 24-godzinne monitorowanie holterowskie. Rozpoznano złożone komorowe i nadkomorowe zaburzenia rytmu serca. Włączono do leczenia </w:t>
      </w:r>
      <w:proofErr w:type="spellStart"/>
      <w:r w:rsidRPr="00B216D2">
        <w:rPr>
          <w:rFonts w:ascii="Times New Roman" w:hAnsi="Times New Roman" w:cs="Times New Roman"/>
          <w:sz w:val="24"/>
          <w:szCs w:val="24"/>
        </w:rPr>
        <w:t>propranolol</w:t>
      </w:r>
      <w:proofErr w:type="spellEnd"/>
      <w:r w:rsidRPr="00B216D2">
        <w:rPr>
          <w:rFonts w:ascii="Times New Roman" w:hAnsi="Times New Roman" w:cs="Times New Roman"/>
          <w:sz w:val="24"/>
          <w:szCs w:val="24"/>
        </w:rPr>
        <w:t xml:space="preserve">. W kontrolnym badaniu holterowskim, niewielka ilość dodatkowych pobudzeń. Utrzymano leczenie </w:t>
      </w:r>
      <w:proofErr w:type="spellStart"/>
      <w:r w:rsidRPr="00B216D2">
        <w:rPr>
          <w:rFonts w:ascii="Times New Roman" w:hAnsi="Times New Roman" w:cs="Times New Roman"/>
          <w:sz w:val="24"/>
          <w:szCs w:val="24"/>
        </w:rPr>
        <w:t>propranololem</w:t>
      </w:r>
      <w:proofErr w:type="spellEnd"/>
      <w:r w:rsidRPr="00B216D2">
        <w:rPr>
          <w:rFonts w:ascii="Times New Roman" w:hAnsi="Times New Roman" w:cs="Times New Roman"/>
          <w:sz w:val="24"/>
          <w:szCs w:val="24"/>
        </w:rPr>
        <w:t>.</w:t>
      </w:r>
    </w:p>
    <w:p w:rsidR="00511FCD" w:rsidRPr="00B216D2" w:rsidRDefault="00511FCD" w:rsidP="00511FCD">
      <w:pPr>
        <w:rPr>
          <w:rFonts w:ascii="Times New Roman" w:hAnsi="Times New Roman" w:cs="Times New Roman"/>
          <w:sz w:val="24"/>
          <w:szCs w:val="24"/>
        </w:rPr>
      </w:pPr>
      <w:r w:rsidRPr="00B216D2">
        <w:rPr>
          <w:rFonts w:ascii="Times New Roman" w:hAnsi="Times New Roman" w:cs="Times New Roman"/>
          <w:sz w:val="24"/>
          <w:szCs w:val="24"/>
        </w:rPr>
        <w:t xml:space="preserve">Według zaleceń konsultanta ds. zakażeń szpitalnych utrzymano przez pierwsze dni po operacji podaż </w:t>
      </w:r>
      <w:proofErr w:type="spellStart"/>
      <w:r w:rsidRPr="00B216D2">
        <w:rPr>
          <w:rFonts w:ascii="Times New Roman" w:hAnsi="Times New Roman" w:cs="Times New Roman"/>
          <w:sz w:val="24"/>
          <w:szCs w:val="24"/>
        </w:rPr>
        <w:t>amfoterycyny</w:t>
      </w:r>
      <w:proofErr w:type="spellEnd"/>
      <w:r w:rsidRPr="00B216D2">
        <w:rPr>
          <w:rFonts w:ascii="Times New Roman" w:hAnsi="Times New Roman" w:cs="Times New Roman"/>
          <w:sz w:val="24"/>
          <w:szCs w:val="24"/>
        </w:rPr>
        <w:t xml:space="preserve"> B oraz </w:t>
      </w:r>
      <w:proofErr w:type="spellStart"/>
      <w:r w:rsidRPr="00B216D2">
        <w:rPr>
          <w:rFonts w:ascii="Times New Roman" w:hAnsi="Times New Roman" w:cs="Times New Roman"/>
          <w:sz w:val="24"/>
          <w:szCs w:val="24"/>
        </w:rPr>
        <w:t>fluorocytozyny</w:t>
      </w:r>
      <w:proofErr w:type="spellEnd"/>
      <w:r w:rsidRPr="00B216D2">
        <w:rPr>
          <w:rFonts w:ascii="Times New Roman" w:hAnsi="Times New Roman" w:cs="Times New Roman"/>
          <w:sz w:val="24"/>
          <w:szCs w:val="24"/>
        </w:rPr>
        <w:t xml:space="preserve">. Pobrano kontrolne posiewy krwi, wynik ujemny. Po kolejnej konsultacji w dniu 26.10.2018r zmieniono antybiotykoterapię na </w:t>
      </w:r>
      <w:proofErr w:type="spellStart"/>
      <w:r w:rsidRPr="00B216D2">
        <w:rPr>
          <w:rFonts w:ascii="Times New Roman" w:hAnsi="Times New Roman" w:cs="Times New Roman"/>
          <w:sz w:val="24"/>
          <w:szCs w:val="24"/>
        </w:rPr>
        <w:t>flukonazol</w:t>
      </w:r>
      <w:proofErr w:type="spellEnd"/>
      <w:r w:rsidRPr="00B216D2">
        <w:rPr>
          <w:rFonts w:ascii="Times New Roman" w:hAnsi="Times New Roman" w:cs="Times New Roman"/>
          <w:sz w:val="24"/>
          <w:szCs w:val="24"/>
        </w:rPr>
        <w:t xml:space="preserve"> dożylny a następnie doustny, który ma być podawany przez 3 tygodnie. Wszystkie kolejne posiewy krwi miały wynik ujemny. W trakcie pobytu uzyskano normalizację parametrów zapalnych CRP oraz PCT.</w:t>
      </w:r>
    </w:p>
    <w:p w:rsidR="00511FCD" w:rsidRPr="00B216D2" w:rsidRDefault="00511FCD" w:rsidP="00511FCD">
      <w:pPr>
        <w:rPr>
          <w:rFonts w:ascii="Times New Roman" w:hAnsi="Times New Roman" w:cs="Times New Roman"/>
          <w:sz w:val="24"/>
          <w:szCs w:val="24"/>
        </w:rPr>
      </w:pPr>
      <w:r w:rsidRPr="00B216D2">
        <w:rPr>
          <w:rFonts w:ascii="Times New Roman" w:hAnsi="Times New Roman" w:cs="Times New Roman"/>
          <w:sz w:val="24"/>
          <w:szCs w:val="24"/>
        </w:rPr>
        <w:t>W kontrolnym badaniu echokardiograficznym w dniu 29.10.2 18 obserwowano płyn w worku osierdziowym. Zwiększono podaż leków diuretycznych. W kontrolnych badaniach utrzymujący się poziom płynu na podobnym poziomu. Włączono kolejno niesterydowe leki przeciwzapalne a następnie sterydy.</w:t>
      </w:r>
    </w:p>
    <w:p w:rsidR="00511FCD" w:rsidRPr="00B216D2" w:rsidRDefault="00511FCD" w:rsidP="00511FCD">
      <w:pPr>
        <w:rPr>
          <w:rFonts w:ascii="Times New Roman" w:hAnsi="Times New Roman" w:cs="Times New Roman"/>
          <w:sz w:val="24"/>
          <w:szCs w:val="24"/>
        </w:rPr>
      </w:pPr>
      <w:r w:rsidRPr="00B216D2">
        <w:rPr>
          <w:rFonts w:ascii="Times New Roman" w:hAnsi="Times New Roman" w:cs="Times New Roman"/>
          <w:sz w:val="24"/>
          <w:szCs w:val="24"/>
        </w:rPr>
        <w:t>W dniu 06.11.2018r. Wykonano badanie EEG w którym obserwowano nieprawidłowy zapis fal. Poproszono o konsultacje neurologa.</w:t>
      </w:r>
    </w:p>
    <w:p w:rsidR="00511FCD" w:rsidRPr="00B216D2" w:rsidRDefault="00511FCD" w:rsidP="00511FCD">
      <w:pPr>
        <w:rPr>
          <w:rFonts w:ascii="Times New Roman" w:hAnsi="Times New Roman" w:cs="Times New Roman"/>
          <w:sz w:val="24"/>
          <w:szCs w:val="24"/>
        </w:rPr>
      </w:pPr>
      <w:r w:rsidRPr="00B216D2">
        <w:rPr>
          <w:rFonts w:ascii="Times New Roman" w:hAnsi="Times New Roman" w:cs="Times New Roman"/>
          <w:sz w:val="24"/>
          <w:szCs w:val="24"/>
        </w:rPr>
        <w:t>W dniu 07.11.2018r. pacjenta w stanie ogólnym dobrym przekazano do Kliniki Kardiologii w celu dalszego leczenia płynu w worku osierdziowym oraz w celu dalszej diagnostyki neurologicznej.</w:t>
      </w:r>
    </w:p>
    <w:p w:rsidR="00511FCD" w:rsidRPr="00B216D2" w:rsidRDefault="00511FCD" w:rsidP="008E58CA">
      <w:pPr>
        <w:rPr>
          <w:rFonts w:ascii="Times New Roman" w:hAnsi="Times New Roman" w:cs="Times New Roman"/>
          <w:sz w:val="24"/>
          <w:szCs w:val="24"/>
        </w:rPr>
      </w:pPr>
    </w:p>
    <w:p w:rsidR="00947E26" w:rsidRPr="00B216D2" w:rsidRDefault="005D7639" w:rsidP="008E58CA">
      <w:pPr>
        <w:rPr>
          <w:rFonts w:ascii="Times New Roman" w:hAnsi="Times New Roman" w:cs="Times New Roman"/>
          <w:sz w:val="24"/>
          <w:szCs w:val="24"/>
        </w:rPr>
      </w:pPr>
    </w:p>
    <w:sectPr w:rsidR="00947E26" w:rsidRPr="00B21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8A"/>
    <w:rsid w:val="00061C8A"/>
    <w:rsid w:val="0036626A"/>
    <w:rsid w:val="00511FCD"/>
    <w:rsid w:val="005D7639"/>
    <w:rsid w:val="00784EA6"/>
    <w:rsid w:val="008E58CA"/>
    <w:rsid w:val="008E5D9B"/>
    <w:rsid w:val="00952EBE"/>
    <w:rsid w:val="00AD43F1"/>
    <w:rsid w:val="00B216D2"/>
    <w:rsid w:val="00B34493"/>
    <w:rsid w:val="00C51F73"/>
    <w:rsid w:val="00FE6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1F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1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1F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1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6030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SPSK nr 5 AM w Poznaniu</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Michał Wojtalik</cp:lastModifiedBy>
  <cp:revision>3</cp:revision>
  <dcterms:created xsi:type="dcterms:W3CDTF">2018-11-09T11:23:00Z</dcterms:created>
  <dcterms:modified xsi:type="dcterms:W3CDTF">2018-11-09T11:24:00Z</dcterms:modified>
</cp:coreProperties>
</file>