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36" w:rsidRDefault="001A3636" w:rsidP="001A3636">
      <w:pPr>
        <w:spacing w:after="0" w:line="240" w:lineRule="auto"/>
        <w:rPr>
          <w:rFonts w:eastAsia="Times New Roman" w:cs="Times New Roman"/>
          <w:lang w:eastAsia="pl-PL"/>
        </w:rPr>
      </w:pPr>
    </w:p>
    <w:p w:rsidR="001A3636" w:rsidRDefault="001A3636" w:rsidP="001A3636">
      <w:pPr>
        <w:spacing w:after="0" w:line="240" w:lineRule="auto"/>
        <w:rPr>
          <w:rFonts w:eastAsia="Times New Roman" w:cs="Times New Roman"/>
          <w:lang w:eastAsia="pl-PL"/>
        </w:rPr>
      </w:pPr>
      <w:r w:rsidRPr="001A3636">
        <w:rPr>
          <w:rFonts w:eastAsia="Times New Roman" w:cs="Times New Roman"/>
          <w:lang w:eastAsia="pl-PL"/>
        </w:rPr>
        <w:t xml:space="preserve">Streszczenie </w:t>
      </w:r>
    </w:p>
    <w:p w:rsidR="005D3513" w:rsidRPr="001A3636" w:rsidRDefault="001A3636" w:rsidP="001A3636">
      <w:pPr>
        <w:spacing w:after="0" w:line="240" w:lineRule="auto"/>
        <w:rPr>
          <w:rFonts w:eastAsia="Times New Roman" w:cs="Times New Roman"/>
          <w:lang w:eastAsia="pl-PL"/>
        </w:rPr>
      </w:pPr>
      <w:r w:rsidRPr="001A3636">
        <w:rPr>
          <w:rFonts w:eastAsia="Times New Roman" w:cs="Times New Roman"/>
          <w:lang w:eastAsia="pl-PL"/>
        </w:rPr>
        <w:t>Choroba Alzheimera (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) jest najczęstszą postępującą chorobą otępienną u osób powyżej 60 roku życia (r.ż.). Uważa się, że patogeneza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jest złożona i zależy zarówno od czynników środowiskowych, jak i genetycznych. Do najczęściej badanych czynników genetycznych w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należą warianty genetyczne w klastrze APOE, m.in. w genach TOMM40, APOE, APOC1. W rozwoju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mogą również uczestniczyć zaburzenia mechanizmów epigenetycznych wpływających na stężenie </w:t>
      </w:r>
      <w:proofErr w:type="spellStart"/>
      <w:r w:rsidRPr="001A3636">
        <w:rPr>
          <w:rFonts w:eastAsia="Times New Roman" w:cs="Times New Roman"/>
          <w:lang w:eastAsia="pl-PL"/>
        </w:rPr>
        <w:t>apolipoproteiny</w:t>
      </w:r>
      <w:proofErr w:type="spellEnd"/>
      <w:r w:rsidRPr="001A3636">
        <w:rPr>
          <w:rFonts w:eastAsia="Times New Roman" w:cs="Times New Roman"/>
          <w:lang w:eastAsia="pl-PL"/>
        </w:rPr>
        <w:t xml:space="preserve"> E (</w:t>
      </w:r>
      <w:proofErr w:type="spellStart"/>
      <w:r w:rsidRPr="001A3636">
        <w:rPr>
          <w:rFonts w:eastAsia="Times New Roman" w:cs="Times New Roman"/>
          <w:lang w:eastAsia="pl-PL"/>
        </w:rPr>
        <w:t>apoE</w:t>
      </w:r>
      <w:proofErr w:type="spellEnd"/>
      <w:r w:rsidRPr="001A3636">
        <w:rPr>
          <w:rFonts w:eastAsia="Times New Roman" w:cs="Times New Roman"/>
          <w:lang w:eastAsia="pl-PL"/>
        </w:rPr>
        <w:t xml:space="preserve">), m.in. zmiany poziomu miR-107 i -650, a także nieprawidłowy metabolizm </w:t>
      </w:r>
      <w:proofErr w:type="spellStart"/>
      <w:r w:rsidRPr="001A3636">
        <w:rPr>
          <w:rFonts w:eastAsia="Times New Roman" w:cs="Times New Roman"/>
          <w:lang w:eastAsia="pl-PL"/>
        </w:rPr>
        <w:t>biotioli</w:t>
      </w:r>
      <w:proofErr w:type="spellEnd"/>
      <w:r w:rsidRPr="001A3636">
        <w:rPr>
          <w:rFonts w:eastAsia="Times New Roman" w:cs="Times New Roman"/>
          <w:lang w:eastAsia="pl-PL"/>
        </w:rPr>
        <w:t xml:space="preserve">, takich jak </w:t>
      </w:r>
      <w:proofErr w:type="spellStart"/>
      <w:r w:rsidRPr="001A3636">
        <w:rPr>
          <w:rFonts w:eastAsia="Times New Roman" w:cs="Times New Roman"/>
          <w:lang w:eastAsia="pl-PL"/>
        </w:rPr>
        <w:t>homocysteina</w:t>
      </w:r>
      <w:proofErr w:type="spellEnd"/>
      <w:r w:rsidRPr="001A3636">
        <w:rPr>
          <w:rFonts w:eastAsia="Times New Roman" w:cs="Times New Roman"/>
          <w:lang w:eastAsia="pl-PL"/>
        </w:rPr>
        <w:t xml:space="preserve"> (</w:t>
      </w:r>
      <w:proofErr w:type="spellStart"/>
      <w:r w:rsidRPr="001A3636">
        <w:rPr>
          <w:rFonts w:eastAsia="Times New Roman" w:cs="Times New Roman"/>
          <w:lang w:eastAsia="pl-PL"/>
        </w:rPr>
        <w:t>Hcy</w:t>
      </w:r>
      <w:proofErr w:type="spellEnd"/>
      <w:r w:rsidRPr="001A3636">
        <w:rPr>
          <w:rFonts w:eastAsia="Times New Roman" w:cs="Times New Roman"/>
          <w:lang w:eastAsia="pl-PL"/>
        </w:rPr>
        <w:t xml:space="preserve">) i </w:t>
      </w:r>
      <w:proofErr w:type="spellStart"/>
      <w:r w:rsidRPr="001A3636">
        <w:rPr>
          <w:rFonts w:eastAsia="Times New Roman" w:cs="Times New Roman"/>
          <w:lang w:eastAsia="pl-PL"/>
        </w:rPr>
        <w:t>glutation</w:t>
      </w:r>
      <w:proofErr w:type="spellEnd"/>
      <w:r w:rsidRPr="001A3636">
        <w:rPr>
          <w:rFonts w:eastAsia="Times New Roman" w:cs="Times New Roman"/>
          <w:lang w:eastAsia="pl-PL"/>
        </w:rPr>
        <w:t xml:space="preserve"> (GSH). Zmiany poziomu i funkcji wymienionych parametrów biochemicznych mogą prowadzić do generowania reaktywnych form tlenu i oksydacyjnego uszkodzenia DNA. Jednym z markerów oksydacyjnego uszkodzenia DNA jest</w:t>
      </w:r>
      <w:r>
        <w:rPr>
          <w:rFonts w:eastAsia="Times New Roman" w:cs="Times New Roman"/>
          <w:lang w:eastAsia="pl-PL"/>
        </w:rPr>
        <w:t xml:space="preserve"> </w:t>
      </w:r>
      <w:r w:rsidRPr="001A3636">
        <w:rPr>
          <w:rFonts w:eastAsia="Times New Roman" w:cs="Times New Roman"/>
          <w:lang w:eastAsia="pl-PL"/>
        </w:rPr>
        <w:t xml:space="preserve">8-okso-2’-deoksygunozyna (8-oxo2dG), która występuje, m.in. w limfocytach pacjentów z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i prowadzi do powstania niefunkcjonalnych białek. Uszkodzenia oksydacyjne w formie 8-oxo2dG są usuwane z DNA przez enzym </w:t>
      </w:r>
      <w:proofErr w:type="spellStart"/>
      <w:r w:rsidRPr="001A3636">
        <w:rPr>
          <w:rFonts w:eastAsia="Times New Roman" w:cs="Times New Roman"/>
          <w:lang w:eastAsia="pl-PL"/>
        </w:rPr>
        <w:t>glikozylazę</w:t>
      </w:r>
      <w:proofErr w:type="spellEnd"/>
      <w:r w:rsidRPr="001A3636">
        <w:rPr>
          <w:rFonts w:eastAsia="Times New Roman" w:cs="Times New Roman"/>
          <w:lang w:eastAsia="pl-PL"/>
        </w:rPr>
        <w:t xml:space="preserve"> 8-oksoguaniny (OGG1), którego stężenie może ulegać obniżeniu w przebiegu choroby </w:t>
      </w:r>
      <w:proofErr w:type="spellStart"/>
      <w:r w:rsidRPr="001A3636">
        <w:rPr>
          <w:rFonts w:eastAsia="Times New Roman" w:cs="Times New Roman"/>
          <w:lang w:eastAsia="pl-PL"/>
        </w:rPr>
        <w:t>neurozwyrodnieniowej</w:t>
      </w:r>
      <w:proofErr w:type="spellEnd"/>
      <w:r w:rsidRPr="001A3636">
        <w:rPr>
          <w:rFonts w:eastAsia="Times New Roman" w:cs="Times New Roman"/>
          <w:lang w:eastAsia="pl-PL"/>
        </w:rPr>
        <w:t xml:space="preserve">. Pomimo wielu lat badań nad patogenezą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, nadal pozostaje ona chorobą nieuleczalną i jest często diagnozowana w zaawansowanym stadium, co utrudnia skuteczne leczenie. Stąd głównym celem prac składających się na rozprawę doktorską było zbadanie markerów genetycznych i biochemicznych związanych z wystąpieniem i nasileniem się objawów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. W pracach wchodzących w skład cyklu przeprowadzono </w:t>
      </w:r>
      <w:proofErr w:type="spellStart"/>
      <w:r w:rsidRPr="001A3636">
        <w:rPr>
          <w:rFonts w:eastAsia="Times New Roman" w:cs="Times New Roman"/>
          <w:lang w:eastAsia="pl-PL"/>
        </w:rPr>
        <w:t>genotypowanie</w:t>
      </w:r>
      <w:proofErr w:type="spellEnd"/>
      <w:r w:rsidRPr="001A3636">
        <w:rPr>
          <w:rFonts w:eastAsia="Times New Roman" w:cs="Times New Roman"/>
          <w:lang w:eastAsia="pl-PL"/>
        </w:rPr>
        <w:t xml:space="preserve"> wybranych wariantów znajdujących się w klastrze APOE, takich jak: allele APOE E2/E3/E4, polimorfizmy TOMM40: rs10524523 i rs2075650 oraz APOC1 rs4420638 u polskich pacjentów z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, osób kontrolnych oraz u osób zdrowych spokrewnionych z chorymi na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(KR, grupa porównawcza). U tych osób wykonano również oznaczenie poziomu parametrów biochemicznych w osoczu, w tym analizę stężenia </w:t>
      </w:r>
      <w:proofErr w:type="spellStart"/>
      <w:r w:rsidRPr="001A3636">
        <w:rPr>
          <w:rFonts w:eastAsia="Times New Roman" w:cs="Times New Roman"/>
          <w:lang w:eastAsia="pl-PL"/>
        </w:rPr>
        <w:t>apoE</w:t>
      </w:r>
      <w:proofErr w:type="spellEnd"/>
      <w:r w:rsidRPr="001A3636">
        <w:rPr>
          <w:rFonts w:eastAsia="Times New Roman" w:cs="Times New Roman"/>
          <w:lang w:eastAsia="pl-PL"/>
        </w:rPr>
        <w:t xml:space="preserve"> i wybranych </w:t>
      </w:r>
      <w:proofErr w:type="spellStart"/>
      <w:r w:rsidRPr="001A3636">
        <w:rPr>
          <w:rFonts w:eastAsia="Times New Roman" w:cs="Times New Roman"/>
          <w:lang w:eastAsia="pl-PL"/>
        </w:rPr>
        <w:t>biotioli</w:t>
      </w:r>
      <w:proofErr w:type="spellEnd"/>
      <w:r w:rsidRPr="001A3636">
        <w:rPr>
          <w:rFonts w:eastAsia="Times New Roman" w:cs="Times New Roman"/>
          <w:lang w:eastAsia="pl-PL"/>
        </w:rPr>
        <w:t xml:space="preserve"> (</w:t>
      </w:r>
      <w:proofErr w:type="spellStart"/>
      <w:r w:rsidRPr="001A3636">
        <w:rPr>
          <w:rFonts w:eastAsia="Times New Roman" w:cs="Times New Roman"/>
          <w:lang w:eastAsia="pl-PL"/>
        </w:rPr>
        <w:t>Hcy</w:t>
      </w:r>
      <w:proofErr w:type="spellEnd"/>
      <w:r w:rsidRPr="001A3636">
        <w:rPr>
          <w:rFonts w:eastAsia="Times New Roman" w:cs="Times New Roman"/>
          <w:lang w:eastAsia="pl-PL"/>
        </w:rPr>
        <w:t xml:space="preserve">, GSH) oraz oksydacyjnych uszkodzeń DNA (8-oxo2dG i OGG1), a także poziomu wybranych </w:t>
      </w:r>
      <w:proofErr w:type="spellStart"/>
      <w:r w:rsidRPr="001A3636">
        <w:rPr>
          <w:rFonts w:eastAsia="Times New Roman" w:cs="Times New Roman"/>
          <w:lang w:eastAsia="pl-PL"/>
        </w:rPr>
        <w:t>miRNA</w:t>
      </w:r>
      <w:proofErr w:type="spellEnd"/>
      <w:r w:rsidRPr="001A3636">
        <w:rPr>
          <w:rFonts w:eastAsia="Times New Roman" w:cs="Times New Roman"/>
          <w:lang w:eastAsia="pl-PL"/>
        </w:rPr>
        <w:t xml:space="preserve"> (miR-107 i - 650). Projekt badawczy uzyskał pozytywną opinię Komisji Bioetycznej Uniwersytetu Medycznego w Poznaniu, nr 1031/31 z dnia 05.12.2013, z późniejszymi suplementami: nr 306/17 z dnia 02.03.2017 oraz nr 891/18 z dnia 06.09.2018. Przeprowadzone badania wykazały, że w grupie kontrolnej i porównawczej oraz u pacjentów z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obecność </w:t>
      </w:r>
      <w:proofErr w:type="spellStart"/>
      <w:r w:rsidRPr="001A3636">
        <w:rPr>
          <w:rFonts w:eastAsia="Times New Roman" w:cs="Times New Roman"/>
          <w:lang w:eastAsia="pl-PL"/>
        </w:rPr>
        <w:t>allelu</w:t>
      </w:r>
      <w:proofErr w:type="spellEnd"/>
      <w:r w:rsidRPr="001A3636">
        <w:rPr>
          <w:rFonts w:eastAsia="Times New Roman" w:cs="Times New Roman"/>
          <w:lang w:eastAsia="pl-PL"/>
        </w:rPr>
        <w:t xml:space="preserve"> APOE E4 najprawdopodobniej prowadziła do zmniejszenia stężenia </w:t>
      </w:r>
      <w:proofErr w:type="spellStart"/>
      <w:r w:rsidRPr="001A3636">
        <w:rPr>
          <w:rFonts w:eastAsia="Times New Roman" w:cs="Times New Roman"/>
          <w:lang w:eastAsia="pl-PL"/>
        </w:rPr>
        <w:t>apoE</w:t>
      </w:r>
      <w:proofErr w:type="spellEnd"/>
      <w:r w:rsidRPr="001A3636">
        <w:rPr>
          <w:rFonts w:eastAsia="Times New Roman" w:cs="Times New Roman"/>
          <w:lang w:eastAsia="pl-PL"/>
        </w:rPr>
        <w:t xml:space="preserve"> w osoczu. Obniżony poziom tego białka był zarazem istotnym czynnikiem ryzyka rozwoju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(p&lt;0,0001) i korelował z nasileniem stopnia otępienia (R=+0,295, p=0,020). Ponadto, po raz pierwszy wykazano, że obecność </w:t>
      </w:r>
      <w:proofErr w:type="spellStart"/>
      <w:r w:rsidRPr="001A3636">
        <w:rPr>
          <w:rFonts w:eastAsia="Times New Roman" w:cs="Times New Roman"/>
          <w:lang w:eastAsia="pl-PL"/>
        </w:rPr>
        <w:t>allelu</w:t>
      </w:r>
      <w:proofErr w:type="spellEnd"/>
      <w:r w:rsidRPr="001A3636">
        <w:rPr>
          <w:rFonts w:eastAsia="Times New Roman" w:cs="Times New Roman"/>
          <w:lang w:eastAsia="pl-PL"/>
        </w:rPr>
        <w:t xml:space="preserve"> APOE E4 wiązała się z obniżeniem poziomu miR-107 w osoczu chorych na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(R=-0,448, p=0,009), podczas gdy u tych chorych poziom miR-650 był odwrotnie proporcjonalny do stopnia otępienia w skali MMSE (R =+0,385, p=0,033) oraz stężenia </w:t>
      </w:r>
      <w:proofErr w:type="spellStart"/>
      <w:r w:rsidRPr="001A3636">
        <w:rPr>
          <w:rFonts w:eastAsia="Times New Roman" w:cs="Times New Roman"/>
          <w:lang w:eastAsia="pl-PL"/>
        </w:rPr>
        <w:t>Hcy</w:t>
      </w:r>
      <w:proofErr w:type="spellEnd"/>
      <w:r w:rsidRPr="001A3636">
        <w:rPr>
          <w:rFonts w:eastAsia="Times New Roman" w:cs="Times New Roman"/>
          <w:lang w:eastAsia="pl-PL"/>
        </w:rPr>
        <w:t xml:space="preserve"> w grupie kontrolnej (R=-0,384, p=0,012). Przeprowadzone badania wykazały również, że około 2/3 pacjentów z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wykazywało podwyższone stężenie </w:t>
      </w:r>
      <w:proofErr w:type="spellStart"/>
      <w:r w:rsidRPr="001A3636">
        <w:rPr>
          <w:rFonts w:eastAsia="Times New Roman" w:cs="Times New Roman"/>
          <w:lang w:eastAsia="pl-PL"/>
        </w:rPr>
        <w:t>Hcy</w:t>
      </w:r>
      <w:proofErr w:type="spellEnd"/>
      <w:r w:rsidRPr="001A3636">
        <w:rPr>
          <w:rFonts w:eastAsia="Times New Roman" w:cs="Times New Roman"/>
          <w:lang w:eastAsia="pl-PL"/>
        </w:rPr>
        <w:t xml:space="preserve"> i obniżone stężenie GSH w porównaniu z grupą kontrolną (p&lt;0,01). Zmianom poziomu </w:t>
      </w:r>
      <w:proofErr w:type="spellStart"/>
      <w:r w:rsidRPr="001A3636">
        <w:rPr>
          <w:rFonts w:eastAsia="Times New Roman" w:cs="Times New Roman"/>
          <w:lang w:eastAsia="pl-PL"/>
        </w:rPr>
        <w:t>biotioli</w:t>
      </w:r>
      <w:proofErr w:type="spellEnd"/>
      <w:r w:rsidRPr="001A3636">
        <w:rPr>
          <w:rFonts w:eastAsia="Times New Roman" w:cs="Times New Roman"/>
          <w:lang w:eastAsia="pl-PL"/>
        </w:rPr>
        <w:t xml:space="preserve"> towarzyszyła najprawdopodobniej zmniejszona zdolność do usuwania 8-okso2dG z DNA, obserwowana jako obniżenie stężenia wolnej 8-oxo2dG i stosunku 8-oxo2dG/OGG1 (p&lt;0,01). Ponadto wykazano, że KR miała podwyższony poziom ochronnego </w:t>
      </w:r>
      <w:proofErr w:type="spellStart"/>
      <w:r w:rsidRPr="001A3636">
        <w:rPr>
          <w:rFonts w:eastAsia="Times New Roman" w:cs="Times New Roman"/>
          <w:lang w:eastAsia="pl-PL"/>
        </w:rPr>
        <w:t>apoE</w:t>
      </w:r>
      <w:proofErr w:type="spellEnd"/>
      <w:r w:rsidRPr="001A3636">
        <w:rPr>
          <w:rFonts w:eastAsia="Times New Roman" w:cs="Times New Roman"/>
          <w:lang w:eastAsia="pl-PL"/>
        </w:rPr>
        <w:t xml:space="preserve"> i OGG1 w osoczu (p&lt;0,01) najprawdopodobniej stanowiący mechanizm ochronny przed zachorowaniem na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. Co więcej, rzadkie warianty: TOMM40‘523-L, ‘650-G i APOC1‘638-G występowały częściej u pacjentów z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w porównaniu z grupą kontrolną (p&lt;0,0001) oraz mogły mieć wpływ na wiek zachorowania na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(p&lt;0,05). Po raz pierwszy wykazano, że obecność wariantów TOMM40’650-G i APOC1‘638-G istotnie zwiększała ryzyko wystąpienia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u osób nieposiadających wariantu APOE E4 (odpowiednio, p=0,0001 i p&lt;0,05). Zaburzenie poziomu analizowanych </w:t>
      </w:r>
      <w:proofErr w:type="spellStart"/>
      <w:r w:rsidRPr="001A3636">
        <w:rPr>
          <w:rFonts w:eastAsia="Times New Roman" w:cs="Times New Roman"/>
          <w:lang w:eastAsia="pl-PL"/>
        </w:rPr>
        <w:t>biotioli</w:t>
      </w:r>
      <w:proofErr w:type="spellEnd"/>
      <w:r w:rsidRPr="001A3636">
        <w:rPr>
          <w:rFonts w:eastAsia="Times New Roman" w:cs="Times New Roman"/>
          <w:lang w:eastAsia="pl-PL"/>
        </w:rPr>
        <w:t xml:space="preserve"> (</w:t>
      </w:r>
      <w:proofErr w:type="spellStart"/>
      <w:r w:rsidRPr="001A3636">
        <w:rPr>
          <w:rFonts w:eastAsia="Times New Roman" w:cs="Times New Roman"/>
          <w:lang w:eastAsia="pl-PL"/>
        </w:rPr>
        <w:t>Hcy</w:t>
      </w:r>
      <w:proofErr w:type="spellEnd"/>
      <w:r w:rsidRPr="001A3636">
        <w:rPr>
          <w:rFonts w:eastAsia="Times New Roman" w:cs="Times New Roman"/>
          <w:lang w:eastAsia="pl-PL"/>
        </w:rPr>
        <w:t xml:space="preserve"> i GSH), a także parametrów oksydacyjnych uszkodzeń DNA (8-oxo2dG i OGG1) było bardziej wyrażone u nosicieli wariantów: TOMM40‘523-VL, ‘650-A oraz APOC1‘638-A (p&lt;0,05).Wydaje się, że analizowane czynniki: </w:t>
      </w:r>
      <w:proofErr w:type="spellStart"/>
      <w:r w:rsidRPr="001A3636">
        <w:rPr>
          <w:rFonts w:eastAsia="Times New Roman" w:cs="Times New Roman"/>
          <w:lang w:eastAsia="pl-PL"/>
        </w:rPr>
        <w:t>apoE</w:t>
      </w:r>
      <w:proofErr w:type="spellEnd"/>
      <w:r w:rsidRPr="001A3636">
        <w:rPr>
          <w:rFonts w:eastAsia="Times New Roman" w:cs="Times New Roman"/>
          <w:lang w:eastAsia="pl-PL"/>
        </w:rPr>
        <w:t xml:space="preserve">, miR-107 i miR-650, </w:t>
      </w:r>
      <w:proofErr w:type="spellStart"/>
      <w:r w:rsidRPr="001A3636">
        <w:rPr>
          <w:rFonts w:eastAsia="Times New Roman" w:cs="Times New Roman"/>
          <w:lang w:eastAsia="pl-PL"/>
        </w:rPr>
        <w:t>Hcy</w:t>
      </w:r>
      <w:proofErr w:type="spellEnd"/>
      <w:r w:rsidRPr="001A3636">
        <w:rPr>
          <w:rFonts w:eastAsia="Times New Roman" w:cs="Times New Roman"/>
          <w:lang w:eastAsia="pl-PL"/>
        </w:rPr>
        <w:t xml:space="preserve"> i GSH oraz 8-oxo2dG mogą być markerami procesu neurodegeneracyjnego w przebiegu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>. Ponadto wydaje się, że klaster APOE</w:t>
      </w:r>
      <w:r>
        <w:rPr>
          <w:rFonts w:eastAsia="Times New Roman" w:cs="Times New Roman"/>
          <w:lang w:eastAsia="pl-PL"/>
        </w:rPr>
        <w:t xml:space="preserve"> </w:t>
      </w:r>
      <w:bookmarkStart w:id="0" w:name="_GoBack"/>
      <w:bookmarkEnd w:id="0"/>
      <w:r w:rsidRPr="001A3636">
        <w:rPr>
          <w:rFonts w:eastAsia="Times New Roman" w:cs="Times New Roman"/>
          <w:lang w:eastAsia="pl-PL"/>
        </w:rPr>
        <w:t xml:space="preserve">oprócz powszechnie znanych alleli APOE E2/E3/E4, zawiera również inne warianty genetyczne istotne dla patogenezy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, takie jak APOC1’638 oraz TOMM40’650. Ich udział w rozwoju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 xml:space="preserve"> może być związany z zaburzeniem metabolizmu </w:t>
      </w:r>
      <w:proofErr w:type="spellStart"/>
      <w:r w:rsidRPr="001A3636">
        <w:rPr>
          <w:rFonts w:eastAsia="Times New Roman" w:cs="Times New Roman"/>
          <w:lang w:eastAsia="pl-PL"/>
        </w:rPr>
        <w:t>biotioli</w:t>
      </w:r>
      <w:proofErr w:type="spellEnd"/>
      <w:r w:rsidRPr="001A3636">
        <w:rPr>
          <w:rFonts w:eastAsia="Times New Roman" w:cs="Times New Roman"/>
          <w:lang w:eastAsia="pl-PL"/>
        </w:rPr>
        <w:t xml:space="preserve"> oraz nieefektywną naprawą oksydacyjnych uszkodzeń DNA. Co więcej, w </w:t>
      </w:r>
      <w:r w:rsidRPr="001A3636">
        <w:rPr>
          <w:rFonts w:eastAsia="Times New Roman" w:cs="Times New Roman"/>
          <w:lang w:eastAsia="pl-PL"/>
        </w:rPr>
        <w:lastRenderedPageBreak/>
        <w:t xml:space="preserve">przyszłości, znajomość statusu genetycznego wariantów klastra APOE, jak również poziomu </w:t>
      </w:r>
      <w:proofErr w:type="spellStart"/>
      <w:r w:rsidRPr="001A3636">
        <w:rPr>
          <w:rFonts w:eastAsia="Times New Roman" w:cs="Times New Roman"/>
          <w:lang w:eastAsia="pl-PL"/>
        </w:rPr>
        <w:t>biotioli</w:t>
      </w:r>
      <w:proofErr w:type="spellEnd"/>
      <w:r w:rsidRPr="001A3636">
        <w:rPr>
          <w:rFonts w:eastAsia="Times New Roman" w:cs="Times New Roman"/>
          <w:lang w:eastAsia="pl-PL"/>
        </w:rPr>
        <w:t xml:space="preserve"> i markerów stresu oksydacyjnego w osoczu mogłaby przyczynić się do identyfikacji subpopulacji o zwiększonym ryzyku zachorowania na </w:t>
      </w:r>
      <w:proofErr w:type="spellStart"/>
      <w:r w:rsidRPr="001A3636">
        <w:rPr>
          <w:rFonts w:eastAsia="Times New Roman" w:cs="Times New Roman"/>
          <w:lang w:eastAsia="pl-PL"/>
        </w:rPr>
        <w:t>chA</w:t>
      </w:r>
      <w:proofErr w:type="spellEnd"/>
      <w:r w:rsidRPr="001A3636">
        <w:rPr>
          <w:rFonts w:eastAsia="Times New Roman" w:cs="Times New Roman"/>
          <w:lang w:eastAsia="pl-PL"/>
        </w:rPr>
        <w:t>, dając możliwość modyfikacji czynników środowiskowych sprzyjających wystąpieniu otępienia oraz szansę na zapobieganie ujawniania się choroby</w:t>
      </w:r>
    </w:p>
    <w:sectPr w:rsidR="005D3513" w:rsidRPr="001A3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36"/>
    <w:rsid w:val="001A3636"/>
    <w:rsid w:val="005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2019-07-04T09:39:00Z</dcterms:created>
  <dcterms:modified xsi:type="dcterms:W3CDTF">2019-07-04T09:43:00Z</dcterms:modified>
</cp:coreProperties>
</file>