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02D" w:rsidRPr="00D77118" w:rsidRDefault="0013702D" w:rsidP="00FF41DA">
      <w:pPr>
        <w:ind w:right="-113"/>
        <w:jc w:val="center"/>
      </w:pPr>
      <w:r w:rsidRPr="00D77118">
        <w:rPr>
          <w:b/>
          <w:bCs/>
        </w:rPr>
        <w:t>PROGRAM NAUCZANIA PRZEDMIOTU</w:t>
      </w:r>
      <w:r w:rsidR="00A269CE" w:rsidRPr="00D77118">
        <w:rPr>
          <w:b/>
          <w:bCs/>
        </w:rPr>
        <w:t>/MODUŁU</w:t>
      </w:r>
      <w:r w:rsidRPr="00D77118">
        <w:rPr>
          <w:b/>
          <w:bCs/>
        </w:rPr>
        <w:t xml:space="preserve"> OBOWIĄZKOWEGO</w:t>
      </w:r>
    </w:p>
    <w:p w:rsidR="0013702D" w:rsidRPr="00D77118" w:rsidRDefault="0013702D" w:rsidP="00FF41DA">
      <w:pPr>
        <w:spacing w:line="139" w:lineRule="exact"/>
        <w:rPr>
          <w:u w:val="single"/>
        </w:rPr>
      </w:pPr>
    </w:p>
    <w:p w:rsidR="0013702D" w:rsidRPr="00D77118" w:rsidRDefault="0013702D" w:rsidP="00FF41DA">
      <w:pPr>
        <w:ind w:right="-113"/>
        <w:jc w:val="center"/>
        <w:rPr>
          <w:b/>
          <w:bCs/>
        </w:rPr>
      </w:pPr>
      <w:r w:rsidRPr="00D77118">
        <w:rPr>
          <w:b/>
          <w:bCs/>
        </w:rPr>
        <w:t xml:space="preserve">NA WYDZIALE </w:t>
      </w:r>
      <w:r w:rsidR="00A269CE" w:rsidRPr="00D77118">
        <w:rPr>
          <w:b/>
          <w:bCs/>
        </w:rPr>
        <w:t>LEKARSKIM II</w:t>
      </w:r>
    </w:p>
    <w:p w:rsidR="0013702D" w:rsidRPr="00D77118" w:rsidRDefault="0013702D" w:rsidP="00FF41DA">
      <w:pPr>
        <w:ind w:right="-113"/>
        <w:jc w:val="center"/>
      </w:pPr>
      <w:r w:rsidRPr="00D77118">
        <w:rPr>
          <w:b/>
          <w:bCs/>
        </w:rPr>
        <w:t xml:space="preserve">NA KIERUNKU </w:t>
      </w:r>
      <w:r w:rsidR="00BF21E3" w:rsidRPr="00D77118">
        <w:rPr>
          <w:b/>
          <w:bCs/>
        </w:rPr>
        <w:t xml:space="preserve">LEKARSKIM </w:t>
      </w:r>
      <w:r w:rsidR="00BF21E3" w:rsidRPr="00D77118">
        <w:rPr>
          <w:b/>
          <w:bCs/>
        </w:rPr>
        <w:softHyphen/>
      </w:r>
      <w:r w:rsidR="00BF21E3" w:rsidRPr="00D77118">
        <w:rPr>
          <w:b/>
          <w:bCs/>
        </w:rPr>
        <w:softHyphen/>
      </w:r>
      <w:r w:rsidR="00BF21E3" w:rsidRPr="00D77118">
        <w:rPr>
          <w:b/>
          <w:bCs/>
        </w:rPr>
        <w:softHyphen/>
      </w:r>
    </w:p>
    <w:p w:rsidR="0013702D" w:rsidRPr="00D77118" w:rsidRDefault="0013702D" w:rsidP="00FF41DA">
      <w:pPr>
        <w:spacing w:line="137" w:lineRule="exact"/>
        <w:rPr>
          <w:u w:val="single"/>
        </w:rPr>
      </w:pPr>
    </w:p>
    <w:p w:rsidR="0013702D" w:rsidRPr="00D77118" w:rsidRDefault="0013702D" w:rsidP="00FF41DA">
      <w:pPr>
        <w:ind w:right="-113"/>
        <w:jc w:val="center"/>
      </w:pPr>
      <w:r w:rsidRPr="00D77118">
        <w:rPr>
          <w:b/>
          <w:bCs/>
        </w:rPr>
        <w:t>ROK AKADEMICKI 20</w:t>
      </w:r>
      <w:r w:rsidR="00EF3DD9" w:rsidRPr="00D77118">
        <w:rPr>
          <w:b/>
          <w:bCs/>
        </w:rPr>
        <w:t>18</w:t>
      </w:r>
      <w:r w:rsidRPr="00D77118">
        <w:rPr>
          <w:b/>
          <w:bCs/>
        </w:rPr>
        <w:t>/20</w:t>
      </w:r>
      <w:r w:rsidR="00EF3DD9" w:rsidRPr="00D77118">
        <w:rPr>
          <w:b/>
          <w:bCs/>
        </w:rPr>
        <w:t>19</w:t>
      </w:r>
    </w:p>
    <w:p w:rsidR="0013702D" w:rsidRPr="00D77118" w:rsidRDefault="0013702D" w:rsidP="00FF41DA">
      <w:pPr>
        <w:spacing w:line="139" w:lineRule="exact"/>
        <w:rPr>
          <w:u w:val="single"/>
        </w:rPr>
      </w:pPr>
    </w:p>
    <w:p w:rsidR="0013702D" w:rsidRPr="00D77118" w:rsidRDefault="0013702D" w:rsidP="00FF41DA">
      <w:pPr>
        <w:ind w:right="-113"/>
        <w:jc w:val="center"/>
      </w:pPr>
      <w:r w:rsidRPr="00D77118">
        <w:rPr>
          <w:b/>
          <w:bCs/>
        </w:rPr>
        <w:t xml:space="preserve">PRZEWODNIK DYDAKTYCZNY dla STUDENTÓW </w:t>
      </w:r>
      <w:r w:rsidR="007A0FCB" w:rsidRPr="00D77118">
        <w:rPr>
          <w:b/>
          <w:bCs/>
        </w:rPr>
        <w:t>I</w:t>
      </w:r>
      <w:r w:rsidRPr="00D77118">
        <w:rPr>
          <w:b/>
          <w:bCs/>
        </w:rPr>
        <w:t xml:space="preserve"> ROKU STUDIÓW</w:t>
      </w:r>
    </w:p>
    <w:p w:rsidR="0013702D" w:rsidRPr="00D77118" w:rsidRDefault="0013702D" w:rsidP="00E846C5">
      <w:pPr>
        <w:spacing w:line="360" w:lineRule="auto"/>
        <w:rPr>
          <w:b/>
          <w:bCs/>
        </w:rPr>
      </w:pPr>
    </w:p>
    <w:p w:rsidR="0013702D" w:rsidRPr="00D77118" w:rsidRDefault="0013702D" w:rsidP="00E846C5">
      <w:pPr>
        <w:spacing w:line="360" w:lineRule="auto"/>
        <w:rPr>
          <w:b/>
          <w:bCs/>
        </w:rPr>
      </w:pPr>
      <w:r w:rsidRPr="00D77118">
        <w:rPr>
          <w:b/>
          <w:bCs/>
        </w:rPr>
        <w:t xml:space="preserve">      1. NAZWA PRZEDMIOTU</w:t>
      </w:r>
      <w:r w:rsidR="00A269CE" w:rsidRPr="00D77118">
        <w:rPr>
          <w:b/>
          <w:bCs/>
        </w:rPr>
        <w:t>/MODUŁU</w:t>
      </w:r>
      <w:r w:rsidRPr="00D77118">
        <w:rPr>
          <w:b/>
          <w:bCs/>
        </w:rPr>
        <w:t xml:space="preserve"> :</w:t>
      </w:r>
    </w:p>
    <w:p w:rsidR="0013702D" w:rsidRDefault="00835E05" w:rsidP="00E846C5">
      <w:pPr>
        <w:spacing w:line="360" w:lineRule="auto"/>
        <w:rPr>
          <w:b/>
        </w:rPr>
      </w:pPr>
      <w:r>
        <w:rPr>
          <w:b/>
        </w:rPr>
        <w:t xml:space="preserve">                     </w:t>
      </w:r>
      <w:r w:rsidR="00913EBA" w:rsidRPr="00D77118">
        <w:rPr>
          <w:b/>
        </w:rPr>
        <w:t>PODSTAWY BIOLOGII MOLEKULARNEJ</w:t>
      </w:r>
      <w:r w:rsidR="00AE589F">
        <w:rPr>
          <w:b/>
        </w:rPr>
        <w:t xml:space="preserve"> I GENETYKI</w:t>
      </w:r>
    </w:p>
    <w:p w:rsidR="00835E05" w:rsidRPr="00D77118" w:rsidRDefault="00835E05" w:rsidP="00E846C5">
      <w:pPr>
        <w:spacing w:line="360" w:lineRule="auto"/>
        <w:rPr>
          <w:b/>
          <w:bCs/>
        </w:rPr>
      </w:pPr>
    </w:p>
    <w:p w:rsidR="0013702D" w:rsidRPr="00D77118" w:rsidRDefault="0013702D" w:rsidP="00E846C5">
      <w:pPr>
        <w:spacing w:line="360" w:lineRule="auto"/>
        <w:rPr>
          <w:b/>
          <w:bCs/>
        </w:rPr>
      </w:pPr>
      <w:r w:rsidRPr="00D77118">
        <w:rPr>
          <w:b/>
          <w:bCs/>
        </w:rPr>
        <w:t xml:space="preserve">      2. NAZWA JEDNOSTKI (jednostek ) realizującej przedmiot</w:t>
      </w:r>
      <w:r w:rsidR="007A6A1E" w:rsidRPr="00D77118">
        <w:rPr>
          <w:b/>
          <w:bCs/>
        </w:rPr>
        <w:t>/moduł</w:t>
      </w:r>
      <w:r w:rsidRPr="00D77118">
        <w:rPr>
          <w:b/>
          <w:bCs/>
        </w:rPr>
        <w:t>:</w:t>
      </w:r>
    </w:p>
    <w:tbl>
      <w:tblPr>
        <w:tblW w:w="8923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13702D" w:rsidRPr="00D77118" w:rsidTr="008A6CC4">
        <w:trPr>
          <w:trHeight w:val="397"/>
          <w:tblCellSpacing w:w="20" w:type="dxa"/>
          <w:jc w:val="center"/>
        </w:trPr>
        <w:tc>
          <w:tcPr>
            <w:tcW w:w="8843" w:type="dxa"/>
          </w:tcPr>
          <w:p w:rsidR="0013702D" w:rsidRPr="00AE589F" w:rsidRDefault="00FD592B" w:rsidP="00AE589F">
            <w:pPr>
              <w:numPr>
                <w:ilvl w:val="2"/>
                <w:numId w:val="9"/>
              </w:numPr>
              <w:tabs>
                <w:tab w:val="left" w:pos="1120"/>
              </w:tabs>
              <w:ind w:left="1120" w:hanging="368"/>
              <w:rPr>
                <w:b/>
                <w:bCs/>
              </w:rPr>
            </w:pPr>
            <w:r w:rsidRPr="00AE589F">
              <w:rPr>
                <w:b/>
              </w:rPr>
              <w:t>Katedra Biotechnologii Medycznej, Zakład Immunologii Nowotworów</w:t>
            </w:r>
          </w:p>
          <w:p w:rsidR="0013702D" w:rsidRPr="00D77118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702D" w:rsidRPr="00D77118" w:rsidTr="008A6CC4">
        <w:trPr>
          <w:trHeight w:val="397"/>
          <w:tblCellSpacing w:w="20" w:type="dxa"/>
          <w:jc w:val="center"/>
        </w:trPr>
        <w:tc>
          <w:tcPr>
            <w:tcW w:w="8843" w:type="dxa"/>
          </w:tcPr>
          <w:p w:rsidR="0013702D" w:rsidRPr="00D77118" w:rsidRDefault="0013702D" w:rsidP="00FF41DA">
            <w:pPr>
              <w:ind w:left="1060"/>
            </w:pPr>
            <w:r w:rsidRPr="00D77118">
              <w:t>Uniwersytetu Medycznego im. Karola Marcinkowskiego w Poznaniu</w:t>
            </w:r>
          </w:p>
          <w:p w:rsidR="0013702D" w:rsidRPr="00D77118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13702D" w:rsidRPr="00D77118" w:rsidRDefault="0013702D" w:rsidP="00E846C5">
      <w:pPr>
        <w:spacing w:line="360" w:lineRule="auto"/>
        <w:ind w:left="360"/>
        <w:rPr>
          <w:b/>
          <w:bCs/>
        </w:rPr>
      </w:pPr>
    </w:p>
    <w:p w:rsidR="0013702D" w:rsidRPr="00D77118" w:rsidRDefault="0013702D" w:rsidP="00E846C5">
      <w:pPr>
        <w:spacing w:line="360" w:lineRule="auto"/>
        <w:ind w:left="360"/>
        <w:rPr>
          <w:b/>
          <w:bCs/>
        </w:rPr>
      </w:pPr>
      <w:r w:rsidRPr="00D77118">
        <w:rPr>
          <w:b/>
          <w:bCs/>
        </w:rPr>
        <w:t xml:space="preserve">3. Adres jednostki </w:t>
      </w:r>
      <w:r w:rsidR="004C774E" w:rsidRPr="00D77118">
        <w:rPr>
          <w:b/>
          <w:bCs/>
        </w:rPr>
        <w:t>koordynatora przedmiotu/modułu: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0"/>
      </w:tblGrid>
      <w:tr w:rsidR="0013702D" w:rsidRPr="006360A3" w:rsidTr="00E846C5">
        <w:tc>
          <w:tcPr>
            <w:tcW w:w="9000" w:type="dxa"/>
          </w:tcPr>
          <w:p w:rsidR="0013702D" w:rsidRPr="00AE589F" w:rsidRDefault="0013702D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eastAsia="en-US"/>
              </w:rPr>
            </w:pPr>
            <w:r w:rsidRPr="00D77118">
              <w:rPr>
                <w:b/>
                <w:bCs/>
                <w:lang w:eastAsia="en-US"/>
              </w:rPr>
              <w:t>Adres:</w:t>
            </w:r>
            <w:r w:rsidR="00FD592B" w:rsidRPr="00D77118">
              <w:rPr>
                <w:b/>
                <w:bCs/>
                <w:lang w:eastAsia="en-US"/>
              </w:rPr>
              <w:t xml:space="preserve"> </w:t>
            </w:r>
            <w:r w:rsidR="00FD592B" w:rsidRPr="00AE589F">
              <w:rPr>
                <w:bCs/>
                <w:lang w:eastAsia="en-US"/>
              </w:rPr>
              <w:t>ul. Rokietnicka 8</w:t>
            </w:r>
            <w:r w:rsidR="00EF3DD9" w:rsidRPr="00AE589F">
              <w:rPr>
                <w:bCs/>
                <w:lang w:eastAsia="en-US"/>
              </w:rPr>
              <w:t>, 60-806 Poznań</w:t>
            </w:r>
            <w:r w:rsidR="00AE589F">
              <w:rPr>
                <w:bCs/>
                <w:lang w:eastAsia="en-US"/>
              </w:rPr>
              <w:t xml:space="preserve"> (Centrum Biologii Medycznej, II p.)</w:t>
            </w:r>
          </w:p>
          <w:p w:rsidR="00AE589F" w:rsidRPr="00AE589F" w:rsidRDefault="00AE589F" w:rsidP="00AE589F">
            <w:pPr>
              <w:spacing w:line="360" w:lineRule="auto"/>
              <w:ind w:left="720"/>
              <w:rPr>
                <w:bCs/>
                <w:lang w:eastAsia="en-US"/>
              </w:rPr>
            </w:pPr>
            <w:r w:rsidRPr="00AE589F">
              <w:rPr>
                <w:bCs/>
                <w:lang w:eastAsia="en-US"/>
              </w:rPr>
              <w:t xml:space="preserve">            ul. </w:t>
            </w:r>
            <w:proofErr w:type="spellStart"/>
            <w:r w:rsidRPr="00AE589F">
              <w:rPr>
                <w:bCs/>
                <w:lang w:eastAsia="en-US"/>
              </w:rPr>
              <w:t>Garbary</w:t>
            </w:r>
            <w:proofErr w:type="spellEnd"/>
            <w:r w:rsidRPr="00AE589F">
              <w:rPr>
                <w:bCs/>
                <w:lang w:eastAsia="en-US"/>
              </w:rPr>
              <w:t xml:space="preserve"> 15, 61-866 Poznań (Wielkopolskie Centrum Onkologii, </w:t>
            </w:r>
            <w:proofErr w:type="spellStart"/>
            <w:r w:rsidRPr="00AE589F">
              <w:rPr>
                <w:bCs/>
                <w:lang w:eastAsia="en-US"/>
              </w:rPr>
              <w:t>Vp</w:t>
            </w:r>
            <w:proofErr w:type="spellEnd"/>
            <w:r w:rsidRPr="00AE589F">
              <w:rPr>
                <w:bCs/>
                <w:lang w:eastAsia="en-US"/>
              </w:rPr>
              <w:t>.)</w:t>
            </w:r>
          </w:p>
          <w:p w:rsidR="00AE589F" w:rsidRPr="00AE589F" w:rsidRDefault="0013702D" w:rsidP="00AE589F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eastAsia="en-US"/>
              </w:rPr>
            </w:pPr>
            <w:r w:rsidRPr="00D77118">
              <w:rPr>
                <w:b/>
                <w:bCs/>
                <w:lang w:eastAsia="en-US"/>
              </w:rPr>
              <w:t xml:space="preserve">Tel. </w:t>
            </w:r>
            <w:r w:rsidR="00AE589F">
              <w:rPr>
                <w:bCs/>
                <w:lang w:eastAsia="en-US"/>
              </w:rPr>
              <w:t>61 8547633 (CBM),  61 8850665 (WCO)</w:t>
            </w:r>
          </w:p>
          <w:p w:rsidR="0013702D" w:rsidRPr="00AE589F" w:rsidRDefault="0013702D">
            <w:pPr>
              <w:numPr>
                <w:ilvl w:val="0"/>
                <w:numId w:val="1"/>
              </w:numPr>
              <w:spacing w:line="360" w:lineRule="auto"/>
              <w:rPr>
                <w:bCs/>
                <w:lang w:eastAsia="en-US"/>
              </w:rPr>
            </w:pPr>
            <w:r w:rsidRPr="00D77118">
              <w:rPr>
                <w:b/>
                <w:bCs/>
                <w:lang w:eastAsia="en-US"/>
              </w:rPr>
              <w:t>Strona WWW</w:t>
            </w:r>
            <w:r w:rsidR="00EF3DD9" w:rsidRPr="00D77118">
              <w:rPr>
                <w:b/>
                <w:bCs/>
                <w:lang w:eastAsia="en-US"/>
              </w:rPr>
              <w:t xml:space="preserve">   </w:t>
            </w:r>
            <w:r w:rsidR="00EF3DD9" w:rsidRPr="00AE589F">
              <w:rPr>
                <w:bCs/>
                <w:lang w:eastAsia="en-US"/>
              </w:rPr>
              <w:t>www.kbm.ump.edu.pl</w:t>
            </w:r>
          </w:p>
          <w:p w:rsidR="0013702D" w:rsidRPr="00AE589F" w:rsidRDefault="0013702D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val="en-US" w:eastAsia="en-US"/>
              </w:rPr>
            </w:pPr>
            <w:r w:rsidRPr="00AE589F">
              <w:rPr>
                <w:b/>
                <w:bCs/>
                <w:lang w:val="en-US" w:eastAsia="en-US"/>
              </w:rPr>
              <w:t>E-mail</w:t>
            </w:r>
            <w:r w:rsidR="00FD592B" w:rsidRPr="00AE589F">
              <w:rPr>
                <w:b/>
                <w:bCs/>
                <w:lang w:val="en-US" w:eastAsia="en-US"/>
              </w:rPr>
              <w:t xml:space="preserve"> </w:t>
            </w:r>
            <w:r w:rsidR="00AE589F" w:rsidRPr="00AE589F">
              <w:rPr>
                <w:b/>
                <w:bCs/>
                <w:lang w:val="en-US" w:eastAsia="en-US"/>
              </w:rPr>
              <w:t>–</w:t>
            </w:r>
            <w:r w:rsidR="00D277AC" w:rsidRPr="00AE589F">
              <w:rPr>
                <w:b/>
                <w:bCs/>
                <w:lang w:val="en-US" w:eastAsia="en-US"/>
              </w:rPr>
              <w:t xml:space="preserve"> </w:t>
            </w:r>
            <w:r w:rsidR="00AE589F" w:rsidRPr="00AE589F">
              <w:rPr>
                <w:b/>
                <w:bCs/>
                <w:lang w:val="en-US" w:eastAsia="en-US"/>
              </w:rPr>
              <w:t>andrzej.mackiewicz@@w</w:t>
            </w:r>
            <w:r w:rsidR="00AE589F">
              <w:rPr>
                <w:b/>
                <w:bCs/>
                <w:lang w:val="en-US" w:eastAsia="en-US"/>
              </w:rPr>
              <w:t>co.pl</w:t>
            </w:r>
          </w:p>
        </w:tc>
      </w:tr>
    </w:tbl>
    <w:p w:rsidR="0013702D" w:rsidRPr="00AE589F" w:rsidRDefault="0013702D" w:rsidP="00E846C5">
      <w:pPr>
        <w:spacing w:line="360" w:lineRule="auto"/>
        <w:ind w:left="360"/>
        <w:rPr>
          <w:b/>
          <w:bCs/>
          <w:lang w:val="en-US"/>
        </w:rPr>
      </w:pPr>
    </w:p>
    <w:p w:rsidR="0013702D" w:rsidRPr="00D77118" w:rsidRDefault="0013702D" w:rsidP="00E846C5">
      <w:pPr>
        <w:spacing w:line="360" w:lineRule="auto"/>
        <w:ind w:left="360"/>
      </w:pPr>
      <w:r w:rsidRPr="00D77118">
        <w:rPr>
          <w:b/>
          <w:bCs/>
        </w:rPr>
        <w:t>4. Kierownik jednostki</w:t>
      </w:r>
      <w:r w:rsidRPr="00D77118">
        <w:t xml:space="preserve">: 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0"/>
      </w:tblGrid>
      <w:tr w:rsidR="0013702D" w:rsidRPr="00D77118" w:rsidTr="00E846C5">
        <w:tc>
          <w:tcPr>
            <w:tcW w:w="9000" w:type="dxa"/>
          </w:tcPr>
          <w:p w:rsidR="0013702D" w:rsidRPr="00D77118" w:rsidRDefault="0013702D" w:rsidP="00293370">
            <w:pPr>
              <w:numPr>
                <w:ilvl w:val="0"/>
                <w:numId w:val="2"/>
              </w:numPr>
              <w:spacing w:line="360" w:lineRule="auto"/>
            </w:pPr>
            <w:r w:rsidRPr="00D77118">
              <w:t>Nazwisko i imię:</w:t>
            </w:r>
            <w:r w:rsidR="00FD592B" w:rsidRPr="00D77118">
              <w:t xml:space="preserve">  prof. dr hab. </w:t>
            </w:r>
            <w:r w:rsidR="005C0511" w:rsidRPr="00D77118">
              <w:t xml:space="preserve">n. med. </w:t>
            </w:r>
            <w:r w:rsidR="00FD592B" w:rsidRPr="00D77118">
              <w:t xml:space="preserve">Mackiewicz Andrzej </w:t>
            </w:r>
          </w:p>
        </w:tc>
      </w:tr>
    </w:tbl>
    <w:p w:rsidR="0013702D" w:rsidRPr="00D77118" w:rsidRDefault="0013702D" w:rsidP="00E846C5">
      <w:pPr>
        <w:spacing w:line="360" w:lineRule="auto"/>
        <w:ind w:left="360"/>
        <w:rPr>
          <w:b/>
          <w:bCs/>
        </w:rPr>
      </w:pPr>
    </w:p>
    <w:p w:rsidR="004C774E" w:rsidRPr="00D77118" w:rsidRDefault="004C774E" w:rsidP="004C774E">
      <w:pPr>
        <w:spacing w:line="360" w:lineRule="auto"/>
        <w:ind w:left="360"/>
        <w:rPr>
          <w:b/>
          <w:bCs/>
        </w:rPr>
      </w:pPr>
      <w:r w:rsidRPr="00D77118">
        <w:rPr>
          <w:b/>
          <w:bCs/>
        </w:rPr>
        <w:t xml:space="preserve">5. Koordynator przedmiotu/modułu 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0"/>
      </w:tblGrid>
      <w:tr w:rsidR="004C774E" w:rsidRPr="006360A3" w:rsidTr="00D80504">
        <w:tc>
          <w:tcPr>
            <w:tcW w:w="9000" w:type="dxa"/>
          </w:tcPr>
          <w:p w:rsidR="004C774E" w:rsidRPr="0001238E" w:rsidRDefault="004C774E" w:rsidP="00D80504">
            <w:pPr>
              <w:numPr>
                <w:ilvl w:val="0"/>
                <w:numId w:val="2"/>
              </w:numPr>
              <w:spacing w:line="360" w:lineRule="auto"/>
              <w:rPr>
                <w:bCs/>
                <w:lang w:eastAsia="en-US"/>
              </w:rPr>
            </w:pPr>
            <w:r w:rsidRPr="00D77118">
              <w:rPr>
                <w:b/>
                <w:bCs/>
                <w:lang w:eastAsia="en-US"/>
              </w:rPr>
              <w:t>Nazwisko i imię:</w:t>
            </w:r>
            <w:r w:rsidR="00FD592B" w:rsidRPr="00D77118">
              <w:rPr>
                <w:b/>
                <w:bCs/>
                <w:lang w:eastAsia="en-US"/>
              </w:rPr>
              <w:t xml:space="preserve"> </w:t>
            </w:r>
            <w:r w:rsidR="00FD592B" w:rsidRPr="0001238E">
              <w:rPr>
                <w:bCs/>
                <w:lang w:eastAsia="en-US"/>
              </w:rPr>
              <w:t>Mackiewicz Andrzej</w:t>
            </w:r>
            <w:r w:rsidR="009A2C2A" w:rsidRPr="0001238E">
              <w:rPr>
                <w:bCs/>
                <w:lang w:eastAsia="en-US"/>
              </w:rPr>
              <w:t xml:space="preserve">, prof. </w:t>
            </w:r>
            <w:r w:rsidR="005C0511" w:rsidRPr="0001238E">
              <w:rPr>
                <w:bCs/>
                <w:lang w:eastAsia="en-US"/>
              </w:rPr>
              <w:t xml:space="preserve">dr hab. n. </w:t>
            </w:r>
            <w:proofErr w:type="spellStart"/>
            <w:r w:rsidR="005C0511" w:rsidRPr="0001238E">
              <w:rPr>
                <w:bCs/>
                <w:lang w:eastAsia="en-US"/>
              </w:rPr>
              <w:t>med</w:t>
            </w:r>
            <w:proofErr w:type="spellEnd"/>
          </w:p>
          <w:p w:rsidR="004C774E" w:rsidRPr="00D77118" w:rsidRDefault="004C774E" w:rsidP="00D80504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 w:rsidRPr="00D77118">
              <w:rPr>
                <w:b/>
                <w:bCs/>
                <w:lang w:eastAsia="en-US"/>
              </w:rPr>
              <w:t>Tel. kontaktowy:</w:t>
            </w:r>
            <w:r w:rsidR="00EF3DD9" w:rsidRPr="00D77118">
              <w:rPr>
                <w:b/>
                <w:bCs/>
                <w:lang w:eastAsia="en-US"/>
              </w:rPr>
              <w:t xml:space="preserve"> </w:t>
            </w:r>
            <w:r w:rsidR="00EF3DD9" w:rsidRPr="0001238E">
              <w:rPr>
                <w:bCs/>
                <w:lang w:eastAsia="en-US"/>
              </w:rPr>
              <w:t>61 8850-665</w:t>
            </w:r>
            <w:r w:rsidR="0001238E">
              <w:rPr>
                <w:bCs/>
                <w:lang w:eastAsia="en-US"/>
              </w:rPr>
              <w:t xml:space="preserve"> (WCO), 61 8547633 (CBM)</w:t>
            </w:r>
          </w:p>
          <w:p w:rsidR="000B37D8" w:rsidRPr="0001238E" w:rsidRDefault="004C774E" w:rsidP="000B37D8">
            <w:pPr>
              <w:numPr>
                <w:ilvl w:val="0"/>
                <w:numId w:val="2"/>
              </w:numPr>
              <w:spacing w:line="360" w:lineRule="auto"/>
              <w:rPr>
                <w:bCs/>
                <w:lang w:val="en-US" w:eastAsia="en-US"/>
              </w:rPr>
            </w:pPr>
            <w:r w:rsidRPr="00D77118">
              <w:rPr>
                <w:b/>
                <w:bCs/>
                <w:lang w:val="en-US" w:eastAsia="en-US"/>
              </w:rPr>
              <w:t>E-mail:</w:t>
            </w:r>
            <w:r w:rsidR="00D277AC" w:rsidRPr="00D77118">
              <w:rPr>
                <w:b/>
                <w:bCs/>
                <w:lang w:val="en-US" w:eastAsia="en-US"/>
              </w:rPr>
              <w:t xml:space="preserve"> </w:t>
            </w:r>
            <w:r w:rsidR="000B37D8" w:rsidRPr="0001238E">
              <w:rPr>
                <w:bCs/>
                <w:lang w:val="en-US" w:eastAsia="en-US"/>
              </w:rPr>
              <w:t>a</w:t>
            </w:r>
            <w:r w:rsidR="00D277AC" w:rsidRPr="0001238E">
              <w:rPr>
                <w:bCs/>
                <w:lang w:val="en-US" w:eastAsia="en-US"/>
              </w:rPr>
              <w:t>ndrzej.mackiewicz@wco.pl</w:t>
            </w:r>
          </w:p>
          <w:p w:rsidR="004C774E" w:rsidRPr="00D77118" w:rsidRDefault="004C774E" w:rsidP="00D80504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 w:rsidRPr="00D77118">
              <w:rPr>
                <w:b/>
                <w:bCs/>
                <w:lang w:eastAsia="en-US"/>
              </w:rPr>
              <w:t>Osoba zastępująca</w:t>
            </w:r>
            <w:r w:rsidR="009A2C2A" w:rsidRPr="00D77118">
              <w:rPr>
                <w:b/>
                <w:bCs/>
                <w:lang w:eastAsia="en-US"/>
              </w:rPr>
              <w:t xml:space="preserve">: </w:t>
            </w:r>
            <w:r w:rsidR="009A2C2A" w:rsidRPr="0001238E">
              <w:rPr>
                <w:bCs/>
                <w:lang w:eastAsia="en-US"/>
              </w:rPr>
              <w:t xml:space="preserve">Przybyła Anna, dr. n. </w:t>
            </w:r>
            <w:proofErr w:type="spellStart"/>
            <w:r w:rsidR="009A2C2A" w:rsidRPr="0001238E">
              <w:rPr>
                <w:bCs/>
                <w:lang w:eastAsia="en-US"/>
              </w:rPr>
              <w:t>med</w:t>
            </w:r>
            <w:proofErr w:type="spellEnd"/>
            <w:r w:rsidR="00EF3DD9" w:rsidRPr="00D77118">
              <w:rPr>
                <w:b/>
                <w:bCs/>
                <w:lang w:eastAsia="en-US"/>
              </w:rPr>
              <w:t xml:space="preserve"> </w:t>
            </w:r>
          </w:p>
          <w:p w:rsidR="004C774E" w:rsidRPr="00D77118" w:rsidRDefault="004C774E" w:rsidP="00D80504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 w:rsidRPr="00D77118">
              <w:rPr>
                <w:b/>
                <w:bCs/>
                <w:lang w:eastAsia="en-US"/>
              </w:rPr>
              <w:t>Tel. kontaktowy:</w:t>
            </w:r>
            <w:r w:rsidR="005C0511" w:rsidRPr="00D77118">
              <w:rPr>
                <w:b/>
                <w:bCs/>
                <w:lang w:eastAsia="en-US"/>
              </w:rPr>
              <w:t xml:space="preserve"> </w:t>
            </w:r>
            <w:r w:rsidR="005C0511" w:rsidRPr="0001238E">
              <w:rPr>
                <w:bCs/>
                <w:lang w:eastAsia="en-US"/>
              </w:rPr>
              <w:t>61 8850-665</w:t>
            </w:r>
            <w:r w:rsidR="0001238E" w:rsidRPr="0001238E">
              <w:rPr>
                <w:bCs/>
                <w:lang w:eastAsia="en-US"/>
              </w:rPr>
              <w:t xml:space="preserve"> (WCO)</w:t>
            </w:r>
          </w:p>
          <w:p w:rsidR="004C774E" w:rsidRPr="00D77118" w:rsidRDefault="004C774E" w:rsidP="00D80504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val="en-US" w:eastAsia="en-US"/>
              </w:rPr>
            </w:pPr>
            <w:r w:rsidRPr="00D77118">
              <w:rPr>
                <w:b/>
                <w:bCs/>
                <w:lang w:val="en-US" w:eastAsia="en-US"/>
              </w:rPr>
              <w:t>E-mail:</w:t>
            </w:r>
            <w:r w:rsidR="00914241" w:rsidRPr="00D77118">
              <w:rPr>
                <w:b/>
                <w:bCs/>
                <w:lang w:val="en-US" w:eastAsia="en-US"/>
              </w:rPr>
              <w:t xml:space="preserve"> </w:t>
            </w:r>
            <w:hyperlink r:id="rId8" w:history="1">
              <w:r w:rsidR="00E16B6E" w:rsidRPr="003D2B7D">
                <w:rPr>
                  <w:rStyle w:val="Hipercze"/>
                  <w:bCs/>
                  <w:lang w:val="en-US" w:eastAsia="en-US"/>
                </w:rPr>
                <w:t>annaprzybyla@ump.edu.pl</w:t>
              </w:r>
            </w:hyperlink>
          </w:p>
        </w:tc>
      </w:tr>
    </w:tbl>
    <w:p w:rsidR="004C774E" w:rsidRPr="00D77118" w:rsidRDefault="004C774E" w:rsidP="00E846C5">
      <w:pPr>
        <w:spacing w:line="360" w:lineRule="auto"/>
        <w:ind w:left="360"/>
        <w:rPr>
          <w:b/>
          <w:bCs/>
          <w:lang w:val="en-US"/>
        </w:rPr>
      </w:pPr>
    </w:p>
    <w:p w:rsidR="004C774E" w:rsidRPr="00D77118" w:rsidRDefault="004C774E" w:rsidP="00E846C5">
      <w:pPr>
        <w:spacing w:line="360" w:lineRule="auto"/>
        <w:ind w:left="360"/>
        <w:rPr>
          <w:b/>
          <w:bCs/>
          <w:lang w:val="en-US"/>
        </w:rPr>
      </w:pPr>
    </w:p>
    <w:p w:rsidR="004C774E" w:rsidRPr="00D77118" w:rsidRDefault="004C774E" w:rsidP="00E846C5">
      <w:pPr>
        <w:spacing w:line="360" w:lineRule="auto"/>
        <w:ind w:left="360"/>
        <w:rPr>
          <w:b/>
          <w:bCs/>
          <w:lang w:val="en-US"/>
        </w:rPr>
      </w:pPr>
    </w:p>
    <w:p w:rsidR="0013702D" w:rsidRPr="00D77118" w:rsidRDefault="00D37C1F" w:rsidP="00E846C5">
      <w:pPr>
        <w:spacing w:line="360" w:lineRule="auto"/>
        <w:ind w:left="360"/>
      </w:pPr>
      <w:r w:rsidRPr="00D77118">
        <w:rPr>
          <w:b/>
          <w:bCs/>
        </w:rPr>
        <w:t>6.</w:t>
      </w:r>
      <w:r w:rsidR="0013702D" w:rsidRPr="00D77118">
        <w:rPr>
          <w:b/>
          <w:bCs/>
        </w:rPr>
        <w:t xml:space="preserve"> Osoba zaliczająca przedmiot</w:t>
      </w:r>
      <w:r w:rsidR="004C774E" w:rsidRPr="00D77118">
        <w:rPr>
          <w:b/>
          <w:bCs/>
        </w:rPr>
        <w:t>/moduł</w:t>
      </w:r>
      <w:r w:rsidR="0013702D" w:rsidRPr="00D77118">
        <w:rPr>
          <w:b/>
          <w:bCs/>
        </w:rPr>
        <w:t xml:space="preserve"> w E-indeksie z dostępem do platformy WISUS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0"/>
      </w:tblGrid>
      <w:tr w:rsidR="0013702D" w:rsidRPr="006360A3" w:rsidTr="00E846C5">
        <w:tc>
          <w:tcPr>
            <w:tcW w:w="9000" w:type="dxa"/>
          </w:tcPr>
          <w:p w:rsidR="0013702D" w:rsidRPr="00D77118" w:rsidRDefault="0013702D">
            <w:pPr>
              <w:numPr>
                <w:ilvl w:val="0"/>
                <w:numId w:val="2"/>
              </w:numPr>
              <w:spacing w:line="360" w:lineRule="auto"/>
            </w:pPr>
            <w:r w:rsidRPr="00D77118">
              <w:t>Nazwisko i imię:</w:t>
            </w:r>
            <w:r w:rsidR="00FD592B" w:rsidRPr="00D77118">
              <w:t xml:space="preserve"> Mackiewicz Andrzej</w:t>
            </w:r>
          </w:p>
          <w:p w:rsidR="0013702D" w:rsidRPr="00D77118" w:rsidRDefault="0013702D">
            <w:pPr>
              <w:numPr>
                <w:ilvl w:val="0"/>
                <w:numId w:val="2"/>
              </w:numPr>
              <w:spacing w:line="360" w:lineRule="auto"/>
            </w:pPr>
            <w:r w:rsidRPr="00D77118">
              <w:t xml:space="preserve">Tel. </w:t>
            </w:r>
            <w:r w:rsidR="00D277AC" w:rsidRPr="00D77118">
              <w:t>K</w:t>
            </w:r>
            <w:r w:rsidRPr="00D77118">
              <w:t>ontaktowy</w:t>
            </w:r>
            <w:r w:rsidR="00D277AC" w:rsidRPr="00D77118">
              <w:t xml:space="preserve"> 61 8850 665</w:t>
            </w:r>
            <w:r w:rsidR="000266AD">
              <w:t xml:space="preserve"> (WCO), 61 8547633 (CBM)</w:t>
            </w:r>
          </w:p>
          <w:p w:rsidR="0013702D" w:rsidRPr="00D77118" w:rsidRDefault="0013702D">
            <w:pPr>
              <w:numPr>
                <w:ilvl w:val="0"/>
                <w:numId w:val="2"/>
              </w:numPr>
              <w:spacing w:line="360" w:lineRule="auto"/>
              <w:rPr>
                <w:lang w:val="en-US"/>
              </w:rPr>
            </w:pPr>
            <w:r w:rsidRPr="00D77118">
              <w:rPr>
                <w:lang w:val="en-US"/>
              </w:rPr>
              <w:t>E-mail:</w:t>
            </w:r>
            <w:r w:rsidR="00D277AC" w:rsidRPr="00D77118">
              <w:rPr>
                <w:lang w:val="en-US"/>
              </w:rPr>
              <w:t xml:space="preserve"> </w:t>
            </w:r>
            <w:hyperlink r:id="rId9" w:history="1">
              <w:r w:rsidR="00D277AC" w:rsidRPr="00D77118">
                <w:rPr>
                  <w:rStyle w:val="Hipercze"/>
                  <w:color w:val="auto"/>
                  <w:lang w:val="en-US"/>
                </w:rPr>
                <w:t>andrzej.mackiewicz@wco.pl</w:t>
              </w:r>
            </w:hyperlink>
          </w:p>
          <w:p w:rsidR="00D277AC" w:rsidRPr="00D77118" w:rsidRDefault="00D277AC" w:rsidP="00D277AC">
            <w:pPr>
              <w:spacing w:line="360" w:lineRule="auto"/>
              <w:ind w:left="720"/>
              <w:rPr>
                <w:lang w:val="en-US"/>
              </w:rPr>
            </w:pPr>
          </w:p>
        </w:tc>
      </w:tr>
    </w:tbl>
    <w:p w:rsidR="0013702D" w:rsidRPr="00D77118" w:rsidRDefault="0013702D" w:rsidP="00E846C5">
      <w:pPr>
        <w:spacing w:line="360" w:lineRule="auto"/>
        <w:ind w:left="360"/>
        <w:rPr>
          <w:b/>
          <w:bCs/>
          <w:lang w:val="en-US"/>
        </w:rPr>
      </w:pPr>
    </w:p>
    <w:p w:rsidR="0013702D" w:rsidRPr="00D77118" w:rsidRDefault="0013702D" w:rsidP="00E846C5">
      <w:pPr>
        <w:tabs>
          <w:tab w:val="num" w:pos="0"/>
        </w:tabs>
        <w:jc w:val="both"/>
        <w:rPr>
          <w:b/>
          <w:bCs/>
          <w:lang w:val="en-US"/>
        </w:rPr>
      </w:pPr>
    </w:p>
    <w:p w:rsidR="0013702D" w:rsidRPr="00D77118" w:rsidRDefault="0013702D" w:rsidP="00E846C5">
      <w:pPr>
        <w:spacing w:line="360" w:lineRule="auto"/>
        <w:rPr>
          <w:b/>
          <w:bCs/>
        </w:rPr>
      </w:pPr>
      <w:r w:rsidRPr="00D77118">
        <w:rPr>
          <w:b/>
          <w:bCs/>
          <w:lang w:val="en-US"/>
        </w:rPr>
        <w:t xml:space="preserve">      </w:t>
      </w:r>
      <w:r w:rsidRPr="00D77118">
        <w:rPr>
          <w:b/>
          <w:bCs/>
        </w:rPr>
        <w:t>7. Miejsce przedmiotu w programie studiów:</w:t>
      </w:r>
    </w:p>
    <w:p w:rsidR="0013702D" w:rsidRPr="00D77118" w:rsidRDefault="0013702D" w:rsidP="00E846C5">
      <w:pPr>
        <w:spacing w:line="360" w:lineRule="auto"/>
        <w:rPr>
          <w:b/>
          <w:bCs/>
        </w:rPr>
      </w:pPr>
      <w:r w:rsidRPr="00D77118">
        <w:rPr>
          <w:b/>
          <w:bCs/>
        </w:rPr>
        <w:tab/>
      </w:r>
      <w:r w:rsidRPr="00D77118">
        <w:rPr>
          <w:b/>
          <w:bCs/>
        </w:rPr>
        <w:tab/>
        <w:t>Rok:</w:t>
      </w:r>
      <w:r w:rsidR="00913EBA" w:rsidRPr="00D77118">
        <w:rPr>
          <w:b/>
          <w:bCs/>
        </w:rPr>
        <w:t xml:space="preserve"> </w:t>
      </w:r>
      <w:r w:rsidR="00E16B6E">
        <w:rPr>
          <w:b/>
          <w:bCs/>
        </w:rPr>
        <w:t>I</w:t>
      </w:r>
    </w:p>
    <w:p w:rsidR="0013702D" w:rsidRPr="00D77118" w:rsidRDefault="0013702D" w:rsidP="00E846C5">
      <w:pPr>
        <w:spacing w:line="360" w:lineRule="auto"/>
        <w:rPr>
          <w:b/>
          <w:bCs/>
        </w:rPr>
      </w:pPr>
      <w:r w:rsidRPr="00D77118">
        <w:rPr>
          <w:b/>
          <w:bCs/>
        </w:rPr>
        <w:tab/>
      </w:r>
      <w:r w:rsidRPr="00D77118">
        <w:rPr>
          <w:b/>
          <w:bCs/>
        </w:rPr>
        <w:tab/>
        <w:t>Semestr:</w:t>
      </w:r>
      <w:r w:rsidR="00913EBA" w:rsidRPr="00D77118">
        <w:rPr>
          <w:b/>
          <w:bCs/>
        </w:rPr>
        <w:t xml:space="preserve"> </w:t>
      </w:r>
      <w:r w:rsidR="00E16B6E">
        <w:rPr>
          <w:b/>
          <w:bCs/>
        </w:rPr>
        <w:t>I</w:t>
      </w:r>
    </w:p>
    <w:p w:rsidR="0013702D" w:rsidRPr="00D77118" w:rsidRDefault="0013702D" w:rsidP="00E846C5">
      <w:pPr>
        <w:spacing w:line="360" w:lineRule="auto"/>
        <w:rPr>
          <w:b/>
          <w:bCs/>
        </w:rPr>
      </w:pPr>
      <w:r w:rsidRPr="00D77118">
        <w:rPr>
          <w:b/>
          <w:bCs/>
        </w:rPr>
        <w:t xml:space="preserve">      </w:t>
      </w:r>
    </w:p>
    <w:p w:rsidR="00D37C1F" w:rsidRPr="00D77118" w:rsidRDefault="00D37C1F" w:rsidP="00E846C5">
      <w:pPr>
        <w:spacing w:line="360" w:lineRule="auto"/>
        <w:rPr>
          <w:b/>
          <w:bCs/>
        </w:rPr>
      </w:pPr>
    </w:p>
    <w:p w:rsidR="0013702D" w:rsidRPr="00D77118" w:rsidRDefault="0013702D" w:rsidP="008A6CC4">
      <w:pPr>
        <w:spacing w:line="360" w:lineRule="auto"/>
        <w:ind w:left="284"/>
        <w:rPr>
          <w:b/>
          <w:bCs/>
        </w:rPr>
      </w:pPr>
      <w:r w:rsidRPr="00D77118">
        <w:rPr>
          <w:b/>
          <w:bCs/>
        </w:rPr>
        <w:t xml:space="preserve">8. </w:t>
      </w:r>
      <w:r w:rsidRPr="00D77118">
        <w:rPr>
          <w:b/>
        </w:rPr>
        <w:t>Liczba godzin  ogółem :</w:t>
      </w:r>
      <w:r w:rsidR="007A0FCB" w:rsidRPr="00D77118">
        <w:rPr>
          <w:b/>
        </w:rPr>
        <w:t xml:space="preserve">   </w:t>
      </w:r>
      <w:r w:rsidR="00A446E9">
        <w:rPr>
          <w:b/>
        </w:rPr>
        <w:t>4</w:t>
      </w:r>
      <w:r w:rsidR="007A0FCB" w:rsidRPr="00D77118">
        <w:rPr>
          <w:b/>
        </w:rPr>
        <w:t xml:space="preserve">0 </w:t>
      </w:r>
      <w:r w:rsidR="0030633D" w:rsidRPr="00D77118">
        <w:rPr>
          <w:b/>
        </w:rPr>
        <w:t>h</w:t>
      </w:r>
      <w:r w:rsidRPr="00D77118">
        <w:rPr>
          <w:b/>
        </w:rPr>
        <w:tab/>
      </w:r>
      <w:r w:rsidRPr="00D77118">
        <w:rPr>
          <w:b/>
        </w:rPr>
        <w:tab/>
        <w:t>liczba pkt. ECTS:</w:t>
      </w:r>
      <w:r w:rsidR="007A0FCB" w:rsidRPr="00D77118">
        <w:rPr>
          <w:b/>
        </w:rPr>
        <w:t xml:space="preserve"> </w:t>
      </w:r>
      <w:r w:rsidR="00A446E9">
        <w:rPr>
          <w:b/>
        </w:rPr>
        <w:t>3</w:t>
      </w:r>
    </w:p>
    <w:p w:rsidR="0013702D" w:rsidRPr="00D77118" w:rsidRDefault="0013702D" w:rsidP="00E846C5">
      <w:pPr>
        <w:jc w:val="both"/>
        <w:rPr>
          <w:b/>
          <w:bCs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5132"/>
        <w:gridCol w:w="855"/>
        <w:gridCol w:w="709"/>
        <w:gridCol w:w="691"/>
        <w:gridCol w:w="1360"/>
      </w:tblGrid>
      <w:tr w:rsidR="0013702D" w:rsidRPr="00D77118" w:rsidTr="00A269CE">
        <w:trPr>
          <w:trHeight w:val="225"/>
          <w:tblCellSpacing w:w="20" w:type="dxa"/>
          <w:jc w:val="center"/>
        </w:trPr>
        <w:tc>
          <w:tcPr>
            <w:tcW w:w="5072" w:type="dxa"/>
            <w:vMerge w:val="restart"/>
            <w:vAlign w:val="center"/>
          </w:tcPr>
          <w:p w:rsidR="0013702D" w:rsidRPr="00D77118" w:rsidRDefault="0013702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77118">
              <w:rPr>
                <w:b/>
                <w:lang w:eastAsia="en-US"/>
              </w:rPr>
              <w:t>Jednostki uczestniczące w nauczaniu przedmiotu</w:t>
            </w:r>
            <w:r w:rsidR="00A269CE" w:rsidRPr="00D77118">
              <w:rPr>
                <w:b/>
                <w:lang w:eastAsia="en-US"/>
              </w:rPr>
              <w:t>/modułu</w:t>
            </w:r>
          </w:p>
        </w:tc>
        <w:tc>
          <w:tcPr>
            <w:tcW w:w="3379" w:type="dxa"/>
            <w:gridSpan w:val="4"/>
          </w:tcPr>
          <w:p w:rsidR="0013702D" w:rsidRPr="00D77118" w:rsidRDefault="0013702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77118">
              <w:rPr>
                <w:b/>
                <w:lang w:eastAsia="en-US"/>
              </w:rPr>
              <w:t>Semestr zimowy/letni</w:t>
            </w:r>
          </w:p>
          <w:p w:rsidR="0013702D" w:rsidRPr="00D77118" w:rsidRDefault="0013702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77118">
              <w:rPr>
                <w:b/>
                <w:lang w:eastAsia="en-US"/>
              </w:rPr>
              <w:t xml:space="preserve"> liczba godzin</w:t>
            </w:r>
          </w:p>
        </w:tc>
      </w:tr>
      <w:tr w:rsidR="0013702D" w:rsidRPr="00D77118" w:rsidTr="00A269CE">
        <w:trPr>
          <w:trHeight w:val="330"/>
          <w:tblCellSpacing w:w="20" w:type="dxa"/>
          <w:jc w:val="center"/>
        </w:trPr>
        <w:tc>
          <w:tcPr>
            <w:tcW w:w="0" w:type="auto"/>
            <w:vMerge/>
            <w:vAlign w:val="center"/>
          </w:tcPr>
          <w:p w:rsidR="0013702D" w:rsidRPr="00D77118" w:rsidRDefault="0013702D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815" w:type="dxa"/>
          </w:tcPr>
          <w:p w:rsidR="0013702D" w:rsidRPr="00D77118" w:rsidRDefault="0013702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77118">
              <w:rPr>
                <w:b/>
                <w:lang w:eastAsia="en-US"/>
              </w:rPr>
              <w:t>W</w:t>
            </w:r>
          </w:p>
        </w:tc>
        <w:tc>
          <w:tcPr>
            <w:tcW w:w="669" w:type="dxa"/>
          </w:tcPr>
          <w:p w:rsidR="0013702D" w:rsidRPr="00D77118" w:rsidRDefault="00A269C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77118">
              <w:rPr>
                <w:b/>
                <w:lang w:eastAsia="en-US"/>
              </w:rPr>
              <w:t>S</w:t>
            </w:r>
          </w:p>
        </w:tc>
        <w:tc>
          <w:tcPr>
            <w:tcW w:w="651" w:type="dxa"/>
          </w:tcPr>
          <w:p w:rsidR="0013702D" w:rsidRPr="00D77118" w:rsidRDefault="00A269C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77118">
              <w:rPr>
                <w:b/>
                <w:lang w:eastAsia="en-US"/>
              </w:rPr>
              <w:t>Ć</w:t>
            </w:r>
          </w:p>
        </w:tc>
        <w:tc>
          <w:tcPr>
            <w:tcW w:w="1124" w:type="dxa"/>
          </w:tcPr>
          <w:p w:rsidR="0013702D" w:rsidRPr="00D77118" w:rsidRDefault="00A269C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77118">
              <w:rPr>
                <w:b/>
                <w:lang w:eastAsia="en-US"/>
              </w:rPr>
              <w:t>Ćwiczenia</w:t>
            </w:r>
          </w:p>
          <w:p w:rsidR="00A269CE" w:rsidRPr="00D77118" w:rsidRDefault="00E16B6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77118">
              <w:rPr>
                <w:b/>
                <w:lang w:eastAsia="en-US"/>
              </w:rPr>
              <w:t>K</w:t>
            </w:r>
            <w:r w:rsidR="00A269CE" w:rsidRPr="00D77118">
              <w:rPr>
                <w:b/>
                <w:lang w:eastAsia="en-US"/>
              </w:rPr>
              <w:t>ategoria</w:t>
            </w:r>
          </w:p>
        </w:tc>
      </w:tr>
      <w:tr w:rsidR="0013702D" w:rsidRPr="00D77118" w:rsidTr="00A446E9">
        <w:trPr>
          <w:trHeight w:hRule="exact" w:val="802"/>
          <w:tblCellSpacing w:w="20" w:type="dxa"/>
          <w:jc w:val="center"/>
        </w:trPr>
        <w:tc>
          <w:tcPr>
            <w:tcW w:w="5072" w:type="dxa"/>
          </w:tcPr>
          <w:p w:rsidR="0013702D" w:rsidRPr="00D77118" w:rsidRDefault="00A446E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Zakład Immunologii Nowotworów </w:t>
            </w:r>
            <w:r w:rsidRPr="00A446E9">
              <w:rPr>
                <w:b/>
                <w:lang w:eastAsia="en-US"/>
              </w:rPr>
              <w:t>(Podstawy biologii mole</w:t>
            </w:r>
            <w:r>
              <w:rPr>
                <w:b/>
                <w:lang w:eastAsia="en-US"/>
              </w:rPr>
              <w:t>k</w:t>
            </w:r>
            <w:r w:rsidRPr="00A446E9">
              <w:rPr>
                <w:b/>
                <w:lang w:eastAsia="en-US"/>
              </w:rPr>
              <w:t>ularnej)</w:t>
            </w:r>
          </w:p>
        </w:tc>
        <w:tc>
          <w:tcPr>
            <w:tcW w:w="815" w:type="dxa"/>
          </w:tcPr>
          <w:p w:rsidR="0013702D" w:rsidRPr="00D77118" w:rsidRDefault="007A0FCB">
            <w:pPr>
              <w:spacing w:line="276" w:lineRule="auto"/>
              <w:jc w:val="center"/>
              <w:rPr>
                <w:lang w:eastAsia="en-US"/>
              </w:rPr>
            </w:pPr>
            <w:r w:rsidRPr="00D77118">
              <w:rPr>
                <w:lang w:eastAsia="en-US"/>
              </w:rPr>
              <w:t>8</w:t>
            </w:r>
          </w:p>
        </w:tc>
        <w:tc>
          <w:tcPr>
            <w:tcW w:w="669" w:type="dxa"/>
          </w:tcPr>
          <w:p w:rsidR="0013702D" w:rsidRPr="00D77118" w:rsidRDefault="00913EBA">
            <w:pPr>
              <w:spacing w:line="276" w:lineRule="auto"/>
              <w:jc w:val="center"/>
              <w:rPr>
                <w:lang w:eastAsia="en-US"/>
              </w:rPr>
            </w:pPr>
            <w:r w:rsidRPr="00D77118">
              <w:rPr>
                <w:lang w:eastAsia="en-US"/>
              </w:rPr>
              <w:t>6</w:t>
            </w:r>
          </w:p>
        </w:tc>
        <w:tc>
          <w:tcPr>
            <w:tcW w:w="651" w:type="dxa"/>
          </w:tcPr>
          <w:p w:rsidR="0013702D" w:rsidRPr="00D77118" w:rsidRDefault="007A0FCB">
            <w:pPr>
              <w:spacing w:line="276" w:lineRule="auto"/>
              <w:jc w:val="center"/>
              <w:rPr>
                <w:lang w:eastAsia="en-US"/>
              </w:rPr>
            </w:pPr>
            <w:r w:rsidRPr="00D77118">
              <w:rPr>
                <w:lang w:eastAsia="en-US"/>
              </w:rPr>
              <w:t>1</w:t>
            </w:r>
            <w:r w:rsidR="00913EBA" w:rsidRPr="00D77118">
              <w:rPr>
                <w:lang w:eastAsia="en-US"/>
              </w:rPr>
              <w:t>6</w:t>
            </w:r>
          </w:p>
        </w:tc>
        <w:tc>
          <w:tcPr>
            <w:tcW w:w="1124" w:type="dxa"/>
          </w:tcPr>
          <w:p w:rsidR="0013702D" w:rsidRPr="00D77118" w:rsidRDefault="00914241">
            <w:pPr>
              <w:spacing w:line="276" w:lineRule="auto"/>
              <w:jc w:val="center"/>
              <w:rPr>
                <w:lang w:eastAsia="en-US"/>
              </w:rPr>
            </w:pPr>
            <w:r w:rsidRPr="00D77118">
              <w:rPr>
                <w:lang w:eastAsia="en-US"/>
              </w:rPr>
              <w:t>A</w:t>
            </w:r>
          </w:p>
        </w:tc>
      </w:tr>
      <w:tr w:rsidR="0013702D" w:rsidRPr="00D77118" w:rsidTr="00A446E9">
        <w:trPr>
          <w:trHeight w:hRule="exact" w:val="814"/>
          <w:tblCellSpacing w:w="20" w:type="dxa"/>
          <w:jc w:val="center"/>
        </w:trPr>
        <w:tc>
          <w:tcPr>
            <w:tcW w:w="5072" w:type="dxa"/>
          </w:tcPr>
          <w:p w:rsidR="0013702D" w:rsidRPr="00A446E9" w:rsidRDefault="00A446E9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Zakład Immunologii Nowotworów </w:t>
            </w:r>
            <w:r w:rsidRPr="00A446E9">
              <w:rPr>
                <w:b/>
                <w:lang w:eastAsia="en-US"/>
              </w:rPr>
              <w:t>(Podstawy genetyki)</w:t>
            </w:r>
          </w:p>
          <w:p w:rsidR="0013702D" w:rsidRPr="00D77118" w:rsidRDefault="0013702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5" w:type="dxa"/>
          </w:tcPr>
          <w:p w:rsidR="0013702D" w:rsidRPr="00D77118" w:rsidRDefault="004D33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69" w:type="dxa"/>
          </w:tcPr>
          <w:p w:rsidR="0013702D" w:rsidRPr="00D77118" w:rsidRDefault="004D33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651" w:type="dxa"/>
          </w:tcPr>
          <w:p w:rsidR="0013702D" w:rsidRPr="00D77118" w:rsidRDefault="004D33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124" w:type="dxa"/>
          </w:tcPr>
          <w:p w:rsidR="0013702D" w:rsidRPr="00D77118" w:rsidRDefault="004D33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</w:tr>
      <w:tr w:rsidR="0013702D" w:rsidRPr="00D77118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:rsidR="0013702D" w:rsidRPr="00D77118" w:rsidRDefault="0013702D">
            <w:pPr>
              <w:spacing w:line="276" w:lineRule="auto"/>
              <w:rPr>
                <w:lang w:eastAsia="en-US"/>
              </w:rPr>
            </w:pPr>
          </w:p>
          <w:p w:rsidR="0013702D" w:rsidRPr="00D77118" w:rsidRDefault="0013702D">
            <w:pPr>
              <w:spacing w:line="276" w:lineRule="auto"/>
              <w:rPr>
                <w:lang w:eastAsia="en-US"/>
              </w:rPr>
            </w:pPr>
          </w:p>
          <w:p w:rsidR="0013702D" w:rsidRPr="00D77118" w:rsidRDefault="0013702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5" w:type="dxa"/>
          </w:tcPr>
          <w:p w:rsidR="0013702D" w:rsidRPr="00D77118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dxa"/>
          </w:tcPr>
          <w:p w:rsidR="0013702D" w:rsidRPr="00D77118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51" w:type="dxa"/>
          </w:tcPr>
          <w:p w:rsidR="0013702D" w:rsidRPr="00D77118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4" w:type="dxa"/>
          </w:tcPr>
          <w:p w:rsidR="0013702D" w:rsidRPr="00D77118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702D" w:rsidRPr="00D77118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:rsidR="0013702D" w:rsidRPr="00D77118" w:rsidRDefault="0013702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5" w:type="dxa"/>
          </w:tcPr>
          <w:p w:rsidR="0013702D" w:rsidRPr="00D77118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dxa"/>
          </w:tcPr>
          <w:p w:rsidR="0013702D" w:rsidRPr="00D77118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51" w:type="dxa"/>
          </w:tcPr>
          <w:p w:rsidR="0013702D" w:rsidRPr="00D77118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4" w:type="dxa"/>
          </w:tcPr>
          <w:p w:rsidR="0013702D" w:rsidRPr="00D77118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702D" w:rsidRPr="00D77118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:rsidR="0013702D" w:rsidRPr="00D77118" w:rsidRDefault="0013702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5" w:type="dxa"/>
          </w:tcPr>
          <w:p w:rsidR="0013702D" w:rsidRPr="00D77118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dxa"/>
          </w:tcPr>
          <w:p w:rsidR="0013702D" w:rsidRPr="00D77118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51" w:type="dxa"/>
          </w:tcPr>
          <w:p w:rsidR="0013702D" w:rsidRPr="00D77118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4" w:type="dxa"/>
          </w:tcPr>
          <w:p w:rsidR="0013702D" w:rsidRPr="00D77118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702D" w:rsidRPr="00D77118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:rsidR="0013702D" w:rsidRPr="00D77118" w:rsidRDefault="0013702D">
            <w:pPr>
              <w:spacing w:line="276" w:lineRule="auto"/>
              <w:rPr>
                <w:b/>
                <w:lang w:eastAsia="en-US"/>
              </w:rPr>
            </w:pPr>
            <w:r w:rsidRPr="00D77118">
              <w:rPr>
                <w:b/>
                <w:lang w:eastAsia="en-US"/>
              </w:rPr>
              <w:t>Razem:</w:t>
            </w:r>
            <w:r w:rsidR="000B37D8" w:rsidRPr="00D77118">
              <w:rPr>
                <w:b/>
                <w:lang w:eastAsia="en-US"/>
              </w:rPr>
              <w:t xml:space="preserve"> </w:t>
            </w:r>
            <w:r w:rsidR="004D3361">
              <w:rPr>
                <w:b/>
                <w:lang w:eastAsia="en-US"/>
              </w:rPr>
              <w:t>40h</w:t>
            </w:r>
          </w:p>
        </w:tc>
        <w:tc>
          <w:tcPr>
            <w:tcW w:w="815" w:type="dxa"/>
          </w:tcPr>
          <w:p w:rsidR="0013702D" w:rsidRPr="00D77118" w:rsidRDefault="004D336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</w:t>
            </w:r>
          </w:p>
        </w:tc>
        <w:tc>
          <w:tcPr>
            <w:tcW w:w="669" w:type="dxa"/>
          </w:tcPr>
          <w:p w:rsidR="0013702D" w:rsidRPr="00D77118" w:rsidRDefault="004D336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651" w:type="dxa"/>
          </w:tcPr>
          <w:p w:rsidR="0013702D" w:rsidRPr="00D77118" w:rsidRDefault="004D336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</w:tc>
        <w:tc>
          <w:tcPr>
            <w:tcW w:w="1124" w:type="dxa"/>
          </w:tcPr>
          <w:p w:rsidR="0013702D" w:rsidRPr="00D77118" w:rsidRDefault="004D336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A/B</w:t>
            </w:r>
          </w:p>
        </w:tc>
      </w:tr>
    </w:tbl>
    <w:p w:rsidR="0013702D" w:rsidRPr="00D77118" w:rsidRDefault="0013702D" w:rsidP="00E846C5">
      <w:pPr>
        <w:jc w:val="both"/>
        <w:rPr>
          <w:b/>
          <w:bCs/>
        </w:rPr>
      </w:pPr>
    </w:p>
    <w:p w:rsidR="0013702D" w:rsidRPr="00D77118" w:rsidRDefault="0013702D" w:rsidP="00BF21E3">
      <w:pPr>
        <w:jc w:val="both"/>
      </w:pPr>
    </w:p>
    <w:p w:rsidR="0013702D" w:rsidRPr="00D77118" w:rsidRDefault="0013702D" w:rsidP="00E846C5">
      <w:pPr>
        <w:autoSpaceDE w:val="0"/>
      </w:pPr>
      <w:r w:rsidRPr="00D77118">
        <w:rPr>
          <w:b/>
        </w:rPr>
        <w:t xml:space="preserve">      9. SYLABUS ( </w:t>
      </w:r>
      <w:r w:rsidRPr="00D77118">
        <w:t>proszę wypełnić wszystkie pola w tabeli)</w:t>
      </w:r>
    </w:p>
    <w:p w:rsidR="0013702D" w:rsidRPr="00D77118" w:rsidRDefault="0013702D" w:rsidP="00E846C5">
      <w:pPr>
        <w:pStyle w:val="ListParagraph1"/>
        <w:autoSpaceDE w:val="0"/>
        <w:ind w:left="1080"/>
        <w:rPr>
          <w:i/>
        </w:rPr>
      </w:pPr>
    </w:p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647"/>
        <w:gridCol w:w="3260"/>
        <w:gridCol w:w="4168"/>
      </w:tblGrid>
      <w:tr w:rsidR="0013702D" w:rsidRPr="00D77118" w:rsidTr="004C774E"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3702D" w:rsidRPr="00D77118" w:rsidRDefault="0013702D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 w:rsidRPr="00D77118">
              <w:rPr>
                <w:b/>
                <w:lang w:eastAsia="en-US"/>
              </w:rPr>
              <w:t>Nazwa przedmiotu/</w:t>
            </w:r>
          </w:p>
          <w:p w:rsidR="0013702D" w:rsidRPr="00D77118" w:rsidRDefault="0013702D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 w:rsidRPr="00D77118">
              <w:rPr>
                <w:b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A0FCB" w:rsidRPr="00D77118" w:rsidRDefault="007A0FCB" w:rsidP="007A0FCB">
            <w:pPr>
              <w:spacing w:line="360" w:lineRule="auto"/>
              <w:rPr>
                <w:b/>
              </w:rPr>
            </w:pPr>
          </w:p>
          <w:p w:rsidR="007A0FCB" w:rsidRPr="00D77118" w:rsidRDefault="004D3361" w:rsidP="007A0FCB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Podstawy b</w:t>
            </w:r>
            <w:r w:rsidR="007A0FCB" w:rsidRPr="00D77118">
              <w:rPr>
                <w:b/>
              </w:rPr>
              <w:t>iologi</w:t>
            </w:r>
            <w:r>
              <w:rPr>
                <w:b/>
              </w:rPr>
              <w:t>i</w:t>
            </w:r>
            <w:r w:rsidR="007A0FCB" w:rsidRPr="00D77118">
              <w:rPr>
                <w:b/>
              </w:rPr>
              <w:t xml:space="preserve"> molekularn</w:t>
            </w:r>
            <w:r>
              <w:rPr>
                <w:b/>
              </w:rPr>
              <w:t>ej</w:t>
            </w:r>
            <w:r w:rsidR="007A0FCB" w:rsidRPr="00D77118">
              <w:rPr>
                <w:b/>
                <w:bCs/>
              </w:rPr>
              <w:t xml:space="preserve">     </w:t>
            </w:r>
          </w:p>
          <w:p w:rsidR="0013702D" w:rsidRPr="00D77118" w:rsidRDefault="0013702D">
            <w:pPr>
              <w:autoSpaceDE w:val="0"/>
              <w:snapToGrid w:val="0"/>
              <w:spacing w:line="254" w:lineRule="auto"/>
              <w:jc w:val="center"/>
              <w:rPr>
                <w:b/>
                <w:lang w:eastAsia="en-US"/>
              </w:rPr>
            </w:pPr>
          </w:p>
        </w:tc>
      </w:tr>
      <w:tr w:rsidR="0013702D" w:rsidRPr="00D77118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BE4DDF" w:rsidRPr="00D77118" w:rsidRDefault="00BE4DDF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</w:p>
          <w:p w:rsidR="0013702D" w:rsidRPr="00D77118" w:rsidRDefault="0013702D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 w:rsidRPr="00D77118">
              <w:rPr>
                <w:b/>
                <w:lang w:eastAsia="en-US"/>
              </w:rPr>
              <w:lastRenderedPageBreak/>
              <w:t>Wydział</w:t>
            </w:r>
          </w:p>
          <w:p w:rsidR="00BE4DDF" w:rsidRPr="00D77118" w:rsidRDefault="00BE4DDF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13B7A" w:rsidRDefault="00D13B7A">
            <w:pPr>
              <w:autoSpaceDE w:val="0"/>
              <w:snapToGrid w:val="0"/>
              <w:spacing w:line="254" w:lineRule="auto"/>
              <w:rPr>
                <w:lang w:eastAsia="en-US"/>
              </w:rPr>
            </w:pPr>
          </w:p>
          <w:p w:rsidR="0013702D" w:rsidRPr="00D77118" w:rsidRDefault="00BC65BB">
            <w:pPr>
              <w:autoSpaceDE w:val="0"/>
              <w:snapToGrid w:val="0"/>
              <w:spacing w:line="254" w:lineRule="auto"/>
              <w:rPr>
                <w:lang w:eastAsia="en-US"/>
              </w:rPr>
            </w:pPr>
            <w:r w:rsidRPr="00D77118">
              <w:rPr>
                <w:lang w:eastAsia="en-US"/>
              </w:rPr>
              <w:lastRenderedPageBreak/>
              <w:t>Lekarski II</w:t>
            </w:r>
          </w:p>
        </w:tc>
      </w:tr>
      <w:tr w:rsidR="0013702D" w:rsidRPr="00D77118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3702D" w:rsidRPr="00D77118" w:rsidRDefault="0013702D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 w:rsidRPr="00D77118">
              <w:rPr>
                <w:b/>
                <w:lang w:eastAsia="en-US"/>
              </w:rPr>
              <w:lastRenderedPageBreak/>
              <w:t>Nazwa kierunku studiów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702D" w:rsidRPr="00D77118" w:rsidRDefault="00BC65BB">
            <w:pPr>
              <w:autoSpaceDE w:val="0"/>
              <w:spacing w:line="254" w:lineRule="auto"/>
              <w:rPr>
                <w:lang w:eastAsia="en-US"/>
              </w:rPr>
            </w:pPr>
            <w:r w:rsidRPr="00D77118">
              <w:rPr>
                <w:lang w:eastAsia="en-US"/>
              </w:rPr>
              <w:t xml:space="preserve">Lekarski </w:t>
            </w:r>
          </w:p>
        </w:tc>
      </w:tr>
      <w:tr w:rsidR="0013702D" w:rsidRPr="00D77118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3702D" w:rsidRPr="00D77118" w:rsidRDefault="0013702D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 w:rsidRPr="00D77118">
              <w:rPr>
                <w:b/>
                <w:lang w:eastAsia="en-US"/>
              </w:rPr>
              <w:t>Poziom kształcenia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702D" w:rsidRPr="00D77118" w:rsidRDefault="00204517">
            <w:pPr>
              <w:autoSpaceDE w:val="0"/>
              <w:spacing w:line="254" w:lineRule="auto"/>
              <w:rPr>
                <w:lang w:eastAsia="en-US"/>
              </w:rPr>
            </w:pPr>
            <w:r w:rsidRPr="00D77118">
              <w:rPr>
                <w:lang w:eastAsia="en-US"/>
              </w:rPr>
              <w:t>Jednolite magisterskie</w:t>
            </w:r>
          </w:p>
          <w:p w:rsidR="000B37D8" w:rsidRPr="00D77118" w:rsidRDefault="000B37D8">
            <w:pPr>
              <w:autoSpaceDE w:val="0"/>
              <w:spacing w:line="254" w:lineRule="auto"/>
              <w:rPr>
                <w:lang w:eastAsia="en-US"/>
              </w:rPr>
            </w:pPr>
          </w:p>
          <w:p w:rsidR="000B37D8" w:rsidRPr="00D77118" w:rsidRDefault="000B37D8">
            <w:pPr>
              <w:autoSpaceDE w:val="0"/>
              <w:spacing w:line="254" w:lineRule="auto"/>
              <w:rPr>
                <w:lang w:eastAsia="en-US"/>
              </w:rPr>
            </w:pPr>
          </w:p>
        </w:tc>
      </w:tr>
      <w:tr w:rsidR="0013702D" w:rsidRPr="00D77118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BE4DDF" w:rsidRPr="00D77118" w:rsidRDefault="00BE4DDF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</w:p>
          <w:p w:rsidR="0013702D" w:rsidRPr="00D77118" w:rsidRDefault="0013702D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 w:rsidRPr="00D77118">
              <w:rPr>
                <w:b/>
                <w:lang w:eastAsia="en-US"/>
              </w:rPr>
              <w:t>Forma studiów</w:t>
            </w:r>
          </w:p>
          <w:p w:rsidR="00BE4DDF" w:rsidRPr="00D77118" w:rsidRDefault="00BE4DDF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702D" w:rsidRPr="00D77118" w:rsidRDefault="004D3361">
            <w:pPr>
              <w:autoSpaceDE w:val="0"/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S</w:t>
            </w:r>
            <w:r w:rsidR="00204517" w:rsidRPr="00D77118">
              <w:rPr>
                <w:lang w:eastAsia="en-US"/>
              </w:rPr>
              <w:t>tacjonarne</w:t>
            </w:r>
          </w:p>
        </w:tc>
      </w:tr>
      <w:tr w:rsidR="0013702D" w:rsidRPr="00D77118" w:rsidTr="004C774E">
        <w:trPr>
          <w:trHeight w:val="326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BF21E3" w:rsidRPr="00D77118" w:rsidRDefault="00EF3DD9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 w:rsidRPr="00D77118">
              <w:rPr>
                <w:b/>
                <w:lang w:eastAsia="en-US"/>
              </w:rPr>
              <w:t xml:space="preserve">Podstawy </w:t>
            </w:r>
            <w:r w:rsidR="0013702D" w:rsidRPr="00D77118">
              <w:rPr>
                <w:b/>
                <w:lang w:eastAsia="en-US"/>
              </w:rPr>
              <w:t>Język przedmiotu</w:t>
            </w:r>
            <w:r w:rsidR="00BF21E3" w:rsidRPr="00D77118">
              <w:rPr>
                <w:b/>
                <w:lang w:eastAsia="en-US"/>
              </w:rPr>
              <w:t>/</w:t>
            </w:r>
          </w:p>
          <w:p w:rsidR="0013702D" w:rsidRPr="00D77118" w:rsidRDefault="00BF21E3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 w:rsidRPr="00D77118">
              <w:rPr>
                <w:b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702D" w:rsidRPr="00D77118" w:rsidRDefault="00BC65BB">
            <w:pPr>
              <w:autoSpaceDE w:val="0"/>
              <w:spacing w:line="254" w:lineRule="auto"/>
              <w:rPr>
                <w:lang w:eastAsia="en-US"/>
              </w:rPr>
            </w:pPr>
            <w:r w:rsidRPr="00D77118">
              <w:rPr>
                <w:lang w:eastAsia="en-US"/>
              </w:rPr>
              <w:t>Język polski</w:t>
            </w:r>
          </w:p>
        </w:tc>
      </w:tr>
      <w:tr w:rsidR="0013702D" w:rsidRPr="00D77118" w:rsidTr="004C774E">
        <w:trPr>
          <w:trHeight w:val="285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BF21E3" w:rsidRPr="00D77118" w:rsidRDefault="0013702D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 w:rsidRPr="00D77118">
              <w:rPr>
                <w:b/>
                <w:lang w:eastAsia="en-US"/>
              </w:rPr>
              <w:t>Rodzaj przedmiotu</w:t>
            </w:r>
            <w:r w:rsidR="00BF21E3" w:rsidRPr="00D77118">
              <w:rPr>
                <w:b/>
                <w:lang w:eastAsia="en-US"/>
              </w:rPr>
              <w:t>/</w:t>
            </w:r>
          </w:p>
          <w:p w:rsidR="0013702D" w:rsidRPr="00D77118" w:rsidRDefault="00BF21E3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 w:rsidRPr="00D77118">
              <w:rPr>
                <w:b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702D" w:rsidRPr="00D77118" w:rsidRDefault="0013702D">
            <w:pPr>
              <w:autoSpaceDE w:val="0"/>
              <w:snapToGrid w:val="0"/>
              <w:spacing w:line="254" w:lineRule="auto"/>
              <w:rPr>
                <w:i/>
                <w:lang w:eastAsia="en-US"/>
              </w:rPr>
            </w:pPr>
          </w:p>
          <w:p w:rsidR="0013702D" w:rsidRPr="00D77118" w:rsidRDefault="00BC65BB">
            <w:pPr>
              <w:autoSpaceDE w:val="0"/>
              <w:spacing w:line="254" w:lineRule="auto"/>
              <w:jc w:val="center"/>
              <w:rPr>
                <w:lang w:eastAsia="en-US"/>
              </w:rPr>
            </w:pPr>
            <w:r w:rsidRPr="004D3361">
              <w:rPr>
                <w:b/>
                <w:lang w:eastAsia="en-US"/>
              </w:rPr>
              <w:t>O</w:t>
            </w:r>
            <w:r w:rsidR="0013702D" w:rsidRPr="004D3361">
              <w:rPr>
                <w:b/>
                <w:lang w:eastAsia="en-US"/>
              </w:rPr>
              <w:t>bowiązkowy</w:t>
            </w:r>
            <w:r w:rsidR="0013702D" w:rsidRPr="004D3361">
              <w:rPr>
                <w:b/>
                <w:strike/>
                <w:lang w:eastAsia="en-US"/>
              </w:rPr>
              <w:t></w:t>
            </w:r>
            <w:r w:rsidR="0013702D" w:rsidRPr="004D3361">
              <w:rPr>
                <w:lang w:eastAsia="en-US"/>
              </w:rPr>
              <w:t xml:space="preserve"> </w:t>
            </w:r>
            <w:r w:rsidR="0013702D" w:rsidRPr="00D77118">
              <w:rPr>
                <w:lang w:eastAsia="en-US"/>
              </w:rPr>
              <w:t xml:space="preserve">                                 fakultatywny </w:t>
            </w:r>
            <w:r w:rsidR="0013702D" w:rsidRPr="00D77118">
              <w:rPr>
                <w:lang w:eastAsia="en-US"/>
              </w:rPr>
              <w:t></w:t>
            </w:r>
          </w:p>
          <w:p w:rsidR="0013702D" w:rsidRPr="00D77118" w:rsidRDefault="0013702D">
            <w:pPr>
              <w:autoSpaceDE w:val="0"/>
              <w:spacing w:line="254" w:lineRule="auto"/>
              <w:rPr>
                <w:i/>
                <w:lang w:eastAsia="en-US"/>
              </w:rPr>
            </w:pPr>
          </w:p>
        </w:tc>
      </w:tr>
      <w:tr w:rsidR="0013702D" w:rsidRPr="00D77118" w:rsidTr="004C774E">
        <w:trPr>
          <w:trHeight w:val="274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BE4DDF" w:rsidRPr="00D77118" w:rsidRDefault="00BE4DDF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</w:p>
          <w:p w:rsidR="0013702D" w:rsidRPr="00D77118" w:rsidRDefault="0013702D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 w:rsidRPr="00D77118">
              <w:rPr>
                <w:b/>
                <w:lang w:eastAsia="en-US"/>
              </w:rPr>
              <w:t>Rok studiów/semestr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3702D" w:rsidRPr="00D77118" w:rsidRDefault="0013702D">
            <w:pPr>
              <w:autoSpaceDE w:val="0"/>
              <w:snapToGrid w:val="0"/>
              <w:spacing w:line="254" w:lineRule="auto"/>
              <w:rPr>
                <w:lang w:eastAsia="en-US"/>
              </w:rPr>
            </w:pPr>
          </w:p>
          <w:p w:rsidR="0013702D" w:rsidRPr="00D77118" w:rsidRDefault="0013702D">
            <w:pPr>
              <w:autoSpaceDE w:val="0"/>
              <w:spacing w:line="254" w:lineRule="auto"/>
              <w:rPr>
                <w:shd w:val="clear" w:color="auto" w:fill="000000"/>
                <w:lang w:eastAsia="en-US"/>
              </w:rPr>
            </w:pPr>
            <w:r w:rsidRPr="00D77118">
              <w:rPr>
                <w:lang w:eastAsia="en-US"/>
              </w:rPr>
              <w:t xml:space="preserve">I </w:t>
            </w:r>
            <w:r w:rsidRPr="00D77118">
              <w:rPr>
                <w:strike/>
                <w:lang w:eastAsia="en-US"/>
              </w:rPr>
              <w:t></w:t>
            </w:r>
            <w:r w:rsidRPr="00D77118">
              <w:rPr>
                <w:lang w:eastAsia="en-US"/>
              </w:rPr>
              <w:t xml:space="preserve">   II </w:t>
            </w:r>
            <w:r w:rsidRPr="00D77118">
              <w:rPr>
                <w:lang w:eastAsia="en-US"/>
              </w:rPr>
              <w:t xml:space="preserve">   III </w:t>
            </w:r>
            <w:r w:rsidRPr="00D77118">
              <w:rPr>
                <w:lang w:eastAsia="en-US"/>
              </w:rPr>
              <w:t xml:space="preserve">   IV </w:t>
            </w:r>
            <w:r w:rsidRPr="00D77118">
              <w:rPr>
                <w:lang w:eastAsia="en-US"/>
              </w:rPr>
              <w:t xml:space="preserve">   V </w:t>
            </w:r>
            <w:r w:rsidRPr="00D77118">
              <w:rPr>
                <w:lang w:eastAsia="en-US"/>
              </w:rPr>
              <w:t xml:space="preserve"> VI </w:t>
            </w:r>
            <w:r w:rsidRPr="00D77118">
              <w:rPr>
                <w:lang w:eastAsia="en-US"/>
              </w:rPr>
              <w:t xml:space="preserve">  </w:t>
            </w:r>
          </w:p>
          <w:p w:rsidR="0013702D" w:rsidRPr="00D77118" w:rsidRDefault="0013702D">
            <w:pPr>
              <w:autoSpaceDE w:val="0"/>
              <w:spacing w:line="254" w:lineRule="auto"/>
              <w:rPr>
                <w:lang w:eastAsia="en-US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702D" w:rsidRPr="00D77118" w:rsidRDefault="0013702D">
            <w:pPr>
              <w:snapToGrid w:val="0"/>
              <w:spacing w:line="254" w:lineRule="auto"/>
              <w:rPr>
                <w:lang w:eastAsia="en-US"/>
              </w:rPr>
            </w:pPr>
          </w:p>
          <w:p w:rsidR="0013702D" w:rsidRPr="00D77118" w:rsidRDefault="0013702D">
            <w:pPr>
              <w:spacing w:line="254" w:lineRule="auto"/>
              <w:rPr>
                <w:shd w:val="clear" w:color="auto" w:fill="000000"/>
                <w:lang w:eastAsia="en-US"/>
              </w:rPr>
            </w:pPr>
            <w:r w:rsidRPr="00D77118">
              <w:rPr>
                <w:lang w:eastAsia="en-US"/>
              </w:rPr>
              <w:t xml:space="preserve">1 </w:t>
            </w:r>
            <w:r w:rsidRPr="00D77118">
              <w:rPr>
                <w:strike/>
                <w:lang w:eastAsia="en-US"/>
              </w:rPr>
              <w:t></w:t>
            </w:r>
            <w:r w:rsidRPr="00D77118">
              <w:rPr>
                <w:lang w:eastAsia="en-US"/>
              </w:rPr>
              <w:t xml:space="preserve">   2 </w:t>
            </w:r>
            <w:r w:rsidRPr="00D77118">
              <w:rPr>
                <w:lang w:eastAsia="en-US"/>
              </w:rPr>
              <w:t xml:space="preserve">   3 </w:t>
            </w:r>
            <w:r w:rsidRPr="00D77118">
              <w:rPr>
                <w:lang w:eastAsia="en-US"/>
              </w:rPr>
              <w:t xml:space="preserve">   4 </w:t>
            </w:r>
            <w:r w:rsidRPr="00D77118">
              <w:rPr>
                <w:lang w:eastAsia="en-US"/>
              </w:rPr>
              <w:t xml:space="preserve">   5 </w:t>
            </w:r>
            <w:r w:rsidRPr="00D77118">
              <w:rPr>
                <w:lang w:eastAsia="en-US"/>
              </w:rPr>
              <w:t xml:space="preserve">   6 </w:t>
            </w:r>
            <w:r w:rsidRPr="00D77118">
              <w:rPr>
                <w:lang w:eastAsia="en-US"/>
              </w:rPr>
              <w:t xml:space="preserve">   7 </w:t>
            </w:r>
            <w:r w:rsidRPr="00D77118">
              <w:rPr>
                <w:lang w:eastAsia="en-US"/>
              </w:rPr>
              <w:t xml:space="preserve">   8 </w:t>
            </w:r>
            <w:r w:rsidRPr="00D77118">
              <w:rPr>
                <w:lang w:eastAsia="en-US"/>
              </w:rPr>
              <w:t xml:space="preserve">   9 </w:t>
            </w:r>
            <w:r w:rsidRPr="00D77118">
              <w:rPr>
                <w:lang w:eastAsia="en-US"/>
              </w:rPr>
              <w:t xml:space="preserve">   10 </w:t>
            </w:r>
            <w:r w:rsidRPr="00D77118">
              <w:rPr>
                <w:lang w:eastAsia="en-US"/>
              </w:rPr>
              <w:t xml:space="preserve">   11 </w:t>
            </w:r>
            <w:r w:rsidRPr="00D77118">
              <w:rPr>
                <w:lang w:eastAsia="en-US"/>
              </w:rPr>
              <w:t xml:space="preserve">   12 </w:t>
            </w:r>
            <w:r w:rsidRPr="00D77118">
              <w:rPr>
                <w:lang w:eastAsia="en-US"/>
              </w:rPr>
              <w:t></w:t>
            </w:r>
          </w:p>
          <w:p w:rsidR="0013702D" w:rsidRPr="00D77118" w:rsidRDefault="0013702D">
            <w:pPr>
              <w:autoSpaceDE w:val="0"/>
              <w:spacing w:line="254" w:lineRule="auto"/>
              <w:rPr>
                <w:lang w:eastAsia="en-US"/>
              </w:rPr>
            </w:pPr>
          </w:p>
        </w:tc>
      </w:tr>
    </w:tbl>
    <w:p w:rsidR="0013702D" w:rsidRPr="00D77118" w:rsidRDefault="0013702D" w:rsidP="00E846C5"/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110"/>
        <w:gridCol w:w="6172"/>
        <w:gridCol w:w="1793"/>
      </w:tblGrid>
      <w:tr w:rsidR="00A446E9" w:rsidRPr="00D77118" w:rsidTr="00D80504"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A446E9" w:rsidRPr="00D77118" w:rsidRDefault="00A446E9" w:rsidP="00D80504">
            <w:pPr>
              <w:snapToGrid w:val="0"/>
              <w:spacing w:line="254" w:lineRule="auto"/>
              <w:jc w:val="center"/>
              <w:rPr>
                <w:b/>
                <w:lang w:eastAsia="en-US"/>
              </w:rPr>
            </w:pPr>
            <w:r w:rsidRPr="00D77118">
              <w:rPr>
                <w:b/>
                <w:lang w:eastAsia="en-US"/>
              </w:rPr>
              <w:t>Symbol</w:t>
            </w:r>
          </w:p>
          <w:p w:rsidR="00A446E9" w:rsidRPr="00D77118" w:rsidRDefault="00A446E9" w:rsidP="00D80504">
            <w:pPr>
              <w:spacing w:line="254" w:lineRule="auto"/>
              <w:jc w:val="center"/>
              <w:rPr>
                <w:b/>
                <w:lang w:eastAsia="en-US"/>
              </w:rPr>
            </w:pPr>
            <w:r w:rsidRPr="00D77118">
              <w:rPr>
                <w:b/>
                <w:lang w:eastAsia="en-US"/>
              </w:rPr>
              <w:t>efektów kształcenia</w:t>
            </w:r>
          </w:p>
          <w:p w:rsidR="00A446E9" w:rsidRPr="00D77118" w:rsidRDefault="00A446E9" w:rsidP="00D80504">
            <w:pPr>
              <w:spacing w:line="254" w:lineRule="auto"/>
              <w:jc w:val="center"/>
              <w:rPr>
                <w:b/>
                <w:lang w:eastAsia="en-US"/>
              </w:rPr>
            </w:pPr>
            <w:r w:rsidRPr="00D77118">
              <w:rPr>
                <w:b/>
                <w:lang w:eastAsia="en-US"/>
              </w:rPr>
              <w:t xml:space="preserve">zgodnie ze </w:t>
            </w:r>
            <w:proofErr w:type="spellStart"/>
            <w:r w:rsidRPr="00D77118">
              <w:rPr>
                <w:b/>
                <w:lang w:eastAsia="en-US"/>
              </w:rPr>
              <w:t>standarda</w:t>
            </w:r>
            <w:proofErr w:type="spellEnd"/>
            <w:r w:rsidRPr="00D77118">
              <w:rPr>
                <w:b/>
                <w:lang w:eastAsia="en-US"/>
              </w:rPr>
              <w:t>-mi</w:t>
            </w:r>
          </w:p>
        </w:tc>
        <w:tc>
          <w:tcPr>
            <w:tcW w:w="61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46E9" w:rsidRPr="00D77118" w:rsidRDefault="00A446E9" w:rsidP="00D80504">
            <w:pPr>
              <w:snapToGrid w:val="0"/>
              <w:spacing w:line="254" w:lineRule="auto"/>
              <w:jc w:val="center"/>
              <w:rPr>
                <w:b/>
                <w:lang w:eastAsia="en-US"/>
              </w:rPr>
            </w:pPr>
            <w:r w:rsidRPr="00D77118">
              <w:rPr>
                <w:b/>
                <w:lang w:eastAsia="en-US"/>
              </w:rPr>
              <w:t>OPIS KIERUNKOWYCH EFEKTÓW KSZTAŁCENIA</w:t>
            </w:r>
          </w:p>
          <w:p w:rsidR="00A446E9" w:rsidRPr="00D77118" w:rsidRDefault="00A446E9" w:rsidP="00D80504">
            <w:pPr>
              <w:spacing w:line="254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446E9" w:rsidRPr="00D77118" w:rsidRDefault="00A446E9" w:rsidP="00D80504">
            <w:pPr>
              <w:autoSpaceDE w:val="0"/>
              <w:snapToGrid w:val="0"/>
              <w:spacing w:line="254" w:lineRule="auto"/>
              <w:jc w:val="center"/>
              <w:rPr>
                <w:b/>
                <w:lang w:eastAsia="en-US"/>
              </w:rPr>
            </w:pPr>
            <w:r w:rsidRPr="00D77118">
              <w:rPr>
                <w:b/>
                <w:lang w:eastAsia="en-US"/>
              </w:rPr>
              <w:t xml:space="preserve">Metody weryfikacji osiągnięcia zamierzonych efektów kształcenia: </w:t>
            </w:r>
          </w:p>
          <w:p w:rsidR="00A446E9" w:rsidRPr="00D77118" w:rsidRDefault="00A446E9" w:rsidP="00D80504">
            <w:pPr>
              <w:spacing w:line="254" w:lineRule="auto"/>
              <w:rPr>
                <w:lang w:eastAsia="en-US"/>
              </w:rPr>
            </w:pPr>
          </w:p>
        </w:tc>
      </w:tr>
      <w:tr w:rsidR="00A446E9" w:rsidRPr="00D77118" w:rsidTr="00D8050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A446E9" w:rsidRPr="00D77118" w:rsidRDefault="00A446E9" w:rsidP="00D80504">
            <w:pPr>
              <w:snapToGrid w:val="0"/>
              <w:spacing w:line="254" w:lineRule="auto"/>
              <w:rPr>
                <w:b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46E9" w:rsidRPr="00D77118" w:rsidRDefault="00A446E9" w:rsidP="00D80504">
            <w:pPr>
              <w:snapToGrid w:val="0"/>
              <w:spacing w:line="254" w:lineRule="auto"/>
              <w:jc w:val="center"/>
              <w:rPr>
                <w:b/>
                <w:lang w:eastAsia="en-US"/>
              </w:rPr>
            </w:pPr>
            <w:r w:rsidRPr="00D77118">
              <w:rPr>
                <w:b/>
                <w:lang w:eastAsia="en-US"/>
              </w:rPr>
              <w:t>WIEDZA (ZGODNIE ZE SZCZEGÓŁOWYMI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446E9" w:rsidRPr="00D77118" w:rsidRDefault="00A446E9" w:rsidP="00D80504">
            <w:pPr>
              <w:snapToGrid w:val="0"/>
              <w:spacing w:line="254" w:lineRule="auto"/>
              <w:rPr>
                <w:lang w:eastAsia="en-US"/>
              </w:rPr>
            </w:pPr>
          </w:p>
        </w:tc>
      </w:tr>
      <w:tr w:rsidR="00A446E9" w:rsidRPr="00D77118" w:rsidTr="00D8050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446E9" w:rsidRPr="006B12C5" w:rsidRDefault="00A446E9" w:rsidP="00D80504">
            <w:pPr>
              <w:rPr>
                <w:sz w:val="20"/>
                <w:szCs w:val="20"/>
              </w:rPr>
            </w:pPr>
            <w:r w:rsidRPr="006B12C5">
              <w:rPr>
                <w:color w:val="000000"/>
                <w:sz w:val="20"/>
                <w:szCs w:val="20"/>
              </w:rPr>
              <w:t>B.W10.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446E9" w:rsidRPr="006B12C5" w:rsidRDefault="00A446E9" w:rsidP="00D805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12C5">
              <w:rPr>
                <w:color w:val="000000"/>
                <w:sz w:val="20"/>
                <w:szCs w:val="20"/>
              </w:rPr>
              <w:t>zna budowę prostych związków organicznych wchodzących w skład makrocząsteczek obecnych w komórkach, macierzy zewnątrzkomórkowej i płynów ustrojowych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446E9" w:rsidRPr="006B12C5" w:rsidRDefault="001F0792" w:rsidP="00D80504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</w:t>
            </w:r>
            <w:r w:rsidR="00C547B2">
              <w:rPr>
                <w:sz w:val="20"/>
                <w:szCs w:val="20"/>
                <w:lang w:eastAsia="en-US"/>
              </w:rPr>
              <w:t>7S_WG</w:t>
            </w:r>
          </w:p>
        </w:tc>
      </w:tr>
      <w:tr w:rsidR="00A446E9" w:rsidRPr="00D77118" w:rsidTr="00D8050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:rsidR="00A446E9" w:rsidRPr="006B12C5" w:rsidRDefault="00A446E9" w:rsidP="00D80504">
            <w:pPr>
              <w:rPr>
                <w:color w:val="000000"/>
                <w:sz w:val="20"/>
                <w:szCs w:val="20"/>
              </w:rPr>
            </w:pPr>
            <w:r w:rsidRPr="006B12C5">
              <w:rPr>
                <w:color w:val="000000"/>
                <w:sz w:val="20"/>
                <w:szCs w:val="20"/>
              </w:rPr>
              <w:t>B.W11.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446E9" w:rsidRPr="006B12C5" w:rsidRDefault="00A446E9" w:rsidP="00D80504">
            <w:pPr>
              <w:rPr>
                <w:color w:val="000000"/>
                <w:sz w:val="20"/>
                <w:szCs w:val="20"/>
              </w:rPr>
            </w:pPr>
            <w:r w:rsidRPr="006B12C5">
              <w:rPr>
                <w:color w:val="000000"/>
                <w:sz w:val="20"/>
                <w:szCs w:val="20"/>
              </w:rPr>
              <w:t>opisuje budowę lipidów i polisacharydów oraz ich funkcje w strukturach komórkowych i pozakomórkowych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446E9" w:rsidRPr="006B12C5" w:rsidRDefault="00C547B2" w:rsidP="00D80504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P7S_WG</w:t>
            </w:r>
          </w:p>
        </w:tc>
      </w:tr>
      <w:tr w:rsidR="00A446E9" w:rsidRPr="00D77118" w:rsidTr="00D8050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:rsidR="00A446E9" w:rsidRPr="006B12C5" w:rsidRDefault="00A446E9" w:rsidP="00D80504">
            <w:pPr>
              <w:rPr>
                <w:color w:val="000000"/>
                <w:sz w:val="20"/>
                <w:szCs w:val="20"/>
              </w:rPr>
            </w:pPr>
            <w:r w:rsidRPr="006B12C5">
              <w:rPr>
                <w:color w:val="000000"/>
                <w:sz w:val="20"/>
                <w:szCs w:val="20"/>
              </w:rPr>
              <w:t>B.W12.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446E9" w:rsidRPr="006B12C5" w:rsidRDefault="00A446E9" w:rsidP="00D80504">
            <w:pPr>
              <w:rPr>
                <w:color w:val="000000"/>
                <w:sz w:val="20"/>
                <w:szCs w:val="20"/>
              </w:rPr>
            </w:pPr>
            <w:r w:rsidRPr="006B12C5">
              <w:rPr>
                <w:color w:val="000000"/>
                <w:sz w:val="20"/>
                <w:szCs w:val="20"/>
              </w:rPr>
              <w:t xml:space="preserve">charakteryzuje struktury I-, II-, III- oraz IV-rzędowe białek; zna modyfikacje </w:t>
            </w:r>
            <w:proofErr w:type="spellStart"/>
            <w:r w:rsidRPr="006B12C5">
              <w:rPr>
                <w:color w:val="000000"/>
                <w:sz w:val="20"/>
                <w:szCs w:val="20"/>
              </w:rPr>
              <w:t>potranslacyjne</w:t>
            </w:r>
            <w:proofErr w:type="spellEnd"/>
            <w:r w:rsidRPr="006B12C5">
              <w:rPr>
                <w:color w:val="000000"/>
                <w:sz w:val="20"/>
                <w:szCs w:val="20"/>
              </w:rPr>
              <w:t xml:space="preserve"> i funkcjonalne białka oraz ich znaczenie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446E9" w:rsidRPr="006B12C5" w:rsidRDefault="00C547B2" w:rsidP="00D80504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P7S_WG</w:t>
            </w:r>
          </w:p>
        </w:tc>
      </w:tr>
      <w:tr w:rsidR="00A446E9" w:rsidRPr="00D77118" w:rsidTr="00D8050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:rsidR="00A446E9" w:rsidRPr="006B12C5" w:rsidRDefault="00A446E9" w:rsidP="00D80504">
            <w:pPr>
              <w:rPr>
                <w:color w:val="000000"/>
                <w:sz w:val="20"/>
                <w:szCs w:val="20"/>
              </w:rPr>
            </w:pPr>
            <w:r w:rsidRPr="006B12C5">
              <w:rPr>
                <w:color w:val="000000"/>
                <w:sz w:val="20"/>
                <w:szCs w:val="20"/>
              </w:rPr>
              <w:t>B.W13.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446E9" w:rsidRPr="006B12C5" w:rsidRDefault="00A446E9" w:rsidP="00D80504">
            <w:pPr>
              <w:rPr>
                <w:color w:val="000000"/>
                <w:sz w:val="20"/>
                <w:szCs w:val="20"/>
              </w:rPr>
            </w:pPr>
            <w:r w:rsidRPr="006B12C5">
              <w:rPr>
                <w:color w:val="000000"/>
                <w:sz w:val="20"/>
                <w:szCs w:val="20"/>
              </w:rPr>
              <w:t>zna funkcje nukleotydów w komórce, struktury I- i II-rzędową DNA i RNA oraz strukturę chromatyny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446E9" w:rsidRPr="006B12C5" w:rsidRDefault="00C547B2" w:rsidP="00D80504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P7S_WG</w:t>
            </w:r>
          </w:p>
        </w:tc>
      </w:tr>
      <w:tr w:rsidR="00A446E9" w:rsidRPr="00D77118" w:rsidTr="00D8050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:rsidR="00A446E9" w:rsidRPr="006B12C5" w:rsidRDefault="00A446E9" w:rsidP="00D80504">
            <w:pPr>
              <w:rPr>
                <w:color w:val="000000"/>
                <w:sz w:val="20"/>
                <w:szCs w:val="20"/>
              </w:rPr>
            </w:pPr>
            <w:r w:rsidRPr="006B12C5">
              <w:rPr>
                <w:color w:val="000000"/>
                <w:sz w:val="20"/>
                <w:szCs w:val="20"/>
              </w:rPr>
              <w:t>B.W14.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446E9" w:rsidRPr="006B12C5" w:rsidRDefault="00A446E9" w:rsidP="00D80504">
            <w:pPr>
              <w:rPr>
                <w:color w:val="000000"/>
                <w:sz w:val="20"/>
                <w:szCs w:val="20"/>
              </w:rPr>
            </w:pPr>
            <w:r w:rsidRPr="006B12C5">
              <w:rPr>
                <w:color w:val="000000"/>
                <w:sz w:val="20"/>
                <w:szCs w:val="20"/>
              </w:rPr>
              <w:t xml:space="preserve">zna funkcje genomu, </w:t>
            </w:r>
            <w:proofErr w:type="spellStart"/>
            <w:r w:rsidRPr="006B12C5">
              <w:rPr>
                <w:color w:val="000000"/>
                <w:sz w:val="20"/>
                <w:szCs w:val="20"/>
              </w:rPr>
              <w:t>transkryptomu</w:t>
            </w:r>
            <w:proofErr w:type="spellEnd"/>
            <w:r w:rsidRPr="006B12C5">
              <w:rPr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6B12C5">
              <w:rPr>
                <w:color w:val="000000"/>
                <w:sz w:val="20"/>
                <w:szCs w:val="20"/>
              </w:rPr>
              <w:t>proteomu</w:t>
            </w:r>
            <w:proofErr w:type="spellEnd"/>
            <w:r w:rsidRPr="006B12C5">
              <w:rPr>
                <w:color w:val="000000"/>
                <w:sz w:val="20"/>
                <w:szCs w:val="20"/>
              </w:rPr>
              <w:t xml:space="preserve"> człowieka oraz podstawowe metody stosowane w ich badaniu; opisuje procesy replikacji, naprawy i rekombinacji DNA, transkrypcji i translacji oraz degradacji DNA, RNA i białek; zna koncepcje regulacji ekspresji genów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446E9" w:rsidRPr="006B12C5" w:rsidRDefault="00C547B2" w:rsidP="00D80504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P7S_WG</w:t>
            </w:r>
          </w:p>
        </w:tc>
      </w:tr>
      <w:tr w:rsidR="00A446E9" w:rsidRPr="00D77118" w:rsidTr="00D8050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:rsidR="00A446E9" w:rsidRPr="006B12C5" w:rsidRDefault="00A446E9" w:rsidP="00D80504">
            <w:pPr>
              <w:rPr>
                <w:color w:val="000000"/>
                <w:sz w:val="20"/>
                <w:szCs w:val="20"/>
              </w:rPr>
            </w:pPr>
            <w:r w:rsidRPr="006B12C5">
              <w:rPr>
                <w:color w:val="000000"/>
                <w:sz w:val="20"/>
                <w:szCs w:val="20"/>
              </w:rPr>
              <w:t>B.W15.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446E9" w:rsidRPr="006B12C5" w:rsidRDefault="00A446E9" w:rsidP="00D80504">
            <w:pPr>
              <w:rPr>
                <w:color w:val="000000"/>
                <w:sz w:val="20"/>
                <w:szCs w:val="20"/>
              </w:rPr>
            </w:pPr>
            <w:r w:rsidRPr="006B12C5">
              <w:rPr>
                <w:color w:val="000000"/>
                <w:sz w:val="20"/>
                <w:szCs w:val="20"/>
              </w:rPr>
              <w:t>opisuje podstawowe szlaki kataboliczne i anaboliczne, sposoby ich regulacji oraz wpływ czynników genetycznych i środowiskowych;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446E9" w:rsidRPr="006B12C5" w:rsidRDefault="00C547B2" w:rsidP="00D80504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P7S_WG</w:t>
            </w:r>
          </w:p>
        </w:tc>
      </w:tr>
      <w:tr w:rsidR="00A446E9" w:rsidRPr="00D77118" w:rsidTr="00D8050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:rsidR="00A446E9" w:rsidRPr="006B12C5" w:rsidRDefault="00A446E9" w:rsidP="00D80504">
            <w:pPr>
              <w:rPr>
                <w:color w:val="000000"/>
                <w:sz w:val="20"/>
                <w:szCs w:val="20"/>
              </w:rPr>
            </w:pPr>
            <w:r w:rsidRPr="006B12C5">
              <w:rPr>
                <w:color w:val="000000"/>
                <w:sz w:val="20"/>
                <w:szCs w:val="20"/>
              </w:rPr>
              <w:t>B.W21.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446E9" w:rsidRPr="006B12C5" w:rsidRDefault="00A446E9" w:rsidP="00D80504">
            <w:pPr>
              <w:rPr>
                <w:color w:val="000000"/>
                <w:sz w:val="20"/>
                <w:szCs w:val="20"/>
              </w:rPr>
            </w:pPr>
            <w:r w:rsidRPr="006B12C5">
              <w:rPr>
                <w:color w:val="000000"/>
                <w:sz w:val="20"/>
                <w:szCs w:val="20"/>
              </w:rPr>
              <w:t xml:space="preserve">zna sposoby komunikacji między komórkami, a także między komórką a </w:t>
            </w:r>
            <w:r w:rsidRPr="006B12C5">
              <w:rPr>
                <w:color w:val="000000"/>
                <w:sz w:val="20"/>
                <w:szCs w:val="20"/>
              </w:rPr>
              <w:lastRenderedPageBreak/>
              <w:t>macierzą zewnątrzkomórkową oraz szlaki przekazywania sygnałów w komórce i przykłady zaburzeń w tych procesach prowadzące do rozwoju nowotworów i innych chorób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446E9" w:rsidRPr="006B12C5" w:rsidRDefault="00C547B2" w:rsidP="00D80504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P7S_WG</w:t>
            </w:r>
          </w:p>
        </w:tc>
      </w:tr>
      <w:tr w:rsidR="00A446E9" w:rsidRPr="00D77118" w:rsidTr="00D8050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:rsidR="00A446E9" w:rsidRPr="006B12C5" w:rsidRDefault="00A446E9" w:rsidP="00D80504">
            <w:pPr>
              <w:rPr>
                <w:color w:val="000000"/>
                <w:sz w:val="20"/>
                <w:szCs w:val="20"/>
              </w:rPr>
            </w:pPr>
            <w:r w:rsidRPr="006B12C5">
              <w:rPr>
                <w:color w:val="000000"/>
                <w:sz w:val="20"/>
                <w:szCs w:val="20"/>
              </w:rPr>
              <w:t>B.W23.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446E9" w:rsidRPr="006B12C5" w:rsidRDefault="00A446E9" w:rsidP="00D80504">
            <w:pPr>
              <w:rPr>
                <w:color w:val="000000"/>
                <w:sz w:val="20"/>
                <w:szCs w:val="20"/>
              </w:rPr>
            </w:pPr>
            <w:r w:rsidRPr="006B12C5">
              <w:rPr>
                <w:color w:val="000000"/>
                <w:sz w:val="20"/>
                <w:szCs w:val="20"/>
              </w:rPr>
              <w:t>zna procesy takie jak: cykl komórkowy, proliferacja, różnicowanie i starzenie się komórek, apoptoza i nekroza oraz ich znaczenie dla funkcjonowania organizmu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446E9" w:rsidRPr="006B12C5" w:rsidRDefault="00C547B2" w:rsidP="00D80504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P7S_WG</w:t>
            </w:r>
          </w:p>
        </w:tc>
      </w:tr>
      <w:tr w:rsidR="00A446E9" w:rsidRPr="00D77118" w:rsidTr="00D8050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:rsidR="00A446E9" w:rsidRPr="006B12C5" w:rsidRDefault="00A446E9" w:rsidP="00D80504">
            <w:pPr>
              <w:rPr>
                <w:color w:val="000000"/>
                <w:sz w:val="20"/>
                <w:szCs w:val="20"/>
              </w:rPr>
            </w:pPr>
            <w:r w:rsidRPr="006B12C5">
              <w:rPr>
                <w:color w:val="000000"/>
                <w:sz w:val="20"/>
                <w:szCs w:val="20"/>
              </w:rPr>
              <w:t>B.W31.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446E9" w:rsidRPr="006B12C5" w:rsidRDefault="00A446E9" w:rsidP="00D80504">
            <w:pPr>
              <w:rPr>
                <w:color w:val="000000"/>
                <w:sz w:val="20"/>
                <w:szCs w:val="20"/>
              </w:rPr>
            </w:pPr>
            <w:r w:rsidRPr="006B12C5">
              <w:rPr>
                <w:color w:val="000000"/>
                <w:sz w:val="20"/>
                <w:szCs w:val="20"/>
              </w:rPr>
              <w:t xml:space="preserve">zna podstawowe metody informatyczne i </w:t>
            </w:r>
            <w:proofErr w:type="spellStart"/>
            <w:r w:rsidRPr="006B12C5">
              <w:rPr>
                <w:color w:val="000000"/>
                <w:sz w:val="20"/>
                <w:szCs w:val="20"/>
              </w:rPr>
              <w:t>biostatystyczne</w:t>
            </w:r>
            <w:proofErr w:type="spellEnd"/>
            <w:r w:rsidRPr="006B12C5">
              <w:rPr>
                <w:color w:val="000000"/>
                <w:sz w:val="20"/>
                <w:szCs w:val="20"/>
              </w:rPr>
              <w:t xml:space="preserve"> wykorzystywane w medycynie, w tym medyczne bazy danych, arkusze kalkulacyjne i podstawy grafiki komputerowej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446E9" w:rsidRPr="006B12C5" w:rsidRDefault="00C547B2" w:rsidP="00D80504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P7S_WK</w:t>
            </w:r>
          </w:p>
        </w:tc>
      </w:tr>
      <w:tr w:rsidR="00A446E9" w:rsidRPr="00D77118" w:rsidTr="00D8050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:rsidR="00A446E9" w:rsidRPr="006B12C5" w:rsidRDefault="00A446E9" w:rsidP="00D80504">
            <w:pPr>
              <w:rPr>
                <w:color w:val="000000"/>
                <w:sz w:val="20"/>
                <w:szCs w:val="20"/>
              </w:rPr>
            </w:pPr>
            <w:r w:rsidRPr="006B12C5">
              <w:rPr>
                <w:color w:val="000000"/>
                <w:sz w:val="20"/>
                <w:szCs w:val="20"/>
              </w:rPr>
              <w:t>B.W32.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446E9" w:rsidRPr="006B12C5" w:rsidRDefault="00A446E9" w:rsidP="00D80504">
            <w:pPr>
              <w:rPr>
                <w:color w:val="000000"/>
                <w:sz w:val="20"/>
                <w:szCs w:val="20"/>
              </w:rPr>
            </w:pPr>
            <w:r w:rsidRPr="006B12C5">
              <w:rPr>
                <w:color w:val="000000"/>
                <w:sz w:val="20"/>
                <w:szCs w:val="20"/>
              </w:rPr>
              <w:t>zna podstawowe metody analizy statystycznej wykorzystywane w badaniach populacyjnych i diagnostycznych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446E9" w:rsidRPr="006B12C5" w:rsidRDefault="00C547B2" w:rsidP="00D80504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P7S_WK</w:t>
            </w:r>
          </w:p>
        </w:tc>
      </w:tr>
      <w:tr w:rsidR="00A446E9" w:rsidRPr="00D77118" w:rsidTr="00D8050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:rsidR="00A446E9" w:rsidRPr="006B12C5" w:rsidRDefault="00A446E9" w:rsidP="00D80504">
            <w:pPr>
              <w:rPr>
                <w:color w:val="000000"/>
                <w:sz w:val="20"/>
                <w:szCs w:val="20"/>
              </w:rPr>
            </w:pPr>
            <w:r w:rsidRPr="006B12C5">
              <w:rPr>
                <w:color w:val="000000"/>
                <w:sz w:val="20"/>
                <w:szCs w:val="20"/>
              </w:rPr>
              <w:t>B.W34.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446E9" w:rsidRPr="006B12C5" w:rsidRDefault="00A446E9" w:rsidP="00D80504">
            <w:pPr>
              <w:rPr>
                <w:color w:val="000000"/>
                <w:sz w:val="20"/>
                <w:szCs w:val="20"/>
              </w:rPr>
            </w:pPr>
            <w:r w:rsidRPr="006B12C5">
              <w:rPr>
                <w:color w:val="000000"/>
                <w:sz w:val="20"/>
                <w:szCs w:val="20"/>
              </w:rPr>
              <w:t>zna zasady prowadzenia badań naukowych, obserwacyjnych i doświadczalnych oraz badań in vitro służących rozwojowi medycyny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446E9" w:rsidRPr="006B12C5" w:rsidRDefault="00C547B2" w:rsidP="00D80504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P7S_WK</w:t>
            </w:r>
          </w:p>
        </w:tc>
      </w:tr>
      <w:tr w:rsidR="00A3537F" w:rsidRPr="004649C8" w:rsidTr="00A3537F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:rsidR="00A3537F" w:rsidRPr="00C547B2" w:rsidRDefault="00A3537F" w:rsidP="00A3537F">
            <w:pPr>
              <w:rPr>
                <w:sz w:val="20"/>
                <w:szCs w:val="20"/>
              </w:rPr>
            </w:pPr>
            <w:r w:rsidRPr="00C547B2">
              <w:rPr>
                <w:sz w:val="20"/>
                <w:szCs w:val="20"/>
              </w:rPr>
              <w:t>C.W1.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3537F" w:rsidRPr="00C547B2" w:rsidRDefault="00A3537F" w:rsidP="00A3537F">
            <w:pPr>
              <w:rPr>
                <w:sz w:val="20"/>
                <w:szCs w:val="20"/>
              </w:rPr>
            </w:pPr>
            <w:r w:rsidRPr="00C547B2">
              <w:rPr>
                <w:sz w:val="20"/>
                <w:szCs w:val="20"/>
              </w:rPr>
              <w:t>zna podstawowe pojęcia z zakresu genetyki;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3537F" w:rsidRPr="006B12C5" w:rsidRDefault="00C547B2" w:rsidP="00D80504">
            <w:pPr>
              <w:spacing w:line="254" w:lineRule="auto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P7S_WG</w:t>
            </w:r>
          </w:p>
        </w:tc>
      </w:tr>
      <w:tr w:rsidR="00A3537F" w:rsidRPr="004649C8" w:rsidTr="00A3537F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3537F" w:rsidRPr="00C547B2" w:rsidRDefault="00A3537F" w:rsidP="00A3537F">
            <w:pPr>
              <w:rPr>
                <w:sz w:val="20"/>
                <w:szCs w:val="20"/>
              </w:rPr>
            </w:pPr>
            <w:r w:rsidRPr="00C547B2">
              <w:rPr>
                <w:sz w:val="20"/>
                <w:szCs w:val="20"/>
              </w:rPr>
              <w:t>C.W3.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3537F" w:rsidRPr="00C547B2" w:rsidRDefault="00A3537F" w:rsidP="00A3537F">
            <w:pPr>
              <w:rPr>
                <w:sz w:val="20"/>
                <w:szCs w:val="20"/>
              </w:rPr>
            </w:pPr>
            <w:r w:rsidRPr="00C547B2">
              <w:rPr>
                <w:sz w:val="20"/>
                <w:szCs w:val="20"/>
              </w:rPr>
              <w:t>opisuje prawidłowy kariotyp człowieka oraz różne typy determinacji płci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3537F" w:rsidRPr="006B12C5" w:rsidRDefault="00C547B2" w:rsidP="00D80504">
            <w:pPr>
              <w:spacing w:line="254" w:lineRule="auto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P7S_WG</w:t>
            </w:r>
          </w:p>
        </w:tc>
      </w:tr>
      <w:tr w:rsidR="00A3537F" w:rsidRPr="004649C8" w:rsidTr="00A3537F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:rsidR="00A3537F" w:rsidRPr="00C547B2" w:rsidRDefault="00A3537F" w:rsidP="00A3537F">
            <w:pPr>
              <w:rPr>
                <w:sz w:val="20"/>
                <w:szCs w:val="20"/>
              </w:rPr>
            </w:pPr>
            <w:r w:rsidRPr="00C547B2">
              <w:rPr>
                <w:sz w:val="20"/>
                <w:szCs w:val="20"/>
              </w:rPr>
              <w:t>C.W4.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3537F" w:rsidRPr="00C547B2" w:rsidRDefault="00A3537F" w:rsidP="00A3537F">
            <w:pPr>
              <w:rPr>
                <w:sz w:val="20"/>
                <w:szCs w:val="20"/>
              </w:rPr>
            </w:pPr>
            <w:r w:rsidRPr="00C547B2">
              <w:rPr>
                <w:sz w:val="20"/>
                <w:szCs w:val="20"/>
              </w:rPr>
              <w:t>opisuje budowę chromosomów oraz molekularne podłoże mutagenezy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3537F" w:rsidRPr="006B12C5" w:rsidRDefault="00C547B2" w:rsidP="00D80504">
            <w:pPr>
              <w:spacing w:line="254" w:lineRule="auto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P7S_WG</w:t>
            </w:r>
          </w:p>
        </w:tc>
      </w:tr>
      <w:tr w:rsidR="00A3537F" w:rsidRPr="004649C8" w:rsidTr="00A3537F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3537F" w:rsidRPr="00C547B2" w:rsidRDefault="00A3537F" w:rsidP="00A3537F">
            <w:pPr>
              <w:rPr>
                <w:sz w:val="20"/>
                <w:szCs w:val="20"/>
              </w:rPr>
            </w:pPr>
            <w:r w:rsidRPr="00C547B2">
              <w:rPr>
                <w:sz w:val="20"/>
                <w:szCs w:val="20"/>
              </w:rPr>
              <w:t>C.W5.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3537F" w:rsidRPr="00C547B2" w:rsidRDefault="00A3537F" w:rsidP="00A3537F">
            <w:pPr>
              <w:rPr>
                <w:sz w:val="20"/>
                <w:szCs w:val="20"/>
              </w:rPr>
            </w:pPr>
            <w:r w:rsidRPr="00C547B2">
              <w:rPr>
                <w:sz w:val="20"/>
                <w:szCs w:val="20"/>
              </w:rPr>
              <w:t xml:space="preserve">zna zasady dziedziczenia różnej liczby cech, dziedziczenia cech ilościowych, niezależnego dziedziczenia cech oraz dziedziczenia </w:t>
            </w:r>
            <w:proofErr w:type="spellStart"/>
            <w:r w:rsidRPr="00C547B2">
              <w:rPr>
                <w:sz w:val="20"/>
                <w:szCs w:val="20"/>
              </w:rPr>
              <w:t>pozajądrowej</w:t>
            </w:r>
            <w:proofErr w:type="spellEnd"/>
            <w:r w:rsidRPr="00C547B2">
              <w:rPr>
                <w:sz w:val="20"/>
                <w:szCs w:val="20"/>
              </w:rPr>
              <w:t xml:space="preserve"> informacji genetycznej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3537F" w:rsidRPr="006B12C5" w:rsidRDefault="00C547B2" w:rsidP="00D80504">
            <w:pPr>
              <w:spacing w:line="254" w:lineRule="auto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P7S_WG</w:t>
            </w:r>
          </w:p>
        </w:tc>
      </w:tr>
      <w:tr w:rsidR="006B12C5" w:rsidRPr="00D77118" w:rsidTr="00D8050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6B12C5" w:rsidRPr="00D77118" w:rsidRDefault="006B12C5" w:rsidP="00D80504">
            <w:pPr>
              <w:snapToGrid w:val="0"/>
              <w:spacing w:line="254" w:lineRule="auto"/>
              <w:rPr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12C5" w:rsidRPr="00D77118" w:rsidRDefault="006B12C5" w:rsidP="00D80504">
            <w:pPr>
              <w:snapToGrid w:val="0"/>
              <w:spacing w:line="254" w:lineRule="auto"/>
              <w:jc w:val="center"/>
              <w:rPr>
                <w:b/>
                <w:lang w:eastAsia="en-US"/>
              </w:rPr>
            </w:pPr>
            <w:r w:rsidRPr="00D77118">
              <w:rPr>
                <w:b/>
                <w:lang w:eastAsia="en-US"/>
              </w:rPr>
              <w:t>UMIEJĘTNOŚCI (ZGODNIE ZE SZCZEGÓŁOWYMI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B12C5" w:rsidRPr="00D77118" w:rsidRDefault="006B12C5" w:rsidP="00D80504">
            <w:pPr>
              <w:snapToGrid w:val="0"/>
              <w:spacing w:line="254" w:lineRule="auto"/>
              <w:rPr>
                <w:lang w:eastAsia="en-US"/>
              </w:rPr>
            </w:pPr>
          </w:p>
        </w:tc>
      </w:tr>
      <w:tr w:rsidR="006B12C5" w:rsidRPr="00D77118" w:rsidTr="00D80504"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2C5" w:rsidRPr="00B70CC8" w:rsidRDefault="006B12C5" w:rsidP="00D80504">
            <w:pPr>
              <w:rPr>
                <w:sz w:val="20"/>
                <w:szCs w:val="20"/>
              </w:rPr>
            </w:pPr>
            <w:r w:rsidRPr="00B70CC8">
              <w:rPr>
                <w:sz w:val="20"/>
                <w:szCs w:val="20"/>
              </w:rPr>
              <w:t>B.U9.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2C5" w:rsidRPr="00B70CC8" w:rsidRDefault="006B12C5" w:rsidP="00D80504">
            <w:pPr>
              <w:rPr>
                <w:sz w:val="20"/>
                <w:szCs w:val="20"/>
              </w:rPr>
            </w:pPr>
            <w:r w:rsidRPr="00B70CC8">
              <w:rPr>
                <w:sz w:val="20"/>
                <w:szCs w:val="20"/>
              </w:rPr>
              <w:t>posługuje się podstawowymi technikami laboratoryjnymi, takimi jak: analiza jakościowa, miareczkowanie, kolorymetria, pehametria, chromatografia, elektroforeza białek i kwasów nukleinowych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2C5" w:rsidRPr="00B70CC8" w:rsidRDefault="00C547B2" w:rsidP="00D80504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P7S_UW</w:t>
            </w:r>
          </w:p>
        </w:tc>
      </w:tr>
      <w:tr w:rsidR="006B12C5" w:rsidRPr="00D77118" w:rsidTr="00D8050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:rsidR="006B12C5" w:rsidRPr="00B70CC8" w:rsidRDefault="006B12C5" w:rsidP="00D80504">
            <w:pPr>
              <w:rPr>
                <w:sz w:val="20"/>
                <w:szCs w:val="20"/>
              </w:rPr>
            </w:pPr>
            <w:r w:rsidRPr="00B70CC8">
              <w:rPr>
                <w:sz w:val="20"/>
                <w:szCs w:val="20"/>
              </w:rPr>
              <w:t>B.U10.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B12C5" w:rsidRPr="00B70CC8" w:rsidRDefault="006B12C5" w:rsidP="00D80504">
            <w:pPr>
              <w:rPr>
                <w:sz w:val="20"/>
                <w:szCs w:val="20"/>
              </w:rPr>
            </w:pPr>
            <w:r w:rsidRPr="00B70CC8">
              <w:rPr>
                <w:sz w:val="20"/>
                <w:szCs w:val="20"/>
              </w:rPr>
              <w:t>obsługuje proste przyrządy pomiarowe oraz ocenia dokładność wykonywanych pomiarów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B12C5" w:rsidRPr="00B70CC8" w:rsidRDefault="00C547B2" w:rsidP="00D80504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P7S_UW</w:t>
            </w:r>
          </w:p>
        </w:tc>
      </w:tr>
      <w:tr w:rsidR="006B12C5" w:rsidRPr="00D77118" w:rsidTr="00D8050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:rsidR="006B12C5" w:rsidRPr="00B70CC8" w:rsidRDefault="006B12C5" w:rsidP="00D80504">
            <w:pPr>
              <w:rPr>
                <w:sz w:val="20"/>
                <w:szCs w:val="20"/>
              </w:rPr>
            </w:pPr>
            <w:r w:rsidRPr="00B70CC8">
              <w:rPr>
                <w:sz w:val="20"/>
                <w:szCs w:val="20"/>
              </w:rPr>
              <w:t>B.U11.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B12C5" w:rsidRPr="00B70CC8" w:rsidRDefault="006B12C5" w:rsidP="00D80504">
            <w:pPr>
              <w:rPr>
                <w:sz w:val="20"/>
                <w:szCs w:val="20"/>
              </w:rPr>
            </w:pPr>
            <w:r w:rsidRPr="00B70CC8">
              <w:rPr>
                <w:sz w:val="20"/>
                <w:szCs w:val="20"/>
              </w:rPr>
              <w:t>korzysta z baz danych, w tym internetowych, i wyszukuje potrzebną informację za pomocą dostępnych narzędzi;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B12C5" w:rsidRPr="00B70CC8" w:rsidRDefault="00C547B2" w:rsidP="00D80504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P7S_UW</w:t>
            </w:r>
          </w:p>
        </w:tc>
      </w:tr>
      <w:tr w:rsidR="006B12C5" w:rsidRPr="00D77118" w:rsidTr="00D8050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:rsidR="006B12C5" w:rsidRPr="00B70CC8" w:rsidRDefault="006B12C5" w:rsidP="00D80504">
            <w:pPr>
              <w:rPr>
                <w:sz w:val="20"/>
                <w:szCs w:val="20"/>
              </w:rPr>
            </w:pPr>
            <w:r w:rsidRPr="00B70CC8">
              <w:rPr>
                <w:sz w:val="20"/>
                <w:szCs w:val="20"/>
              </w:rPr>
              <w:t>B.U14.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B12C5" w:rsidRPr="00B70CC8" w:rsidRDefault="006B12C5" w:rsidP="00D80504">
            <w:pPr>
              <w:rPr>
                <w:sz w:val="20"/>
                <w:szCs w:val="20"/>
              </w:rPr>
            </w:pPr>
            <w:r w:rsidRPr="00B70CC8">
              <w:rPr>
                <w:sz w:val="20"/>
                <w:szCs w:val="20"/>
              </w:rPr>
              <w:t>planuje i wykonuje proste badanie naukowe oraz interpretuje jego wyniki i wyciąga wnioski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B12C5" w:rsidRPr="00B70CC8" w:rsidRDefault="00C547B2" w:rsidP="00D80504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P7S_UW</w:t>
            </w:r>
          </w:p>
        </w:tc>
      </w:tr>
      <w:tr w:rsidR="006B12C5" w:rsidRPr="00D77118" w:rsidTr="00D8050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:rsidR="006B12C5" w:rsidRPr="00B70CC8" w:rsidRDefault="006B12C5" w:rsidP="00D80504">
            <w:pPr>
              <w:rPr>
                <w:sz w:val="20"/>
                <w:szCs w:val="20"/>
              </w:rPr>
            </w:pPr>
            <w:r w:rsidRPr="00B70CC8">
              <w:rPr>
                <w:sz w:val="20"/>
                <w:szCs w:val="20"/>
              </w:rPr>
              <w:t>C.U3.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B12C5" w:rsidRPr="00B70CC8" w:rsidRDefault="006B12C5" w:rsidP="00D80504">
            <w:pPr>
              <w:rPr>
                <w:sz w:val="20"/>
                <w:szCs w:val="20"/>
              </w:rPr>
            </w:pPr>
            <w:r w:rsidRPr="00B70CC8">
              <w:rPr>
                <w:sz w:val="20"/>
                <w:szCs w:val="20"/>
              </w:rPr>
              <w:t>podejmuje decyzję o potrzebie wykonania badań cytogenetycznych i molekularnych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B12C5" w:rsidRPr="00B70CC8" w:rsidRDefault="00C547B2" w:rsidP="00D8050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P7S_UW</w:t>
            </w:r>
          </w:p>
        </w:tc>
      </w:tr>
      <w:tr w:rsidR="006B12C5" w:rsidRPr="00D77118" w:rsidTr="00D8050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:rsidR="006B12C5" w:rsidRPr="00B70CC8" w:rsidRDefault="006B12C5" w:rsidP="00D80504">
            <w:pPr>
              <w:rPr>
                <w:sz w:val="20"/>
                <w:szCs w:val="20"/>
              </w:rPr>
            </w:pPr>
            <w:r w:rsidRPr="00B70CC8">
              <w:rPr>
                <w:sz w:val="20"/>
                <w:szCs w:val="20"/>
              </w:rPr>
              <w:t>C.U5.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B12C5" w:rsidRPr="00B70CC8" w:rsidRDefault="006B12C5" w:rsidP="00D80504">
            <w:pPr>
              <w:rPr>
                <w:sz w:val="20"/>
                <w:szCs w:val="20"/>
              </w:rPr>
            </w:pPr>
            <w:r w:rsidRPr="00B70CC8">
              <w:rPr>
                <w:sz w:val="20"/>
                <w:szCs w:val="20"/>
              </w:rPr>
              <w:t>szacuje ryzyko ujawnienia się danej choroby u potomstwa w oparciu o predyspozycje rodzinne i wpływ czynników środowiskowych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B12C5" w:rsidRPr="00B70CC8" w:rsidRDefault="00C547B2" w:rsidP="00D8050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P7S_UO</w:t>
            </w:r>
          </w:p>
        </w:tc>
      </w:tr>
      <w:tr w:rsidR="006B12C5" w:rsidRPr="00D77118" w:rsidTr="00D8050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:rsidR="006B12C5" w:rsidRPr="00B70CC8" w:rsidRDefault="006B12C5" w:rsidP="00D80504">
            <w:pPr>
              <w:rPr>
                <w:sz w:val="20"/>
                <w:szCs w:val="20"/>
              </w:rPr>
            </w:pPr>
            <w:r w:rsidRPr="00B70CC8">
              <w:rPr>
                <w:sz w:val="20"/>
                <w:szCs w:val="20"/>
              </w:rPr>
              <w:t>E.U24.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B12C5" w:rsidRPr="00B70CC8" w:rsidRDefault="006B12C5" w:rsidP="00D80504">
            <w:pPr>
              <w:rPr>
                <w:sz w:val="20"/>
                <w:szCs w:val="20"/>
              </w:rPr>
            </w:pPr>
            <w:r w:rsidRPr="00B70CC8">
              <w:rPr>
                <w:sz w:val="20"/>
                <w:szCs w:val="20"/>
              </w:rPr>
              <w:t>interpretuje badania laboratoryjne i identyfikuje przyczyny odchyleń;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B12C5" w:rsidRPr="00B70CC8" w:rsidRDefault="00C547B2" w:rsidP="00D8050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P7S_UW</w:t>
            </w:r>
          </w:p>
        </w:tc>
      </w:tr>
      <w:tr w:rsidR="006B12C5" w:rsidRPr="00D77118" w:rsidTr="00D8050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:rsidR="006B12C5" w:rsidRPr="00B70CC8" w:rsidRDefault="006B12C5" w:rsidP="00D80504">
            <w:pPr>
              <w:rPr>
                <w:sz w:val="20"/>
                <w:szCs w:val="20"/>
              </w:rPr>
            </w:pPr>
            <w:r w:rsidRPr="00B70CC8">
              <w:rPr>
                <w:sz w:val="20"/>
                <w:szCs w:val="20"/>
              </w:rPr>
              <w:t>B.U3.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B12C5" w:rsidRPr="00B70CC8" w:rsidRDefault="006B12C5" w:rsidP="00D80504">
            <w:pPr>
              <w:rPr>
                <w:sz w:val="20"/>
                <w:szCs w:val="20"/>
              </w:rPr>
            </w:pPr>
            <w:r w:rsidRPr="00B70CC8">
              <w:rPr>
                <w:sz w:val="20"/>
                <w:szCs w:val="20"/>
              </w:rPr>
              <w:t>oblicza stężenia molowe i procentowe związków oraz stężenia substancji w roztworach izoosmotycznych, jedno- i wieloskładnikowych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B12C5" w:rsidRPr="00B70CC8" w:rsidRDefault="00C547B2" w:rsidP="00D8050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P7S_UW</w:t>
            </w:r>
          </w:p>
        </w:tc>
      </w:tr>
      <w:tr w:rsidR="00B70CC8" w:rsidRPr="0030633D" w:rsidTr="00B70CC8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70CC8" w:rsidRPr="00C547B2" w:rsidRDefault="00B70CC8" w:rsidP="00B70CC8">
            <w:pPr>
              <w:rPr>
                <w:sz w:val="20"/>
                <w:szCs w:val="20"/>
              </w:rPr>
            </w:pPr>
            <w:r w:rsidRPr="00C547B2">
              <w:rPr>
                <w:sz w:val="20"/>
                <w:szCs w:val="20"/>
              </w:rPr>
              <w:t>C.U1.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70CC8" w:rsidRPr="00C547B2" w:rsidRDefault="00B70CC8" w:rsidP="00B70CC8">
            <w:pPr>
              <w:rPr>
                <w:sz w:val="20"/>
                <w:szCs w:val="20"/>
              </w:rPr>
            </w:pPr>
            <w:r w:rsidRPr="00C547B2">
              <w:rPr>
                <w:sz w:val="20"/>
                <w:szCs w:val="20"/>
              </w:rPr>
              <w:t>analizuje krzyżówki genetyczne oraz rodowody cech i chorób człowieka, a także ocenia ryzyko urodzenia się dziecka z aberracjami chromosomowymi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0CC8" w:rsidRPr="00B70CC8" w:rsidRDefault="00C547B2" w:rsidP="00B70CC8">
            <w:pPr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P7S_UW</w:t>
            </w:r>
          </w:p>
        </w:tc>
      </w:tr>
      <w:tr w:rsidR="00B70CC8" w:rsidRPr="00D77118" w:rsidTr="00D8050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B70CC8" w:rsidRPr="00D77118" w:rsidRDefault="00B70CC8" w:rsidP="00D80504">
            <w:pPr>
              <w:snapToGrid w:val="0"/>
              <w:spacing w:line="254" w:lineRule="auto"/>
              <w:rPr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0CC8" w:rsidRPr="00D77118" w:rsidRDefault="00B70CC8" w:rsidP="00D80504">
            <w:pPr>
              <w:snapToGrid w:val="0"/>
              <w:spacing w:line="254" w:lineRule="auto"/>
              <w:jc w:val="center"/>
              <w:rPr>
                <w:b/>
                <w:lang w:eastAsia="en-US"/>
              </w:rPr>
            </w:pPr>
            <w:r w:rsidRPr="00D77118">
              <w:rPr>
                <w:b/>
                <w:lang w:eastAsia="en-US"/>
              </w:rPr>
              <w:t>KOMPETENCJE SPOŁECZNE (ZGODNIE Z OGÓLNYMI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70CC8" w:rsidRPr="00D77118" w:rsidRDefault="00B70CC8" w:rsidP="00D80504">
            <w:pPr>
              <w:snapToGrid w:val="0"/>
              <w:spacing w:line="254" w:lineRule="auto"/>
              <w:rPr>
                <w:lang w:eastAsia="en-US"/>
              </w:rPr>
            </w:pPr>
          </w:p>
        </w:tc>
      </w:tr>
      <w:tr w:rsidR="00B70CC8" w:rsidRPr="00D77118" w:rsidTr="00D80504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B70CC8" w:rsidRPr="00B70CC8" w:rsidRDefault="00B70CC8" w:rsidP="00D8050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B70CC8">
              <w:rPr>
                <w:sz w:val="20"/>
                <w:szCs w:val="20"/>
              </w:rPr>
              <w:t>K01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0CC8" w:rsidRPr="00B70CC8" w:rsidRDefault="00B70CC8" w:rsidP="00D8050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B70CC8">
              <w:rPr>
                <w:sz w:val="20"/>
                <w:szCs w:val="20"/>
              </w:rPr>
              <w:t>Posiada świadomość własnych ograniczeń i wie kiedy zwrócić się do innych specjalistów.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70CC8" w:rsidRPr="00B70CC8" w:rsidRDefault="008B68B5" w:rsidP="00D8050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P7S_KK</w:t>
            </w:r>
          </w:p>
        </w:tc>
      </w:tr>
      <w:tr w:rsidR="00B70CC8" w:rsidRPr="00D77118" w:rsidTr="00D80504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CC8" w:rsidRPr="00B70CC8" w:rsidRDefault="00B70CC8" w:rsidP="00D8050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B70CC8">
              <w:rPr>
                <w:sz w:val="20"/>
                <w:szCs w:val="20"/>
              </w:rPr>
              <w:t>K03</w:t>
            </w:r>
          </w:p>
        </w:tc>
        <w:tc>
          <w:tcPr>
            <w:tcW w:w="6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8" w:rsidRPr="00B70CC8" w:rsidRDefault="00B70CC8" w:rsidP="00D8050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B70CC8">
              <w:rPr>
                <w:sz w:val="20"/>
                <w:szCs w:val="20"/>
              </w:rPr>
              <w:t>Posiada umiejętność stałego dokształcania się.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CC8" w:rsidRPr="00B70CC8" w:rsidRDefault="008B68B5" w:rsidP="00D8050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P7S_KK</w:t>
            </w:r>
          </w:p>
        </w:tc>
      </w:tr>
      <w:tr w:rsidR="00B70CC8" w:rsidRPr="00D77118" w:rsidTr="00D80504"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CC8" w:rsidRPr="00B70CC8" w:rsidRDefault="00B70CC8" w:rsidP="00D8050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B70CC8">
              <w:rPr>
                <w:sz w:val="20"/>
                <w:szCs w:val="20"/>
              </w:rPr>
              <w:t>K07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CC8" w:rsidRPr="00B70CC8" w:rsidRDefault="00B70CC8" w:rsidP="00D8050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B70CC8">
              <w:rPr>
                <w:sz w:val="20"/>
                <w:szCs w:val="20"/>
              </w:rPr>
              <w:t>Przestrzega tajemnicy obowiązującej pracowników ochrony zdrowia.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CC8" w:rsidRPr="00B70CC8" w:rsidRDefault="008B68B5" w:rsidP="00D8050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P7S_KR</w:t>
            </w:r>
          </w:p>
        </w:tc>
      </w:tr>
    </w:tbl>
    <w:p w:rsidR="007A6A1E" w:rsidRPr="00D77118" w:rsidRDefault="007A6A1E" w:rsidP="00E846C5">
      <w:pPr>
        <w:autoSpaceDE w:val="0"/>
      </w:pPr>
    </w:p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928"/>
        <w:gridCol w:w="7147"/>
      </w:tblGrid>
      <w:tr w:rsidR="0013702D" w:rsidRPr="00D77118" w:rsidTr="00E846C5">
        <w:trPr>
          <w:trHeight w:val="361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3702D" w:rsidRPr="00D77118" w:rsidRDefault="0013702D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 w:rsidRPr="00D77118">
              <w:rPr>
                <w:b/>
                <w:lang w:eastAsia="en-US"/>
              </w:rPr>
              <w:t>PUNKTY ECTS</w:t>
            </w:r>
          </w:p>
        </w:tc>
        <w:tc>
          <w:tcPr>
            <w:tcW w:w="71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702D" w:rsidRPr="00B70CC8" w:rsidRDefault="00B70CC8">
            <w:pPr>
              <w:autoSpaceDE w:val="0"/>
              <w:spacing w:line="254" w:lineRule="auto"/>
              <w:rPr>
                <w:b/>
                <w:lang w:eastAsia="en-US"/>
              </w:rPr>
            </w:pPr>
            <w:r w:rsidRPr="00B70CC8">
              <w:rPr>
                <w:b/>
                <w:lang w:eastAsia="en-US"/>
              </w:rPr>
              <w:t>3</w:t>
            </w:r>
          </w:p>
        </w:tc>
      </w:tr>
    </w:tbl>
    <w:p w:rsidR="007A6A1E" w:rsidRPr="00D77118" w:rsidRDefault="008A2AB1" w:rsidP="00B70CC8">
      <w:pPr>
        <w:tabs>
          <w:tab w:val="left" w:pos="4990"/>
        </w:tabs>
        <w:autoSpaceDE w:val="0"/>
      </w:pPr>
      <w:r w:rsidRPr="00D77118">
        <w:tab/>
      </w:r>
    </w:p>
    <w:p w:rsidR="00BE4DDF" w:rsidRPr="00D77118" w:rsidRDefault="00BE4DDF" w:rsidP="00BE4DDF">
      <w:pPr>
        <w:tabs>
          <w:tab w:val="left" w:pos="5670"/>
        </w:tabs>
        <w:autoSpaceDE w:val="0"/>
        <w:jc w:val="center"/>
        <w:rPr>
          <w:b/>
        </w:rPr>
      </w:pPr>
    </w:p>
    <w:p w:rsidR="00BE4DDF" w:rsidRPr="00D77118" w:rsidRDefault="00D37C1F" w:rsidP="00D37C1F">
      <w:pPr>
        <w:tabs>
          <w:tab w:val="left" w:pos="5670"/>
        </w:tabs>
        <w:autoSpaceDE w:val="0"/>
        <w:jc w:val="both"/>
        <w:rPr>
          <w:b/>
        </w:rPr>
      </w:pPr>
      <w:r w:rsidRPr="00D77118">
        <w:rPr>
          <w:b/>
        </w:rPr>
        <w:t xml:space="preserve">   10. </w:t>
      </w:r>
      <w:r w:rsidR="00BE4DDF" w:rsidRPr="00D77118">
        <w:rPr>
          <w:b/>
        </w:rPr>
        <w:t xml:space="preserve">WPROWADZENIE DO </w:t>
      </w:r>
      <w:r w:rsidR="00BF21E3" w:rsidRPr="00D77118">
        <w:rPr>
          <w:b/>
        </w:rPr>
        <w:t>PRZEDMIOTU/</w:t>
      </w:r>
      <w:r w:rsidR="00BE4DDF" w:rsidRPr="00D77118">
        <w:rPr>
          <w:b/>
        </w:rPr>
        <w:t>MODUŁU</w:t>
      </w:r>
      <w:r w:rsidRPr="00D77118">
        <w:rPr>
          <w:b/>
        </w:rPr>
        <w:t xml:space="preserve"> </w:t>
      </w:r>
      <w:r w:rsidR="00BE4DDF" w:rsidRPr="00D77118">
        <w:rPr>
          <w:b/>
        </w:rPr>
        <w:t>(przygotowuje koordynator</w:t>
      </w:r>
      <w:r w:rsidR="00BF21E3" w:rsidRPr="00D77118">
        <w:rPr>
          <w:b/>
        </w:rPr>
        <w:t xml:space="preserve"> </w:t>
      </w:r>
      <w:r w:rsidR="00BF21E3" w:rsidRPr="00D77118">
        <w:rPr>
          <w:b/>
        </w:rPr>
        <w:br/>
        <w:t xml:space="preserve">    modułu</w:t>
      </w:r>
      <w:r w:rsidR="004C774E" w:rsidRPr="00D77118">
        <w:rPr>
          <w:b/>
        </w:rPr>
        <w:t>)</w:t>
      </w:r>
    </w:p>
    <w:p w:rsidR="004C774E" w:rsidRPr="00D77118" w:rsidRDefault="004C774E" w:rsidP="004C774E">
      <w:pPr>
        <w:tabs>
          <w:tab w:val="left" w:pos="5670"/>
        </w:tabs>
        <w:autoSpaceDE w:val="0"/>
        <w:jc w:val="center"/>
        <w:rPr>
          <w:b/>
        </w:rPr>
      </w:pPr>
    </w:p>
    <w:tbl>
      <w:tblPr>
        <w:tblStyle w:val="Tabela-Siatka"/>
        <w:tblW w:w="9140" w:type="dxa"/>
        <w:tblInd w:w="324" w:type="dxa"/>
        <w:tblLook w:val="04A0" w:firstRow="1" w:lastRow="0" w:firstColumn="1" w:lastColumn="0" w:noHBand="0" w:noVBand="1"/>
      </w:tblPr>
      <w:tblGrid>
        <w:gridCol w:w="9140"/>
      </w:tblGrid>
      <w:tr w:rsidR="004C774E" w:rsidRPr="00D77118" w:rsidTr="00D37C1F">
        <w:tc>
          <w:tcPr>
            <w:tcW w:w="9140" w:type="dxa"/>
          </w:tcPr>
          <w:p w:rsidR="004C774E" w:rsidRDefault="00B70CC8" w:rsidP="004C774E">
            <w:pPr>
              <w:tabs>
                <w:tab w:val="left" w:pos="5670"/>
              </w:tabs>
              <w:autoSpaceDE w:val="0"/>
              <w:jc w:val="both"/>
              <w:rPr>
                <w:b/>
              </w:rPr>
            </w:pPr>
            <w:r>
              <w:rPr>
                <w:b/>
              </w:rPr>
              <w:t>Podstawy biologii molekularnej</w:t>
            </w:r>
          </w:p>
          <w:p w:rsidR="00B70CC8" w:rsidRPr="00D77118" w:rsidRDefault="00B70CC8" w:rsidP="004C774E">
            <w:pPr>
              <w:tabs>
                <w:tab w:val="left" w:pos="5670"/>
              </w:tabs>
              <w:autoSpaceDE w:val="0"/>
              <w:jc w:val="both"/>
              <w:rPr>
                <w:b/>
              </w:rPr>
            </w:pPr>
          </w:p>
          <w:p w:rsidR="00B53C10" w:rsidRPr="00D77118" w:rsidRDefault="00B53C10" w:rsidP="00B53C10">
            <w:pPr>
              <w:widowControl w:val="0"/>
              <w:autoSpaceDE w:val="0"/>
              <w:autoSpaceDN w:val="0"/>
              <w:adjustRightInd w:val="0"/>
              <w:jc w:val="both"/>
            </w:pPr>
            <w:r w:rsidRPr="00D77118">
              <w:lastRenderedPageBreak/>
              <w:t xml:space="preserve">Program zajęć z Podstaw biologii molekularnej dla </w:t>
            </w:r>
            <w:r w:rsidR="00B70CC8">
              <w:t>s</w:t>
            </w:r>
            <w:r w:rsidRPr="00D77118">
              <w:t>tudentów kierunku lekarskiego stanowi przegląd najważniejszych terminów i zagadnień z zakresu biologii molekularnej.</w:t>
            </w:r>
          </w:p>
          <w:p w:rsidR="00B53C10" w:rsidRPr="00D77118" w:rsidRDefault="00B53C10" w:rsidP="00B53C10">
            <w:pPr>
              <w:widowControl w:val="0"/>
              <w:autoSpaceDE w:val="0"/>
              <w:autoSpaceDN w:val="0"/>
              <w:adjustRightInd w:val="0"/>
              <w:jc w:val="both"/>
            </w:pPr>
            <w:r w:rsidRPr="00D77118">
              <w:t xml:space="preserve">W trakcie wykładów </w:t>
            </w:r>
            <w:r w:rsidR="00B70CC8">
              <w:t>s</w:t>
            </w:r>
            <w:r w:rsidRPr="00D77118">
              <w:t>tudenci poznają zagadnienia związane z funkcjonowaniem komórki na poziomie molekularnym - charakterystyka i rola kwasów nukleinowych (DNA i RNA), białek, cukrów i tłuszczy w komórce. Zapoznanie się z najważniejszymi procesami jak replikacja, transkrypcja i translacja oraz rolą poszczególnych molekuł w tych procesach.</w:t>
            </w:r>
          </w:p>
          <w:p w:rsidR="00B53C10" w:rsidRPr="00D77118" w:rsidRDefault="00B53C10" w:rsidP="00B53C10">
            <w:pPr>
              <w:widowControl w:val="0"/>
              <w:autoSpaceDE w:val="0"/>
              <w:autoSpaceDN w:val="0"/>
              <w:adjustRightInd w:val="0"/>
              <w:jc w:val="both"/>
            </w:pPr>
            <w:r w:rsidRPr="00D77118">
              <w:t xml:space="preserve">W trakcie seminariów </w:t>
            </w:r>
            <w:r w:rsidR="00B70CC8">
              <w:t>s</w:t>
            </w:r>
            <w:r w:rsidRPr="00D77118">
              <w:t>tudenci poznają najważniejsze procesy zachodzące w komórce - podziały komórkowe, cykl komórkowy, odpowiedź na stres zewnętrzny i wewnętrzny, śmierć komórki, oraz molekularne mechanizmy sterujące tymi procesami.</w:t>
            </w:r>
          </w:p>
          <w:p w:rsidR="00B53C10" w:rsidRPr="00D77118" w:rsidRDefault="00B53C10" w:rsidP="00B53C10">
            <w:pPr>
              <w:widowControl w:val="0"/>
              <w:autoSpaceDE w:val="0"/>
              <w:autoSpaceDN w:val="0"/>
              <w:adjustRightInd w:val="0"/>
              <w:jc w:val="both"/>
            </w:pPr>
            <w:r w:rsidRPr="00D77118">
              <w:t xml:space="preserve">W trakcie ćwiczeń </w:t>
            </w:r>
            <w:r w:rsidR="00B70CC8">
              <w:t>s</w:t>
            </w:r>
            <w:r w:rsidRPr="00D77118">
              <w:t>tudenci samodzielnie wykonują proste analizy z zakresu biologii molekularnej służące do badania i charakteryzowania kwasów nukleinowych DNA, RNA oraz białek. Poznają techniki służące do wykonywania analiz (eksperymentów) naukowych oraz wykorzystywanych w diagnostyce molekularnej.</w:t>
            </w:r>
          </w:p>
          <w:p w:rsidR="004C774E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</w:rPr>
            </w:pPr>
          </w:p>
          <w:p w:rsidR="00B70CC8" w:rsidRDefault="00B70CC8" w:rsidP="004C774E">
            <w:pPr>
              <w:tabs>
                <w:tab w:val="left" w:pos="5670"/>
              </w:tabs>
              <w:autoSpaceDE w:val="0"/>
              <w:jc w:val="both"/>
              <w:rPr>
                <w:b/>
              </w:rPr>
            </w:pPr>
            <w:r>
              <w:rPr>
                <w:b/>
              </w:rPr>
              <w:t>Podstawy genetyki</w:t>
            </w:r>
          </w:p>
          <w:p w:rsidR="00B70CC8" w:rsidRDefault="00B70CC8" w:rsidP="004C774E">
            <w:pPr>
              <w:tabs>
                <w:tab w:val="left" w:pos="5670"/>
              </w:tabs>
              <w:autoSpaceDE w:val="0"/>
              <w:jc w:val="both"/>
              <w:rPr>
                <w:b/>
              </w:rPr>
            </w:pPr>
          </w:p>
          <w:p w:rsidR="00B70CC8" w:rsidRPr="00B70CC8" w:rsidRDefault="00B70CC8" w:rsidP="00B70CC8">
            <w:pPr>
              <w:tabs>
                <w:tab w:val="left" w:pos="5670"/>
              </w:tabs>
              <w:autoSpaceDE w:val="0"/>
              <w:jc w:val="both"/>
            </w:pPr>
            <w:r w:rsidRPr="00B70CC8">
              <w:t xml:space="preserve">Przedmiot ma na celu zapoznanie studenta z zagadnieniami z dziedziny genetyki. Ma na celu przedstawienie podstawowej wiedzy takiej jak: budowa genomu człowieka, mechanizmy powstawania mutacji  oraz sposobów dziedziczenia chorób jednogenowych. Zajęcia w obrębie tego bloku są podstawą i przygotowaniem do kolejnych przedmiotów takich jak genetyka kliniczna. </w:t>
            </w:r>
          </w:p>
          <w:p w:rsidR="00B70CC8" w:rsidRPr="00D77118" w:rsidRDefault="00B70CC8" w:rsidP="004C774E">
            <w:pPr>
              <w:tabs>
                <w:tab w:val="left" w:pos="5670"/>
              </w:tabs>
              <w:autoSpaceDE w:val="0"/>
              <w:jc w:val="both"/>
              <w:rPr>
                <w:b/>
              </w:rPr>
            </w:pPr>
          </w:p>
          <w:p w:rsidR="004C774E" w:rsidRPr="00D77118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</w:rPr>
            </w:pPr>
          </w:p>
        </w:tc>
      </w:tr>
    </w:tbl>
    <w:p w:rsidR="00BE4DDF" w:rsidRPr="00D77118" w:rsidRDefault="00BE4DDF" w:rsidP="004C774E">
      <w:pPr>
        <w:tabs>
          <w:tab w:val="left" w:pos="5670"/>
        </w:tabs>
        <w:autoSpaceDE w:val="0"/>
        <w:rPr>
          <w:b/>
        </w:rPr>
      </w:pPr>
    </w:p>
    <w:p w:rsidR="00BF21E3" w:rsidRPr="00D77118" w:rsidRDefault="00BF21E3" w:rsidP="004C774E">
      <w:pPr>
        <w:tabs>
          <w:tab w:val="left" w:pos="5670"/>
        </w:tabs>
        <w:autoSpaceDE w:val="0"/>
        <w:rPr>
          <w:b/>
        </w:rPr>
      </w:pPr>
    </w:p>
    <w:p w:rsidR="00BE4DDF" w:rsidRPr="00D77118" w:rsidRDefault="00BF21E3" w:rsidP="00BF21E3">
      <w:pPr>
        <w:tabs>
          <w:tab w:val="left" w:pos="5670"/>
        </w:tabs>
        <w:autoSpaceDE w:val="0"/>
        <w:jc w:val="both"/>
        <w:rPr>
          <w:b/>
        </w:rPr>
      </w:pPr>
      <w:r w:rsidRPr="00D77118">
        <w:rPr>
          <w:b/>
        </w:rPr>
        <w:t xml:space="preserve">   </w:t>
      </w:r>
      <w:r w:rsidR="00D37C1F" w:rsidRPr="00D77118">
        <w:rPr>
          <w:b/>
        </w:rPr>
        <w:t xml:space="preserve">11. </w:t>
      </w:r>
      <w:r w:rsidR="00BE4DDF" w:rsidRPr="00D77118">
        <w:rPr>
          <w:b/>
        </w:rPr>
        <w:t>TREŚCI MERYTORYCZNE MODUŁU</w:t>
      </w:r>
      <w:r w:rsidR="00D37C1F" w:rsidRPr="00D77118">
        <w:rPr>
          <w:b/>
        </w:rPr>
        <w:t xml:space="preserve"> (</w:t>
      </w:r>
      <w:r w:rsidR="00BE4DDF" w:rsidRPr="00D77118">
        <w:rPr>
          <w:b/>
        </w:rPr>
        <w:t>z podziałem na bloki modułu</w:t>
      </w:r>
      <w:r w:rsidR="00D37C1F" w:rsidRPr="00D77118">
        <w:rPr>
          <w:b/>
        </w:rPr>
        <w:t xml:space="preserve">, przygotowuje </w:t>
      </w:r>
      <w:r w:rsidR="00BE4DDF" w:rsidRPr="00D77118">
        <w:rPr>
          <w:b/>
        </w:rPr>
        <w:t>osoba odpowiedzialna za blok modułu wprowadza treści merytoryczne, formę</w:t>
      </w:r>
      <w:r w:rsidR="006E1EAE">
        <w:rPr>
          <w:b/>
        </w:rPr>
        <w:t xml:space="preserve"> </w:t>
      </w:r>
      <w:r w:rsidR="00BE4DDF" w:rsidRPr="00D77118">
        <w:rPr>
          <w:b/>
        </w:rPr>
        <w:t>zajęć</w:t>
      </w:r>
      <w:r w:rsidRPr="00D77118">
        <w:rPr>
          <w:b/>
        </w:rPr>
        <w:t xml:space="preserve"> </w:t>
      </w:r>
      <w:r w:rsidR="00BE4DDF" w:rsidRPr="00D77118">
        <w:rPr>
          <w:b/>
        </w:rPr>
        <w:t>i literaturę)</w:t>
      </w:r>
    </w:p>
    <w:p w:rsidR="00BE4DDF" w:rsidRPr="00D77118" w:rsidRDefault="00BE4DDF" w:rsidP="00E846C5">
      <w:pPr>
        <w:tabs>
          <w:tab w:val="left" w:pos="5670"/>
        </w:tabs>
        <w:autoSpaceDE w:val="0"/>
      </w:pPr>
    </w:p>
    <w:tbl>
      <w:tblPr>
        <w:tblW w:w="9106" w:type="dxa"/>
        <w:tblInd w:w="358" w:type="dxa"/>
        <w:tblLayout w:type="fixed"/>
        <w:tblLook w:val="00A0" w:firstRow="1" w:lastRow="0" w:firstColumn="1" w:lastColumn="0" w:noHBand="0" w:noVBand="0"/>
      </w:tblPr>
      <w:tblGrid>
        <w:gridCol w:w="9106"/>
      </w:tblGrid>
      <w:tr w:rsidR="00BF21E3" w:rsidRPr="00D77118" w:rsidTr="00BF21E3">
        <w:trPr>
          <w:trHeight w:val="33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BF21E3" w:rsidRPr="00D77118" w:rsidRDefault="00BF21E3" w:rsidP="006943AC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lang w:eastAsia="en-US"/>
              </w:rPr>
            </w:pPr>
          </w:p>
          <w:p w:rsidR="00BF21E3" w:rsidRPr="00D77118" w:rsidRDefault="00BF21E3" w:rsidP="007A6A1E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 w:rsidRPr="00D77118">
              <w:rPr>
                <w:b/>
                <w:lang w:eastAsia="en-US"/>
              </w:rPr>
              <w:t xml:space="preserve">BLOK </w:t>
            </w:r>
            <w:r w:rsidR="00C77DE5">
              <w:rPr>
                <w:b/>
                <w:lang w:eastAsia="en-US"/>
              </w:rPr>
              <w:t>1</w:t>
            </w:r>
          </w:p>
          <w:p w:rsidR="00BF21E3" w:rsidRDefault="006943AC" w:rsidP="007A6A1E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Podstawy biologii molekularnej</w:t>
            </w:r>
          </w:p>
          <w:p w:rsidR="006943AC" w:rsidRPr="00D77118" w:rsidRDefault="006943AC" w:rsidP="007A6A1E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</w:p>
          <w:p w:rsidR="00950530" w:rsidRPr="00D77118" w:rsidRDefault="00BF21E3" w:rsidP="004C774E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lang w:eastAsia="en-US"/>
              </w:rPr>
            </w:pPr>
            <w:r w:rsidRPr="00D77118">
              <w:rPr>
                <w:b/>
                <w:lang w:eastAsia="en-US"/>
              </w:rPr>
              <w:t xml:space="preserve">WYKŁADY </w:t>
            </w:r>
          </w:p>
          <w:p w:rsidR="00950530" w:rsidRPr="00D77118" w:rsidRDefault="00BF21E3" w:rsidP="004C774E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lang w:eastAsia="en-US"/>
              </w:rPr>
            </w:pPr>
            <w:r w:rsidRPr="00D77118">
              <w:rPr>
                <w:b/>
                <w:lang w:eastAsia="en-US"/>
              </w:rPr>
              <w:t>(temat</w:t>
            </w:r>
            <w:r w:rsidR="00950530" w:rsidRPr="00D77118">
              <w:rPr>
                <w:b/>
                <w:lang w:eastAsia="en-US"/>
              </w:rPr>
              <w:t>y</w:t>
            </w:r>
            <w:r w:rsidRPr="00D77118">
              <w:rPr>
                <w:b/>
                <w:lang w:eastAsia="en-US"/>
              </w:rPr>
              <w:t xml:space="preserve">, </w:t>
            </w:r>
            <w:r w:rsidR="00950530" w:rsidRPr="00D77118">
              <w:rPr>
                <w:b/>
                <w:lang w:eastAsia="en-US"/>
              </w:rPr>
              <w:t>czas trwania, zagadnienia)</w:t>
            </w:r>
          </w:p>
          <w:p w:rsidR="00950530" w:rsidRPr="00D77118" w:rsidRDefault="00950530" w:rsidP="004C774E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lang w:eastAsia="en-US"/>
              </w:rPr>
            </w:pPr>
          </w:p>
          <w:p w:rsidR="00685785" w:rsidRPr="00D77118" w:rsidRDefault="00685785" w:rsidP="00685785">
            <w:pPr>
              <w:jc w:val="both"/>
            </w:pPr>
            <w:r w:rsidRPr="00D77118">
              <w:rPr>
                <w:b/>
              </w:rPr>
              <w:t xml:space="preserve">1. Temat: </w:t>
            </w:r>
            <w:r w:rsidR="00AF6D24" w:rsidRPr="00D77118">
              <w:rPr>
                <w:b/>
              </w:rPr>
              <w:t>Molekuły i ich znaczenie w komórce</w:t>
            </w:r>
          </w:p>
          <w:p w:rsidR="00685785" w:rsidRPr="00D77118" w:rsidRDefault="00685785" w:rsidP="00685785">
            <w:pPr>
              <w:jc w:val="both"/>
              <w:rPr>
                <w:b/>
                <w:lang w:eastAsia="en-US"/>
              </w:rPr>
            </w:pPr>
            <w:r w:rsidRPr="00D77118">
              <w:rPr>
                <w:b/>
                <w:lang w:eastAsia="en-US"/>
              </w:rPr>
              <w:t>Czas trwania: 2</w:t>
            </w:r>
            <w:r w:rsidR="00DB43AA" w:rsidRPr="00D77118">
              <w:rPr>
                <w:b/>
                <w:lang w:eastAsia="en-US"/>
              </w:rPr>
              <w:t xml:space="preserve"> </w:t>
            </w:r>
            <w:r w:rsidRPr="00D77118">
              <w:rPr>
                <w:b/>
                <w:lang w:eastAsia="en-US"/>
              </w:rPr>
              <w:t>h</w:t>
            </w:r>
          </w:p>
          <w:p w:rsidR="00AF6D24" w:rsidRPr="00D77118" w:rsidRDefault="004D15E3" w:rsidP="00AF6D24">
            <w:pPr>
              <w:jc w:val="both"/>
              <w:rPr>
                <w:b/>
              </w:rPr>
            </w:pPr>
            <w:r w:rsidRPr="00D77118">
              <w:rPr>
                <w:lang w:eastAsia="en-US"/>
              </w:rPr>
              <w:t>Zagadnienia:</w:t>
            </w:r>
            <w:r w:rsidR="001838BB" w:rsidRPr="00D77118">
              <w:rPr>
                <w:lang w:eastAsia="en-US"/>
              </w:rPr>
              <w:t xml:space="preserve"> w</w:t>
            </w:r>
            <w:r w:rsidR="0048669C" w:rsidRPr="00D77118">
              <w:rPr>
                <w:lang w:eastAsia="en-US"/>
              </w:rPr>
              <w:t xml:space="preserve">prowadzenie, </w:t>
            </w:r>
            <w:r w:rsidR="00AF6D24" w:rsidRPr="00D77118">
              <w:t>charakterystyka i rola kwasów nukleinowych DNA i RNA, białek, cukrów i tłuszczy w komórce</w:t>
            </w:r>
          </w:p>
          <w:p w:rsidR="00AF6D24" w:rsidRPr="00D77118" w:rsidRDefault="00AF6D24" w:rsidP="00685785">
            <w:pPr>
              <w:jc w:val="both"/>
              <w:rPr>
                <w:lang w:eastAsia="en-US"/>
              </w:rPr>
            </w:pPr>
          </w:p>
          <w:p w:rsidR="00AF6D24" w:rsidRPr="00D77118" w:rsidRDefault="00AF6D24" w:rsidP="00685785">
            <w:pPr>
              <w:jc w:val="both"/>
              <w:rPr>
                <w:lang w:eastAsia="en-US"/>
              </w:rPr>
            </w:pPr>
          </w:p>
          <w:p w:rsidR="00685785" w:rsidRPr="00D77118" w:rsidRDefault="005B24BB" w:rsidP="00685785">
            <w:pPr>
              <w:jc w:val="both"/>
            </w:pPr>
            <w:r w:rsidRPr="00D77118">
              <w:rPr>
                <w:b/>
              </w:rPr>
              <w:t>2</w:t>
            </w:r>
            <w:r w:rsidR="00685785" w:rsidRPr="00D77118">
              <w:rPr>
                <w:b/>
              </w:rPr>
              <w:t xml:space="preserve">. Temat: </w:t>
            </w:r>
            <w:r w:rsidR="007032F6" w:rsidRPr="00D77118">
              <w:rPr>
                <w:b/>
              </w:rPr>
              <w:t>Replikacja i transkrypcja</w:t>
            </w:r>
          </w:p>
          <w:p w:rsidR="00685785" w:rsidRPr="00D77118" w:rsidRDefault="00685785" w:rsidP="00685785">
            <w:pPr>
              <w:jc w:val="both"/>
              <w:rPr>
                <w:b/>
              </w:rPr>
            </w:pPr>
            <w:r w:rsidRPr="00D77118">
              <w:rPr>
                <w:b/>
                <w:lang w:eastAsia="en-US"/>
              </w:rPr>
              <w:t>Czas trwania: 2</w:t>
            </w:r>
            <w:r w:rsidR="00DB43AA" w:rsidRPr="00D77118">
              <w:rPr>
                <w:b/>
                <w:lang w:eastAsia="en-US"/>
              </w:rPr>
              <w:t xml:space="preserve"> </w:t>
            </w:r>
            <w:r w:rsidRPr="00D77118">
              <w:rPr>
                <w:b/>
                <w:lang w:eastAsia="en-US"/>
              </w:rPr>
              <w:t>h</w:t>
            </w:r>
          </w:p>
          <w:p w:rsidR="005B24BB" w:rsidRPr="00D77118" w:rsidRDefault="004D15E3" w:rsidP="004D15E3">
            <w:pPr>
              <w:jc w:val="both"/>
              <w:rPr>
                <w:lang w:eastAsia="en-US"/>
              </w:rPr>
            </w:pPr>
            <w:r w:rsidRPr="00D77118">
              <w:rPr>
                <w:b/>
                <w:lang w:eastAsia="en-US"/>
              </w:rPr>
              <w:t>Zagadnienia:</w:t>
            </w:r>
            <w:r w:rsidR="001838BB" w:rsidRPr="00D77118">
              <w:rPr>
                <w:b/>
                <w:lang w:eastAsia="en-US"/>
              </w:rPr>
              <w:t xml:space="preserve"> </w:t>
            </w:r>
            <w:r w:rsidR="001838BB" w:rsidRPr="00D77118">
              <w:rPr>
                <w:lang w:eastAsia="en-US"/>
              </w:rPr>
              <w:t xml:space="preserve">podstawowe pojęcia związane z </w:t>
            </w:r>
            <w:r w:rsidR="007032F6" w:rsidRPr="00D77118">
              <w:rPr>
                <w:lang w:eastAsia="en-US"/>
              </w:rPr>
              <w:t>procesem replikacji DNA, mitoza, mejoza, regulacja replikacji, transkrypcja RNA, regulacja transkrypcji</w:t>
            </w:r>
          </w:p>
          <w:p w:rsidR="007032F6" w:rsidRPr="00D77118" w:rsidRDefault="007032F6" w:rsidP="004D15E3">
            <w:pPr>
              <w:jc w:val="both"/>
              <w:rPr>
                <w:lang w:eastAsia="en-US"/>
              </w:rPr>
            </w:pPr>
          </w:p>
          <w:p w:rsidR="005B24BB" w:rsidRPr="00D77118" w:rsidRDefault="005B24BB" w:rsidP="005B24BB">
            <w:pPr>
              <w:jc w:val="both"/>
              <w:rPr>
                <w:b/>
                <w:lang w:eastAsia="en-US"/>
              </w:rPr>
            </w:pPr>
            <w:r w:rsidRPr="00D77118">
              <w:rPr>
                <w:b/>
              </w:rPr>
              <w:t xml:space="preserve">3. Temat: </w:t>
            </w:r>
            <w:r w:rsidR="007032F6" w:rsidRPr="00D77118">
              <w:rPr>
                <w:b/>
              </w:rPr>
              <w:t>Translacja i modyfikacja białek</w:t>
            </w:r>
          </w:p>
          <w:p w:rsidR="005B24BB" w:rsidRPr="00D77118" w:rsidRDefault="005B24BB" w:rsidP="005B24BB">
            <w:pPr>
              <w:jc w:val="both"/>
              <w:rPr>
                <w:b/>
              </w:rPr>
            </w:pPr>
            <w:r w:rsidRPr="00D77118">
              <w:rPr>
                <w:b/>
                <w:lang w:eastAsia="en-US"/>
              </w:rPr>
              <w:t>Czas trwania: 2 h</w:t>
            </w:r>
          </w:p>
          <w:p w:rsidR="005B24BB" w:rsidRPr="00D77118" w:rsidRDefault="005B24BB" w:rsidP="005B24BB">
            <w:pPr>
              <w:jc w:val="both"/>
              <w:rPr>
                <w:b/>
              </w:rPr>
            </w:pPr>
            <w:r w:rsidRPr="00D77118">
              <w:rPr>
                <w:b/>
                <w:lang w:eastAsia="en-US"/>
              </w:rPr>
              <w:lastRenderedPageBreak/>
              <w:t xml:space="preserve">Zagadnienia: </w:t>
            </w:r>
            <w:r w:rsidR="007032F6" w:rsidRPr="00D77118">
              <w:rPr>
                <w:lang w:eastAsia="en-US"/>
              </w:rPr>
              <w:t xml:space="preserve">podstawowe pojęcia związane z procesem translacji białek, kod genetyczny, białka ich znaczenie w komórce, modyfikacje </w:t>
            </w:r>
            <w:proofErr w:type="spellStart"/>
            <w:r w:rsidR="007032F6" w:rsidRPr="00D77118">
              <w:rPr>
                <w:lang w:eastAsia="en-US"/>
              </w:rPr>
              <w:t>potranslacyjne</w:t>
            </w:r>
            <w:proofErr w:type="spellEnd"/>
            <w:r w:rsidR="007032F6" w:rsidRPr="00D77118">
              <w:rPr>
                <w:lang w:eastAsia="en-US"/>
              </w:rPr>
              <w:t xml:space="preserve"> białek i ich znaczenie</w:t>
            </w:r>
          </w:p>
          <w:p w:rsidR="005B24BB" w:rsidRPr="00D77118" w:rsidRDefault="005B24BB" w:rsidP="004D15E3">
            <w:pPr>
              <w:jc w:val="both"/>
              <w:rPr>
                <w:b/>
              </w:rPr>
            </w:pPr>
          </w:p>
          <w:p w:rsidR="00685785" w:rsidRPr="00D77118" w:rsidRDefault="00685785" w:rsidP="00685785">
            <w:pPr>
              <w:jc w:val="both"/>
              <w:rPr>
                <w:b/>
              </w:rPr>
            </w:pPr>
          </w:p>
          <w:p w:rsidR="00685785" w:rsidRPr="00D77118" w:rsidRDefault="005B24BB" w:rsidP="00685785">
            <w:pPr>
              <w:jc w:val="both"/>
              <w:rPr>
                <w:b/>
              </w:rPr>
            </w:pPr>
            <w:r w:rsidRPr="00D77118">
              <w:rPr>
                <w:b/>
              </w:rPr>
              <w:t>4</w:t>
            </w:r>
            <w:r w:rsidR="00685785" w:rsidRPr="00D77118">
              <w:rPr>
                <w:b/>
              </w:rPr>
              <w:t>. Temat:</w:t>
            </w:r>
            <w:r w:rsidRPr="00D77118">
              <w:rPr>
                <w:b/>
              </w:rPr>
              <w:t xml:space="preserve"> </w:t>
            </w:r>
            <w:r w:rsidR="007032F6" w:rsidRPr="00D77118">
              <w:rPr>
                <w:b/>
              </w:rPr>
              <w:t>Znaczenie biologii molekularn</w:t>
            </w:r>
            <w:r w:rsidR="007A0159" w:rsidRPr="00D77118">
              <w:rPr>
                <w:b/>
              </w:rPr>
              <w:t xml:space="preserve">ej w inżynierii genetycznej, </w:t>
            </w:r>
            <w:r w:rsidR="007032F6" w:rsidRPr="00D77118">
              <w:rPr>
                <w:b/>
              </w:rPr>
              <w:t>biotechnologii</w:t>
            </w:r>
            <w:r w:rsidR="007A0159" w:rsidRPr="00D77118">
              <w:rPr>
                <w:b/>
              </w:rPr>
              <w:t xml:space="preserve"> i medycynie</w:t>
            </w:r>
          </w:p>
          <w:p w:rsidR="00685785" w:rsidRPr="00D77118" w:rsidRDefault="00685785" w:rsidP="00685785">
            <w:pPr>
              <w:jc w:val="both"/>
              <w:rPr>
                <w:b/>
              </w:rPr>
            </w:pPr>
            <w:r w:rsidRPr="00D77118">
              <w:rPr>
                <w:b/>
                <w:lang w:eastAsia="en-US"/>
              </w:rPr>
              <w:t>Czas trwania: 2</w:t>
            </w:r>
            <w:r w:rsidR="00DB43AA" w:rsidRPr="00D77118">
              <w:rPr>
                <w:b/>
                <w:lang w:eastAsia="en-US"/>
              </w:rPr>
              <w:t xml:space="preserve"> </w:t>
            </w:r>
            <w:r w:rsidRPr="00D77118">
              <w:rPr>
                <w:b/>
                <w:lang w:eastAsia="en-US"/>
              </w:rPr>
              <w:t>h</w:t>
            </w:r>
          </w:p>
          <w:p w:rsidR="004D15E3" w:rsidRPr="00D77118" w:rsidRDefault="004D15E3" w:rsidP="004D15E3">
            <w:pPr>
              <w:jc w:val="both"/>
              <w:rPr>
                <w:b/>
              </w:rPr>
            </w:pPr>
            <w:r w:rsidRPr="00D77118">
              <w:rPr>
                <w:b/>
                <w:lang w:eastAsia="en-US"/>
              </w:rPr>
              <w:t>Zagadnienia:</w:t>
            </w:r>
            <w:r w:rsidR="005B24BB" w:rsidRPr="00D77118">
              <w:rPr>
                <w:b/>
                <w:lang w:eastAsia="en-US"/>
              </w:rPr>
              <w:t xml:space="preserve"> </w:t>
            </w:r>
            <w:r w:rsidR="007A0159" w:rsidRPr="00D77118">
              <w:rPr>
                <w:lang w:eastAsia="en-US"/>
              </w:rPr>
              <w:t xml:space="preserve">podstawowe pojęcia związane z inżynierią genetyczną, biotechnologią, klonowanie, organizmy GMO, </w:t>
            </w:r>
            <w:proofErr w:type="spellStart"/>
            <w:r w:rsidR="007A0159" w:rsidRPr="00D77118">
              <w:rPr>
                <w:lang w:eastAsia="en-US"/>
              </w:rPr>
              <w:t>farmakogenetyka</w:t>
            </w:r>
            <w:proofErr w:type="spellEnd"/>
            <w:r w:rsidR="007A0159" w:rsidRPr="00D77118">
              <w:rPr>
                <w:lang w:eastAsia="en-US"/>
              </w:rPr>
              <w:t xml:space="preserve">, medycyna spersonalizowana, </w:t>
            </w:r>
            <w:proofErr w:type="spellStart"/>
            <w:r w:rsidR="007A0159" w:rsidRPr="00D77118">
              <w:rPr>
                <w:lang w:eastAsia="en-US"/>
              </w:rPr>
              <w:t>biomarkery</w:t>
            </w:r>
            <w:proofErr w:type="spellEnd"/>
            <w:r w:rsidR="007A0159" w:rsidRPr="00D77118">
              <w:rPr>
                <w:lang w:eastAsia="en-US"/>
              </w:rPr>
              <w:t xml:space="preserve"> molekularne</w:t>
            </w:r>
          </w:p>
          <w:p w:rsidR="00685785" w:rsidRPr="00D77118" w:rsidRDefault="00685785" w:rsidP="00685785">
            <w:pPr>
              <w:jc w:val="both"/>
              <w:rPr>
                <w:b/>
              </w:rPr>
            </w:pPr>
          </w:p>
          <w:p w:rsidR="00BF21E3" w:rsidRPr="00D77118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lang w:eastAsia="en-US"/>
              </w:rPr>
            </w:pPr>
          </w:p>
          <w:p w:rsidR="00BF21E3" w:rsidRPr="00D77118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lang w:eastAsia="en-US"/>
              </w:rPr>
            </w:pPr>
            <w:r w:rsidRPr="00D77118">
              <w:rPr>
                <w:b/>
                <w:lang w:eastAsia="en-US"/>
              </w:rPr>
              <w:t>SEMINARIA</w:t>
            </w:r>
          </w:p>
          <w:p w:rsidR="00950530" w:rsidRPr="00D77118" w:rsidRDefault="00950530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lang w:eastAsia="en-US"/>
              </w:rPr>
            </w:pPr>
            <w:r w:rsidRPr="00D77118">
              <w:rPr>
                <w:b/>
                <w:lang w:eastAsia="en-US"/>
              </w:rPr>
              <w:t>(tematy, czas trwania, zagadnienia)</w:t>
            </w:r>
          </w:p>
          <w:p w:rsidR="00EC3DB9" w:rsidRPr="00D77118" w:rsidRDefault="00AF6147" w:rsidP="00EC3DB9">
            <w:pPr>
              <w:jc w:val="both"/>
              <w:rPr>
                <w:b/>
              </w:rPr>
            </w:pPr>
            <w:r w:rsidRPr="00D77118">
              <w:rPr>
                <w:b/>
              </w:rPr>
              <w:t>1. Temat:</w:t>
            </w:r>
            <w:r w:rsidR="00EC3DB9" w:rsidRPr="00D77118">
              <w:t xml:space="preserve"> Podziały komórkowe i cykl komórkowy.</w:t>
            </w:r>
          </w:p>
          <w:p w:rsidR="00AF6147" w:rsidRPr="00D77118" w:rsidRDefault="00AF6147" w:rsidP="00AF6147">
            <w:pPr>
              <w:jc w:val="both"/>
              <w:rPr>
                <w:b/>
              </w:rPr>
            </w:pPr>
            <w:r w:rsidRPr="00D77118">
              <w:rPr>
                <w:b/>
                <w:lang w:eastAsia="en-US"/>
              </w:rPr>
              <w:t>Czas trwania: 2</w:t>
            </w:r>
            <w:r w:rsidR="00C05135" w:rsidRPr="00D77118">
              <w:rPr>
                <w:b/>
                <w:lang w:eastAsia="en-US"/>
              </w:rPr>
              <w:t xml:space="preserve"> </w:t>
            </w:r>
            <w:r w:rsidRPr="00D77118">
              <w:rPr>
                <w:b/>
                <w:lang w:eastAsia="en-US"/>
              </w:rPr>
              <w:t>h</w:t>
            </w:r>
          </w:p>
          <w:p w:rsidR="00AF6147" w:rsidRPr="00D77118" w:rsidRDefault="00AF6147" w:rsidP="00AF6147">
            <w:pPr>
              <w:jc w:val="both"/>
              <w:rPr>
                <w:b/>
              </w:rPr>
            </w:pPr>
            <w:r w:rsidRPr="00D77118">
              <w:rPr>
                <w:b/>
                <w:lang w:eastAsia="en-US"/>
              </w:rPr>
              <w:t>Zagadnienia:</w:t>
            </w:r>
            <w:r w:rsidRPr="00D77118">
              <w:t xml:space="preserve"> </w:t>
            </w:r>
            <w:r w:rsidR="00717662" w:rsidRPr="00D77118">
              <w:t xml:space="preserve">podział komórki i jego zaburzenia, cykl komórkowy – omówienie procesu, powiązanie z procesem </w:t>
            </w:r>
            <w:proofErr w:type="spellStart"/>
            <w:r w:rsidR="00717662" w:rsidRPr="00D77118">
              <w:t>nowotworzenia</w:t>
            </w:r>
            <w:proofErr w:type="spellEnd"/>
          </w:p>
          <w:p w:rsidR="00AF6147" w:rsidRPr="00D77118" w:rsidRDefault="00AF6147" w:rsidP="00AF6147">
            <w:pPr>
              <w:jc w:val="both"/>
              <w:rPr>
                <w:b/>
              </w:rPr>
            </w:pPr>
          </w:p>
          <w:p w:rsidR="00AF6147" w:rsidRPr="00D77118" w:rsidRDefault="00AF6147" w:rsidP="00AF6147">
            <w:pPr>
              <w:jc w:val="both"/>
              <w:rPr>
                <w:b/>
              </w:rPr>
            </w:pPr>
            <w:r w:rsidRPr="00D77118">
              <w:rPr>
                <w:b/>
              </w:rPr>
              <w:t xml:space="preserve">2. Temat: </w:t>
            </w:r>
            <w:r w:rsidR="00EC3DB9" w:rsidRPr="00D77118">
              <w:t>Odpowiedź na stres zewnętrzny i wewnętrzny, śmierć komórki</w:t>
            </w:r>
          </w:p>
          <w:p w:rsidR="00AF6147" w:rsidRPr="00D77118" w:rsidRDefault="00AF6147" w:rsidP="00AF6147">
            <w:pPr>
              <w:jc w:val="both"/>
              <w:rPr>
                <w:b/>
              </w:rPr>
            </w:pPr>
            <w:r w:rsidRPr="00D77118">
              <w:rPr>
                <w:b/>
                <w:lang w:eastAsia="en-US"/>
              </w:rPr>
              <w:t>Czas trwania: 2</w:t>
            </w:r>
            <w:r w:rsidR="004D1B0B" w:rsidRPr="00D77118">
              <w:rPr>
                <w:b/>
                <w:lang w:eastAsia="en-US"/>
              </w:rPr>
              <w:t xml:space="preserve"> </w:t>
            </w:r>
            <w:r w:rsidRPr="00D77118">
              <w:rPr>
                <w:b/>
                <w:lang w:eastAsia="en-US"/>
              </w:rPr>
              <w:t>h</w:t>
            </w:r>
          </w:p>
          <w:p w:rsidR="00AF6147" w:rsidRPr="00D77118" w:rsidRDefault="00AF6147" w:rsidP="00AF6147">
            <w:pPr>
              <w:jc w:val="both"/>
            </w:pPr>
            <w:r w:rsidRPr="00D77118">
              <w:rPr>
                <w:b/>
                <w:lang w:eastAsia="en-US"/>
              </w:rPr>
              <w:t xml:space="preserve">Zagadnienia: </w:t>
            </w:r>
            <w:r w:rsidR="00717662" w:rsidRPr="00D77118">
              <w:rPr>
                <w:lang w:eastAsia="en-US"/>
              </w:rPr>
              <w:t>rodzaje stresów, szlaki sygnalizacyjne, proces apoptozy, nekrozy, ucieczka przed śmiercią</w:t>
            </w:r>
            <w:r w:rsidR="00717662" w:rsidRPr="00D77118">
              <w:rPr>
                <w:b/>
                <w:lang w:eastAsia="en-US"/>
              </w:rPr>
              <w:t xml:space="preserve"> </w:t>
            </w:r>
          </w:p>
          <w:p w:rsidR="00A866F7" w:rsidRPr="00D77118" w:rsidRDefault="00A866F7" w:rsidP="00AF6147">
            <w:pPr>
              <w:jc w:val="both"/>
              <w:rPr>
                <w:b/>
              </w:rPr>
            </w:pPr>
          </w:p>
          <w:p w:rsidR="00EC3DB9" w:rsidRPr="00D77118" w:rsidRDefault="00EC3DB9" w:rsidP="00EC3DB9">
            <w:pPr>
              <w:jc w:val="both"/>
            </w:pPr>
            <w:r w:rsidRPr="00D77118">
              <w:rPr>
                <w:b/>
              </w:rPr>
              <w:t xml:space="preserve">3. Temat: </w:t>
            </w:r>
            <w:r w:rsidR="00B1606E" w:rsidRPr="00D77118">
              <w:t>Technik biologii molekularnej - wprowadzenie teoretyczne.</w:t>
            </w:r>
          </w:p>
          <w:p w:rsidR="00EC3DB9" w:rsidRPr="00D77118" w:rsidRDefault="00EC3DB9" w:rsidP="00EC3DB9">
            <w:pPr>
              <w:jc w:val="both"/>
              <w:rPr>
                <w:b/>
              </w:rPr>
            </w:pPr>
            <w:r w:rsidRPr="00D77118">
              <w:rPr>
                <w:b/>
                <w:lang w:eastAsia="en-US"/>
              </w:rPr>
              <w:t>Czas trwania: 2 h</w:t>
            </w:r>
          </w:p>
          <w:p w:rsidR="00EC3DB9" w:rsidRPr="00D77118" w:rsidRDefault="00EC3DB9" w:rsidP="00EC3DB9">
            <w:pPr>
              <w:jc w:val="both"/>
            </w:pPr>
            <w:r w:rsidRPr="00D77118">
              <w:rPr>
                <w:b/>
                <w:lang w:eastAsia="en-US"/>
              </w:rPr>
              <w:t xml:space="preserve">Zagadnienia: </w:t>
            </w:r>
            <w:r w:rsidR="00717662" w:rsidRPr="00D77118">
              <w:rPr>
                <w:lang w:eastAsia="en-US"/>
              </w:rPr>
              <w:t xml:space="preserve">izolacja kwasów nukleinowych i białka, reakcja PCR, </w:t>
            </w:r>
            <w:r w:rsidR="00717662" w:rsidRPr="00D77118">
              <w:t xml:space="preserve">elektroforeza, hydroliza enzymatyczna, analiza western </w:t>
            </w:r>
            <w:proofErr w:type="spellStart"/>
            <w:r w:rsidR="00717662" w:rsidRPr="00D77118">
              <w:t>blot</w:t>
            </w:r>
            <w:proofErr w:type="spellEnd"/>
          </w:p>
          <w:p w:rsidR="00BF21E3" w:rsidRPr="00D77118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lang w:eastAsia="en-US"/>
              </w:rPr>
            </w:pPr>
          </w:p>
          <w:p w:rsidR="00950530" w:rsidRPr="00D77118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lang w:eastAsia="en-US"/>
              </w:rPr>
            </w:pPr>
            <w:r w:rsidRPr="00D77118">
              <w:rPr>
                <w:b/>
                <w:lang w:eastAsia="en-US"/>
              </w:rPr>
              <w:t>ĆWICZENIA</w:t>
            </w:r>
          </w:p>
          <w:p w:rsidR="00BF21E3" w:rsidRPr="00D77118" w:rsidRDefault="00950530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lang w:eastAsia="en-US"/>
              </w:rPr>
            </w:pPr>
            <w:r w:rsidRPr="00D77118">
              <w:rPr>
                <w:b/>
                <w:lang w:eastAsia="en-US"/>
              </w:rPr>
              <w:t>(tematy, czas trwania, zagadnienia)</w:t>
            </w:r>
          </w:p>
          <w:p w:rsidR="00ED1F94" w:rsidRPr="00D77118" w:rsidRDefault="00ED1F94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lang w:eastAsia="en-US"/>
              </w:rPr>
            </w:pPr>
          </w:p>
          <w:p w:rsidR="00ED1F94" w:rsidRPr="00D77118" w:rsidRDefault="00ED1F94" w:rsidP="00ED1F94">
            <w:pPr>
              <w:jc w:val="both"/>
              <w:rPr>
                <w:b/>
              </w:rPr>
            </w:pPr>
            <w:r w:rsidRPr="00D77118">
              <w:rPr>
                <w:b/>
              </w:rPr>
              <w:t>1. Temat: Wprowadzenie do zajęć.</w:t>
            </w:r>
          </w:p>
          <w:p w:rsidR="00ED1F94" w:rsidRPr="00D77118" w:rsidRDefault="00ED1F94" w:rsidP="00ED1F94">
            <w:pPr>
              <w:jc w:val="both"/>
              <w:rPr>
                <w:b/>
              </w:rPr>
            </w:pPr>
            <w:r w:rsidRPr="00D77118">
              <w:rPr>
                <w:b/>
                <w:lang w:eastAsia="en-US"/>
              </w:rPr>
              <w:t>Czas trwania</w:t>
            </w:r>
            <w:r w:rsidR="00A5409E" w:rsidRPr="00D77118">
              <w:rPr>
                <w:b/>
                <w:lang w:eastAsia="en-US"/>
              </w:rPr>
              <w:t>: 2</w:t>
            </w:r>
            <w:r w:rsidRPr="00D77118">
              <w:rPr>
                <w:b/>
                <w:lang w:eastAsia="en-US"/>
              </w:rPr>
              <w:t xml:space="preserve"> h</w:t>
            </w:r>
          </w:p>
          <w:p w:rsidR="00C966CD" w:rsidRPr="00D77118" w:rsidRDefault="00ED1F94" w:rsidP="00C966CD">
            <w:pPr>
              <w:jc w:val="both"/>
              <w:rPr>
                <w:b/>
                <w:lang w:eastAsia="en-US"/>
              </w:rPr>
            </w:pPr>
            <w:r w:rsidRPr="00D77118">
              <w:rPr>
                <w:b/>
                <w:lang w:eastAsia="en-US"/>
              </w:rPr>
              <w:t>Zagadnienia:</w:t>
            </w:r>
            <w:r w:rsidR="00C966CD" w:rsidRPr="00D77118">
              <w:rPr>
                <w:b/>
                <w:lang w:eastAsia="en-US"/>
              </w:rPr>
              <w:t xml:space="preserve"> </w:t>
            </w:r>
          </w:p>
          <w:p w:rsidR="00C966CD" w:rsidRPr="00D77118" w:rsidRDefault="00C966CD" w:rsidP="00C966CD">
            <w:pPr>
              <w:pStyle w:val="Akapitzlist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r w:rsidRPr="00D77118">
              <w:rPr>
                <w:sz w:val="24"/>
                <w:szCs w:val="24"/>
              </w:rPr>
              <w:t>Regulamin zajęć i forma zaliczenia</w:t>
            </w:r>
          </w:p>
          <w:p w:rsidR="00C966CD" w:rsidRPr="00D77118" w:rsidRDefault="00C966CD" w:rsidP="00C966CD">
            <w:pPr>
              <w:numPr>
                <w:ilvl w:val="0"/>
                <w:numId w:val="26"/>
              </w:numPr>
              <w:jc w:val="both"/>
            </w:pPr>
            <w:r w:rsidRPr="00D77118">
              <w:t>Regulamin BHP</w:t>
            </w:r>
          </w:p>
          <w:p w:rsidR="00ED1F94" w:rsidRPr="00D77118" w:rsidRDefault="00C966CD" w:rsidP="00ED1F94">
            <w:pPr>
              <w:numPr>
                <w:ilvl w:val="0"/>
                <w:numId w:val="26"/>
              </w:numPr>
              <w:jc w:val="both"/>
            </w:pPr>
            <w:r w:rsidRPr="00D77118">
              <w:t xml:space="preserve">Zapoznanie się z najważniejszymi technikami i sprzętami. Ćwiczenia z pipetowania i obsługi sprzętów – wirówka, sprzęt do elektroforezy, </w:t>
            </w:r>
            <w:proofErr w:type="spellStart"/>
            <w:r w:rsidRPr="00D77118">
              <w:t>spektofotometr</w:t>
            </w:r>
            <w:proofErr w:type="spellEnd"/>
            <w:r w:rsidRPr="00D77118">
              <w:t xml:space="preserve">, </w:t>
            </w:r>
            <w:proofErr w:type="spellStart"/>
            <w:r w:rsidRPr="00D77118">
              <w:t>termocykler</w:t>
            </w:r>
            <w:proofErr w:type="spellEnd"/>
            <w:r w:rsidRPr="00D77118">
              <w:t xml:space="preserve">, blok termiczny, </w:t>
            </w:r>
            <w:proofErr w:type="spellStart"/>
            <w:r w:rsidRPr="00D77118">
              <w:t>Light</w:t>
            </w:r>
            <w:proofErr w:type="spellEnd"/>
            <w:r w:rsidRPr="00D77118">
              <w:t xml:space="preserve"> </w:t>
            </w:r>
            <w:proofErr w:type="spellStart"/>
            <w:r w:rsidRPr="00D77118">
              <w:t>Cycler</w:t>
            </w:r>
            <w:proofErr w:type="spellEnd"/>
            <w:r w:rsidRPr="00D77118">
              <w:t xml:space="preserve"> 480.</w:t>
            </w:r>
          </w:p>
          <w:p w:rsidR="00ED1F94" w:rsidRPr="00D77118" w:rsidRDefault="00ED1F94" w:rsidP="00ED1F94">
            <w:pPr>
              <w:jc w:val="both"/>
              <w:rPr>
                <w:b/>
              </w:rPr>
            </w:pPr>
          </w:p>
          <w:p w:rsidR="00ED1F94" w:rsidRPr="00D77118" w:rsidRDefault="00ED1F94" w:rsidP="00ED1F94">
            <w:pPr>
              <w:jc w:val="both"/>
            </w:pPr>
            <w:r w:rsidRPr="00D77118">
              <w:rPr>
                <w:b/>
              </w:rPr>
              <w:t xml:space="preserve">2. Temat:  </w:t>
            </w:r>
            <w:r w:rsidR="00253A81" w:rsidRPr="00D77118">
              <w:rPr>
                <w:b/>
              </w:rPr>
              <w:t>Izolacja kwasu DNA.</w:t>
            </w:r>
          </w:p>
          <w:p w:rsidR="00ED1F94" w:rsidRPr="00D77118" w:rsidRDefault="00ED1F94" w:rsidP="00ED1F94">
            <w:pPr>
              <w:jc w:val="both"/>
              <w:rPr>
                <w:b/>
              </w:rPr>
            </w:pPr>
            <w:r w:rsidRPr="00D77118">
              <w:rPr>
                <w:b/>
                <w:lang w:eastAsia="en-US"/>
              </w:rPr>
              <w:t>Czas trwania</w:t>
            </w:r>
            <w:r w:rsidR="00A5409E" w:rsidRPr="00D77118">
              <w:rPr>
                <w:b/>
                <w:lang w:eastAsia="en-US"/>
              </w:rPr>
              <w:t>: 4</w:t>
            </w:r>
            <w:r w:rsidRPr="00D77118">
              <w:rPr>
                <w:b/>
                <w:lang w:eastAsia="en-US"/>
              </w:rPr>
              <w:t xml:space="preserve"> h</w:t>
            </w:r>
          </w:p>
          <w:p w:rsidR="00ED1F94" w:rsidRPr="00D77118" w:rsidRDefault="00ED1F94" w:rsidP="00ED1F94">
            <w:pPr>
              <w:jc w:val="both"/>
              <w:rPr>
                <w:b/>
              </w:rPr>
            </w:pPr>
            <w:r w:rsidRPr="00D77118">
              <w:rPr>
                <w:b/>
                <w:lang w:eastAsia="en-US"/>
              </w:rPr>
              <w:t>Zagadnienia:</w:t>
            </w:r>
          </w:p>
          <w:p w:rsidR="00253A81" w:rsidRPr="00D77118" w:rsidRDefault="00253A81" w:rsidP="00253A81">
            <w:pPr>
              <w:numPr>
                <w:ilvl w:val="0"/>
                <w:numId w:val="19"/>
              </w:numPr>
              <w:jc w:val="both"/>
            </w:pPr>
            <w:r w:rsidRPr="00D77118">
              <w:t>Izolacja genomowego DNA z komórek (ludzka linia komórkowa)</w:t>
            </w:r>
          </w:p>
          <w:p w:rsidR="00ED1F94" w:rsidRPr="00D77118" w:rsidRDefault="00253A81" w:rsidP="00ED1F94">
            <w:pPr>
              <w:numPr>
                <w:ilvl w:val="0"/>
                <w:numId w:val="19"/>
              </w:numPr>
              <w:jc w:val="both"/>
            </w:pPr>
            <w:r w:rsidRPr="00D77118">
              <w:t xml:space="preserve">Określenie jakości i ilości wyizolowanego preparatu DNA (analiza </w:t>
            </w:r>
            <w:proofErr w:type="spellStart"/>
            <w:r w:rsidRPr="00D77118">
              <w:t>spektofotometryczna</w:t>
            </w:r>
            <w:proofErr w:type="spellEnd"/>
            <w:r w:rsidRPr="00D77118">
              <w:t>, elektroforeza)</w:t>
            </w:r>
          </w:p>
          <w:p w:rsidR="00253A81" w:rsidRDefault="00253A81" w:rsidP="00ED1F94">
            <w:pPr>
              <w:jc w:val="both"/>
              <w:rPr>
                <w:b/>
              </w:rPr>
            </w:pPr>
          </w:p>
          <w:p w:rsidR="00B965B3" w:rsidRPr="00D77118" w:rsidRDefault="00B965B3" w:rsidP="00ED1F94">
            <w:pPr>
              <w:jc w:val="both"/>
              <w:rPr>
                <w:b/>
              </w:rPr>
            </w:pPr>
          </w:p>
          <w:p w:rsidR="00ED1F94" w:rsidRPr="00D77118" w:rsidRDefault="00ED1F94" w:rsidP="00ED1F94">
            <w:pPr>
              <w:jc w:val="both"/>
              <w:rPr>
                <w:b/>
              </w:rPr>
            </w:pPr>
            <w:r w:rsidRPr="00D77118">
              <w:rPr>
                <w:b/>
              </w:rPr>
              <w:lastRenderedPageBreak/>
              <w:t xml:space="preserve">3. Temat: </w:t>
            </w:r>
            <w:r w:rsidR="00253A81" w:rsidRPr="00D77118">
              <w:rPr>
                <w:b/>
              </w:rPr>
              <w:t>Reakcja PCR i reakcja hydrolizy enzymatycznej DNA.</w:t>
            </w:r>
          </w:p>
          <w:p w:rsidR="009232E2" w:rsidRPr="00D77118" w:rsidRDefault="00ED1F94" w:rsidP="00ED1F94">
            <w:pPr>
              <w:jc w:val="both"/>
              <w:rPr>
                <w:b/>
                <w:lang w:eastAsia="en-US"/>
              </w:rPr>
            </w:pPr>
            <w:r w:rsidRPr="00D77118">
              <w:rPr>
                <w:b/>
                <w:lang w:eastAsia="en-US"/>
              </w:rPr>
              <w:t>Czas trwania</w:t>
            </w:r>
            <w:r w:rsidR="00A5409E" w:rsidRPr="00D77118">
              <w:rPr>
                <w:b/>
                <w:lang w:eastAsia="en-US"/>
              </w:rPr>
              <w:t>: 4</w:t>
            </w:r>
            <w:r w:rsidRPr="00D77118">
              <w:rPr>
                <w:b/>
                <w:lang w:eastAsia="en-US"/>
              </w:rPr>
              <w:t xml:space="preserve"> h</w:t>
            </w:r>
          </w:p>
          <w:p w:rsidR="00ED1F94" w:rsidRPr="00D77118" w:rsidRDefault="00ED1F94" w:rsidP="00ED1F94">
            <w:pPr>
              <w:jc w:val="both"/>
              <w:rPr>
                <w:b/>
              </w:rPr>
            </w:pPr>
            <w:r w:rsidRPr="00D77118">
              <w:rPr>
                <w:b/>
                <w:lang w:eastAsia="en-US"/>
              </w:rPr>
              <w:t>Zagadnienia:</w:t>
            </w:r>
          </w:p>
          <w:p w:rsidR="0002644D" w:rsidRPr="00D77118" w:rsidRDefault="0002644D" w:rsidP="0002644D">
            <w:pPr>
              <w:numPr>
                <w:ilvl w:val="0"/>
                <w:numId w:val="18"/>
              </w:numPr>
              <w:jc w:val="both"/>
            </w:pPr>
            <w:r w:rsidRPr="00D77118">
              <w:t>Wykonanie analizy PCR i elektroforezy</w:t>
            </w:r>
          </w:p>
          <w:p w:rsidR="0002644D" w:rsidRPr="00D77118" w:rsidRDefault="0002644D" w:rsidP="0002644D">
            <w:pPr>
              <w:numPr>
                <w:ilvl w:val="0"/>
                <w:numId w:val="18"/>
              </w:numPr>
              <w:jc w:val="both"/>
            </w:pPr>
            <w:r w:rsidRPr="00D77118">
              <w:t>Wykonanie analizy hydrolizy enzymatycznej DNA i elektroforezy (mapy restrykcyjne)</w:t>
            </w:r>
          </w:p>
          <w:p w:rsidR="0002644D" w:rsidRPr="00D77118" w:rsidRDefault="0002644D" w:rsidP="00ED1F94">
            <w:pPr>
              <w:jc w:val="both"/>
              <w:rPr>
                <w:b/>
              </w:rPr>
            </w:pPr>
          </w:p>
          <w:p w:rsidR="00ED1F94" w:rsidRPr="00D77118" w:rsidRDefault="00ED1F94" w:rsidP="0002644D">
            <w:pPr>
              <w:jc w:val="both"/>
              <w:rPr>
                <w:b/>
              </w:rPr>
            </w:pPr>
            <w:r w:rsidRPr="00D77118">
              <w:rPr>
                <w:b/>
              </w:rPr>
              <w:t xml:space="preserve">4. Temat: </w:t>
            </w:r>
            <w:r w:rsidR="0002644D" w:rsidRPr="00D77118">
              <w:rPr>
                <w:b/>
              </w:rPr>
              <w:t>Analiza białek.</w:t>
            </w:r>
          </w:p>
          <w:p w:rsidR="0002644D" w:rsidRPr="00D77118" w:rsidRDefault="0002644D" w:rsidP="0002644D">
            <w:pPr>
              <w:jc w:val="both"/>
              <w:rPr>
                <w:b/>
                <w:lang w:eastAsia="en-US"/>
              </w:rPr>
            </w:pPr>
            <w:r w:rsidRPr="00D77118">
              <w:rPr>
                <w:b/>
                <w:lang w:eastAsia="en-US"/>
              </w:rPr>
              <w:t>Czas trwania</w:t>
            </w:r>
            <w:r w:rsidR="00A5409E" w:rsidRPr="00D77118">
              <w:rPr>
                <w:b/>
                <w:lang w:eastAsia="en-US"/>
              </w:rPr>
              <w:t>: 4</w:t>
            </w:r>
            <w:r w:rsidRPr="00D77118">
              <w:rPr>
                <w:b/>
                <w:lang w:eastAsia="en-US"/>
              </w:rPr>
              <w:t xml:space="preserve"> h</w:t>
            </w:r>
          </w:p>
          <w:p w:rsidR="00ED1F94" w:rsidRPr="00D77118" w:rsidRDefault="00ED1F94" w:rsidP="00ED1F94">
            <w:pPr>
              <w:jc w:val="both"/>
              <w:rPr>
                <w:b/>
              </w:rPr>
            </w:pPr>
            <w:r w:rsidRPr="00D77118">
              <w:rPr>
                <w:b/>
                <w:lang w:eastAsia="en-US"/>
              </w:rPr>
              <w:t>Zagadnienia:</w:t>
            </w:r>
          </w:p>
          <w:p w:rsidR="0002644D" w:rsidRPr="00D77118" w:rsidRDefault="0002644D" w:rsidP="0002644D">
            <w:pPr>
              <w:pStyle w:val="Akapitzlist"/>
              <w:numPr>
                <w:ilvl w:val="0"/>
                <w:numId w:val="27"/>
              </w:numPr>
              <w:jc w:val="both"/>
              <w:rPr>
                <w:sz w:val="24"/>
                <w:szCs w:val="24"/>
              </w:rPr>
            </w:pPr>
            <w:r w:rsidRPr="00D77118">
              <w:rPr>
                <w:sz w:val="24"/>
                <w:szCs w:val="24"/>
              </w:rPr>
              <w:t>Izolacja białka z komórek (ludzka linia komórkowa)</w:t>
            </w:r>
          </w:p>
          <w:p w:rsidR="0002644D" w:rsidRPr="00D77118" w:rsidRDefault="0002644D" w:rsidP="0002644D">
            <w:pPr>
              <w:numPr>
                <w:ilvl w:val="0"/>
                <w:numId w:val="19"/>
              </w:numPr>
              <w:jc w:val="both"/>
            </w:pPr>
            <w:r w:rsidRPr="00D77118">
              <w:t xml:space="preserve">Określenie ilości wyizolowanego preparatu (analiza </w:t>
            </w:r>
            <w:proofErr w:type="spellStart"/>
            <w:r w:rsidRPr="00D77118">
              <w:t>spektofotometryczna</w:t>
            </w:r>
            <w:proofErr w:type="spellEnd"/>
            <w:r w:rsidRPr="00D77118">
              <w:t>, BCA)</w:t>
            </w:r>
          </w:p>
          <w:p w:rsidR="0002644D" w:rsidRPr="00D77118" w:rsidRDefault="0002644D" w:rsidP="0002644D">
            <w:pPr>
              <w:numPr>
                <w:ilvl w:val="0"/>
                <w:numId w:val="19"/>
              </w:numPr>
              <w:jc w:val="both"/>
            </w:pPr>
            <w:r w:rsidRPr="00D77118">
              <w:t xml:space="preserve">Analiza western </w:t>
            </w:r>
            <w:proofErr w:type="spellStart"/>
            <w:r w:rsidRPr="00D77118">
              <w:t>blot</w:t>
            </w:r>
            <w:proofErr w:type="spellEnd"/>
            <w:r w:rsidRPr="00D77118">
              <w:t xml:space="preserve"> (omówienie etapów i prezentacja techniki)</w:t>
            </w:r>
          </w:p>
          <w:p w:rsidR="00BF21E3" w:rsidRPr="00D77118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lang w:eastAsia="en-US"/>
              </w:rPr>
            </w:pPr>
          </w:p>
          <w:p w:rsidR="00517591" w:rsidRPr="00D77118" w:rsidRDefault="00A50DA0" w:rsidP="00517591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517591" w:rsidRPr="00D77118">
              <w:rPr>
                <w:b/>
              </w:rPr>
              <w:t>. Temat: Zaliczenie</w:t>
            </w:r>
          </w:p>
          <w:p w:rsidR="00517591" w:rsidRPr="00D77118" w:rsidRDefault="00517591" w:rsidP="00517591">
            <w:pPr>
              <w:jc w:val="both"/>
              <w:rPr>
                <w:b/>
                <w:lang w:eastAsia="en-US"/>
              </w:rPr>
            </w:pPr>
            <w:r w:rsidRPr="00D77118">
              <w:rPr>
                <w:b/>
                <w:lang w:eastAsia="en-US"/>
              </w:rPr>
              <w:t>Czas trwania</w:t>
            </w:r>
            <w:r w:rsidR="00A5409E" w:rsidRPr="00D77118">
              <w:rPr>
                <w:b/>
                <w:lang w:eastAsia="en-US"/>
              </w:rPr>
              <w:t>: 1</w:t>
            </w:r>
            <w:r w:rsidRPr="00D77118">
              <w:rPr>
                <w:b/>
                <w:lang w:eastAsia="en-US"/>
              </w:rPr>
              <w:t xml:space="preserve"> h</w:t>
            </w:r>
          </w:p>
          <w:p w:rsidR="00517591" w:rsidRPr="00D77118" w:rsidRDefault="00517591" w:rsidP="00517591">
            <w:pPr>
              <w:jc w:val="both"/>
              <w:rPr>
                <w:b/>
                <w:lang w:eastAsia="en-US"/>
              </w:rPr>
            </w:pPr>
            <w:r w:rsidRPr="00D77118">
              <w:rPr>
                <w:b/>
                <w:lang w:eastAsia="en-US"/>
              </w:rPr>
              <w:t>Zagadnienia:</w:t>
            </w:r>
          </w:p>
          <w:p w:rsidR="00517591" w:rsidRPr="00D77118" w:rsidRDefault="00517591" w:rsidP="00517591">
            <w:pPr>
              <w:pStyle w:val="Akapitzlist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 w:rsidRPr="00D77118">
              <w:rPr>
                <w:sz w:val="24"/>
                <w:szCs w:val="24"/>
              </w:rPr>
              <w:t>Kolokwium podsumowujące</w:t>
            </w:r>
          </w:p>
          <w:p w:rsidR="00517591" w:rsidRPr="00D77118" w:rsidRDefault="00517591" w:rsidP="00517591">
            <w:pPr>
              <w:jc w:val="both"/>
              <w:rPr>
                <w:b/>
              </w:rPr>
            </w:pPr>
          </w:p>
          <w:p w:rsidR="00BF21E3" w:rsidRPr="00D77118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lang w:eastAsia="en-US"/>
              </w:rPr>
            </w:pPr>
          </w:p>
          <w:p w:rsidR="00BF21E3" w:rsidRPr="00D77118" w:rsidRDefault="000E65EC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lang w:eastAsia="en-US"/>
              </w:rPr>
            </w:pPr>
            <w:r w:rsidRPr="00D77118">
              <w:rPr>
                <w:b/>
                <w:lang w:eastAsia="en-US"/>
              </w:rPr>
              <w:t>Co student powinien umieć po zakończeniu zajęć w ramach bloku?</w:t>
            </w:r>
          </w:p>
          <w:p w:rsidR="000E65EC" w:rsidRPr="00D77118" w:rsidRDefault="000E65EC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lang w:eastAsia="en-US"/>
              </w:rPr>
            </w:pPr>
          </w:p>
          <w:p w:rsidR="00204517" w:rsidRPr="00D77118" w:rsidRDefault="00204517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lang w:eastAsia="en-US"/>
              </w:rPr>
            </w:pPr>
          </w:p>
          <w:p w:rsidR="00BF21E3" w:rsidRPr="00D77118" w:rsidRDefault="00BF21E3" w:rsidP="00BF21E3">
            <w:pPr>
              <w:autoSpaceDE w:val="0"/>
              <w:snapToGrid w:val="0"/>
              <w:spacing w:line="254" w:lineRule="auto"/>
              <w:jc w:val="center"/>
              <w:rPr>
                <w:b/>
                <w:lang w:eastAsia="en-US"/>
              </w:rPr>
            </w:pPr>
            <w:r w:rsidRPr="00D77118">
              <w:rPr>
                <w:b/>
                <w:lang w:eastAsia="en-US"/>
              </w:rPr>
              <w:t xml:space="preserve">BLOK </w:t>
            </w:r>
            <w:r w:rsidR="00204517" w:rsidRPr="00D77118">
              <w:rPr>
                <w:b/>
                <w:lang w:eastAsia="en-US"/>
              </w:rPr>
              <w:t>1</w:t>
            </w:r>
          </w:p>
          <w:p w:rsidR="00BF21E3" w:rsidRPr="00D77118" w:rsidRDefault="00BF21E3" w:rsidP="00BF21E3">
            <w:pPr>
              <w:autoSpaceDE w:val="0"/>
              <w:snapToGrid w:val="0"/>
              <w:spacing w:line="254" w:lineRule="auto"/>
              <w:jc w:val="both"/>
              <w:rPr>
                <w:b/>
                <w:lang w:eastAsia="en-US"/>
              </w:rPr>
            </w:pPr>
            <w:r w:rsidRPr="00D77118">
              <w:rPr>
                <w:b/>
                <w:lang w:eastAsia="en-US"/>
              </w:rPr>
              <w:t>WYKŁADY (</w:t>
            </w:r>
            <w:r w:rsidR="000E65EC" w:rsidRPr="00D77118">
              <w:rPr>
                <w:b/>
                <w:lang w:eastAsia="en-US"/>
              </w:rPr>
              <w:t>jak wyżej)</w:t>
            </w:r>
            <w:r w:rsidRPr="00D77118">
              <w:rPr>
                <w:b/>
                <w:lang w:eastAsia="en-US"/>
              </w:rPr>
              <w:t xml:space="preserve">  </w:t>
            </w:r>
          </w:p>
          <w:p w:rsidR="00BF21E3" w:rsidRPr="00D77118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lang w:eastAsia="en-US"/>
              </w:rPr>
            </w:pPr>
          </w:p>
          <w:p w:rsidR="00326FAA" w:rsidRPr="00D77118" w:rsidRDefault="00326FAA" w:rsidP="00326FAA">
            <w:pPr>
              <w:jc w:val="both"/>
              <w:rPr>
                <w:b/>
              </w:rPr>
            </w:pPr>
            <w:r w:rsidRPr="00D77118">
              <w:t xml:space="preserve">1. Poznaje podstawowe cząsteczki takie jak kwasy nukleinowe DNA i RNA, białka, cukry i tłuszcze </w:t>
            </w:r>
          </w:p>
          <w:p w:rsidR="00326FAA" w:rsidRPr="00D77118" w:rsidRDefault="00326FAA" w:rsidP="00326FAA">
            <w:r w:rsidRPr="00D77118">
              <w:t>2. Zna znaczenie i funkcję podstawowych cząsteczek w komórce.</w:t>
            </w:r>
          </w:p>
          <w:p w:rsidR="00326FAA" w:rsidRPr="00D77118" w:rsidRDefault="00326FAA" w:rsidP="00326FAA">
            <w:pPr>
              <w:jc w:val="both"/>
            </w:pPr>
            <w:r w:rsidRPr="00D77118">
              <w:t xml:space="preserve">3. Poznaje </w:t>
            </w:r>
            <w:r w:rsidRPr="00D77118">
              <w:rPr>
                <w:lang w:eastAsia="en-US"/>
              </w:rPr>
              <w:t>podstawowe pojęcia związane z procesem replikacji DNA</w:t>
            </w:r>
            <w:r w:rsidRPr="00D77118">
              <w:t>.</w:t>
            </w:r>
          </w:p>
          <w:p w:rsidR="00326FAA" w:rsidRPr="00D77118" w:rsidRDefault="00326FAA" w:rsidP="00326FAA">
            <w:pPr>
              <w:jc w:val="both"/>
            </w:pPr>
            <w:r w:rsidRPr="00D77118">
              <w:t>4. Rozumie i rozróżnia procesy mitoza i</w:t>
            </w:r>
            <w:r w:rsidRPr="00D77118">
              <w:rPr>
                <w:lang w:eastAsia="en-US"/>
              </w:rPr>
              <w:t xml:space="preserve"> me</w:t>
            </w:r>
            <w:r w:rsidRPr="00D77118">
              <w:t>joza</w:t>
            </w:r>
          </w:p>
          <w:p w:rsidR="00326FAA" w:rsidRPr="00D77118" w:rsidRDefault="00326FAA" w:rsidP="00326FAA">
            <w:pPr>
              <w:jc w:val="both"/>
            </w:pPr>
            <w:r w:rsidRPr="00D77118">
              <w:t xml:space="preserve">5. Potrafi określić najważniejsze elementy </w:t>
            </w:r>
            <w:r w:rsidRPr="00D77118">
              <w:rPr>
                <w:lang w:eastAsia="en-US"/>
              </w:rPr>
              <w:t>regulacja replikacji</w:t>
            </w:r>
            <w:r w:rsidRPr="00D77118">
              <w:t xml:space="preserve"> oraz powiązać zmiany w tych procesach z </w:t>
            </w:r>
            <w:proofErr w:type="spellStart"/>
            <w:r w:rsidRPr="00D77118">
              <w:t>nowotworzeniem</w:t>
            </w:r>
            <w:proofErr w:type="spellEnd"/>
            <w:r w:rsidRPr="00D77118">
              <w:t>.</w:t>
            </w:r>
          </w:p>
          <w:p w:rsidR="00326FAA" w:rsidRPr="00D77118" w:rsidRDefault="00326FAA" w:rsidP="00326FAA">
            <w:pPr>
              <w:jc w:val="both"/>
            </w:pPr>
            <w:r w:rsidRPr="00D77118">
              <w:t xml:space="preserve">6. Zna podstawowe elementy procesu transkrypcji RNA oraz procesów jej regulacja. </w:t>
            </w:r>
          </w:p>
          <w:p w:rsidR="00326FAA" w:rsidRPr="00D77118" w:rsidRDefault="00326FAA" w:rsidP="00326FAA">
            <w:pPr>
              <w:jc w:val="both"/>
            </w:pPr>
            <w:r w:rsidRPr="00D77118">
              <w:t>7. Poznaje funkcję różnych kwasów RNA w komórce.</w:t>
            </w:r>
          </w:p>
          <w:p w:rsidR="00326FAA" w:rsidRPr="00D77118" w:rsidRDefault="00326FAA" w:rsidP="00326FAA">
            <w:pPr>
              <w:jc w:val="both"/>
            </w:pPr>
            <w:r w:rsidRPr="00D77118">
              <w:t xml:space="preserve">8. Poznaje </w:t>
            </w:r>
            <w:r w:rsidRPr="00D77118">
              <w:rPr>
                <w:lang w:eastAsia="en-US"/>
              </w:rPr>
              <w:t>podstawowe pojęcia związa</w:t>
            </w:r>
            <w:r w:rsidRPr="00D77118">
              <w:t>ne z procesem translacji białek.</w:t>
            </w:r>
          </w:p>
          <w:p w:rsidR="00326FAA" w:rsidRPr="00D77118" w:rsidRDefault="00326FAA" w:rsidP="00326FAA">
            <w:pPr>
              <w:jc w:val="both"/>
            </w:pPr>
            <w:r w:rsidRPr="00D77118">
              <w:t xml:space="preserve">9. Zna i rozumie znaczenie </w:t>
            </w:r>
            <w:r w:rsidRPr="00D77118">
              <w:rPr>
                <w:lang w:eastAsia="en-US"/>
              </w:rPr>
              <w:t>kod</w:t>
            </w:r>
            <w:r w:rsidRPr="00D77118">
              <w:t>u genetycznego.</w:t>
            </w:r>
          </w:p>
          <w:p w:rsidR="00326FAA" w:rsidRPr="00D77118" w:rsidRDefault="00326FAA" w:rsidP="00326FAA">
            <w:pPr>
              <w:jc w:val="both"/>
            </w:pPr>
            <w:r w:rsidRPr="00D77118">
              <w:t xml:space="preserve">10. Rozumie znaczenie różnych białek w komórce oraz zna </w:t>
            </w:r>
            <w:r w:rsidRPr="00D77118">
              <w:rPr>
                <w:lang w:eastAsia="en-US"/>
              </w:rPr>
              <w:t xml:space="preserve">modyfikacje </w:t>
            </w:r>
            <w:proofErr w:type="spellStart"/>
            <w:r w:rsidRPr="00D77118">
              <w:rPr>
                <w:lang w:eastAsia="en-US"/>
              </w:rPr>
              <w:t>potranslacyjne</w:t>
            </w:r>
            <w:proofErr w:type="spellEnd"/>
            <w:r w:rsidRPr="00D77118">
              <w:rPr>
                <w:lang w:eastAsia="en-US"/>
              </w:rPr>
              <w:t xml:space="preserve"> białek i ich znaczenie</w:t>
            </w:r>
            <w:r w:rsidRPr="00D77118">
              <w:t>.</w:t>
            </w:r>
          </w:p>
          <w:p w:rsidR="00326FAA" w:rsidRPr="00D77118" w:rsidRDefault="00326FAA" w:rsidP="00326FAA">
            <w:pPr>
              <w:jc w:val="both"/>
            </w:pPr>
            <w:r w:rsidRPr="00D77118">
              <w:t>11. Zapoznaje się z podstaw</w:t>
            </w:r>
            <w:r w:rsidR="0000205D">
              <w:t>ow</w:t>
            </w:r>
            <w:r w:rsidRPr="00D77118">
              <w:t>ymi</w:t>
            </w:r>
            <w:r w:rsidRPr="00D77118">
              <w:rPr>
                <w:lang w:eastAsia="en-US"/>
              </w:rPr>
              <w:t xml:space="preserve"> pojęcia</w:t>
            </w:r>
            <w:r w:rsidRPr="00D77118">
              <w:t>mi związanymi</w:t>
            </w:r>
            <w:r w:rsidRPr="00D77118">
              <w:rPr>
                <w:lang w:eastAsia="en-US"/>
              </w:rPr>
              <w:t xml:space="preserve"> z inżyni</w:t>
            </w:r>
            <w:r w:rsidRPr="00D77118">
              <w:t>erią genetyczną, biotechnologią.</w:t>
            </w:r>
          </w:p>
          <w:p w:rsidR="00326FAA" w:rsidRPr="00D77118" w:rsidRDefault="00326FAA" w:rsidP="00326FAA">
            <w:pPr>
              <w:jc w:val="both"/>
            </w:pPr>
            <w:r w:rsidRPr="00D77118">
              <w:t>12. Rozumie znaczenie</w:t>
            </w:r>
            <w:r w:rsidRPr="00D77118">
              <w:rPr>
                <w:lang w:eastAsia="en-US"/>
              </w:rPr>
              <w:t xml:space="preserve"> </w:t>
            </w:r>
            <w:r w:rsidRPr="00D77118">
              <w:t xml:space="preserve">termin klonowanie i </w:t>
            </w:r>
            <w:r w:rsidRPr="00D77118">
              <w:rPr>
                <w:lang w:eastAsia="en-US"/>
              </w:rPr>
              <w:t>organizmy GMO</w:t>
            </w:r>
            <w:r w:rsidRPr="00D77118">
              <w:t>.</w:t>
            </w:r>
          </w:p>
          <w:p w:rsidR="00326FAA" w:rsidRPr="00D77118" w:rsidRDefault="00326FAA" w:rsidP="00326FAA">
            <w:pPr>
              <w:jc w:val="both"/>
              <w:rPr>
                <w:b/>
              </w:rPr>
            </w:pPr>
            <w:r w:rsidRPr="00D77118">
              <w:t xml:space="preserve">13. Potrafi powiązać procesy molekularne i ich znaczenie z </w:t>
            </w:r>
            <w:proofErr w:type="spellStart"/>
            <w:r w:rsidRPr="00D77118">
              <w:t>farmakogenetyką</w:t>
            </w:r>
            <w:proofErr w:type="spellEnd"/>
            <w:r w:rsidRPr="00D77118">
              <w:t>, medycyną</w:t>
            </w:r>
            <w:r w:rsidRPr="00D77118">
              <w:rPr>
                <w:lang w:eastAsia="en-US"/>
              </w:rPr>
              <w:t xml:space="preserve"> sperso</w:t>
            </w:r>
            <w:r w:rsidRPr="00D77118">
              <w:t xml:space="preserve">nalizowaną i </w:t>
            </w:r>
            <w:proofErr w:type="spellStart"/>
            <w:r w:rsidRPr="00D77118">
              <w:t>biomarkerami</w:t>
            </w:r>
            <w:proofErr w:type="spellEnd"/>
            <w:r w:rsidRPr="00D77118">
              <w:t xml:space="preserve"> molekularnymi.</w:t>
            </w:r>
          </w:p>
          <w:p w:rsidR="005B24BB" w:rsidRPr="00D77118" w:rsidRDefault="005B24BB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lang w:eastAsia="en-US"/>
              </w:rPr>
            </w:pPr>
          </w:p>
          <w:p w:rsidR="00BF21E3" w:rsidRPr="00D77118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lang w:eastAsia="en-US"/>
              </w:rPr>
            </w:pPr>
            <w:r w:rsidRPr="00D77118">
              <w:rPr>
                <w:b/>
                <w:lang w:eastAsia="en-US"/>
              </w:rPr>
              <w:t>SEMINARIA</w:t>
            </w:r>
            <w:r w:rsidR="000E65EC" w:rsidRPr="00D77118">
              <w:rPr>
                <w:b/>
                <w:lang w:eastAsia="en-US"/>
              </w:rPr>
              <w:t xml:space="preserve"> (jak wyżej)</w:t>
            </w:r>
          </w:p>
          <w:p w:rsidR="00BF21E3" w:rsidRPr="00D77118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lang w:eastAsia="en-US"/>
              </w:rPr>
            </w:pPr>
          </w:p>
          <w:p w:rsidR="00494065" w:rsidRPr="00D77118" w:rsidRDefault="005B24BB" w:rsidP="004C774E">
            <w:pPr>
              <w:autoSpaceDE w:val="0"/>
              <w:snapToGrid w:val="0"/>
              <w:spacing w:line="254" w:lineRule="auto"/>
              <w:jc w:val="both"/>
            </w:pPr>
            <w:r w:rsidRPr="00D77118">
              <w:rPr>
                <w:lang w:eastAsia="en-US"/>
              </w:rPr>
              <w:t xml:space="preserve">1. </w:t>
            </w:r>
            <w:r w:rsidR="008743A2" w:rsidRPr="00D77118">
              <w:rPr>
                <w:lang w:eastAsia="en-US"/>
              </w:rPr>
              <w:t xml:space="preserve">Zna </w:t>
            </w:r>
            <w:r w:rsidR="00494065" w:rsidRPr="00D77118">
              <w:rPr>
                <w:lang w:eastAsia="en-US"/>
              </w:rPr>
              <w:t xml:space="preserve">i rozumie </w:t>
            </w:r>
            <w:r w:rsidR="008743A2" w:rsidRPr="00D77118">
              <w:rPr>
                <w:lang w:eastAsia="en-US"/>
              </w:rPr>
              <w:t xml:space="preserve">podstawowe </w:t>
            </w:r>
            <w:r w:rsidR="00494065" w:rsidRPr="00D77118">
              <w:rPr>
                <w:lang w:eastAsia="en-US"/>
              </w:rPr>
              <w:t xml:space="preserve">pojęcia związane z </w:t>
            </w:r>
            <w:r w:rsidR="00494065" w:rsidRPr="00D77118">
              <w:t>podziałem komórki i procesy związane z jego zaburzenia.</w:t>
            </w:r>
          </w:p>
          <w:p w:rsidR="00494065" w:rsidRPr="00D77118" w:rsidRDefault="00494065" w:rsidP="004C774E">
            <w:pPr>
              <w:autoSpaceDE w:val="0"/>
              <w:snapToGrid w:val="0"/>
              <w:spacing w:line="254" w:lineRule="auto"/>
              <w:jc w:val="both"/>
            </w:pPr>
            <w:r w:rsidRPr="00D77118">
              <w:lastRenderedPageBreak/>
              <w:t xml:space="preserve">2. Zna i rozumie podstawowe pojęcia związane z cyklem komórkowy i potrafi powiązać ten proces z </w:t>
            </w:r>
            <w:proofErr w:type="spellStart"/>
            <w:r w:rsidRPr="00D77118">
              <w:t>nowotworzeniem</w:t>
            </w:r>
            <w:proofErr w:type="spellEnd"/>
            <w:r w:rsidRPr="00D77118">
              <w:t>.</w:t>
            </w:r>
          </w:p>
          <w:p w:rsidR="00494065" w:rsidRPr="00D77118" w:rsidRDefault="00494065" w:rsidP="004C774E">
            <w:pPr>
              <w:autoSpaceDE w:val="0"/>
              <w:snapToGrid w:val="0"/>
              <w:spacing w:line="254" w:lineRule="auto"/>
              <w:jc w:val="both"/>
            </w:pPr>
            <w:r w:rsidRPr="00D77118">
              <w:t xml:space="preserve">3. Zna i rozumie podstawowe pojęcia związane z odpowiedzią komórki na stres zewnętrzny i wewnętrzny. </w:t>
            </w:r>
          </w:p>
          <w:p w:rsidR="00494065" w:rsidRPr="00D77118" w:rsidRDefault="00494065" w:rsidP="004C774E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  <w:r w:rsidRPr="00D77118">
              <w:t>4. Potrafi scharakteryzować różne typy śmierć komórki oraz ich mechanizmy.</w:t>
            </w:r>
          </w:p>
          <w:p w:rsidR="003533C7" w:rsidRPr="00D77118" w:rsidRDefault="00494065" w:rsidP="004C774E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  <w:r w:rsidRPr="00D77118">
              <w:rPr>
                <w:lang w:eastAsia="en-US"/>
              </w:rPr>
              <w:t>5</w:t>
            </w:r>
            <w:r w:rsidR="003533C7" w:rsidRPr="00D77118">
              <w:rPr>
                <w:lang w:eastAsia="en-US"/>
              </w:rPr>
              <w:t>. Zdobywa wiedzę teoretyczną, która jest wykorzystywana na ćwiczeniach.</w:t>
            </w:r>
          </w:p>
          <w:p w:rsidR="00BF21E3" w:rsidRPr="00D77118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lang w:eastAsia="en-US"/>
              </w:rPr>
            </w:pPr>
          </w:p>
          <w:p w:rsidR="000E65EC" w:rsidRPr="00D77118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lang w:eastAsia="en-US"/>
              </w:rPr>
            </w:pPr>
            <w:r w:rsidRPr="00D77118">
              <w:rPr>
                <w:b/>
                <w:lang w:eastAsia="en-US"/>
              </w:rPr>
              <w:t>ĆWICZENIA</w:t>
            </w:r>
            <w:r w:rsidR="003533C7" w:rsidRPr="00D77118">
              <w:rPr>
                <w:b/>
                <w:lang w:eastAsia="en-US"/>
              </w:rPr>
              <w:t xml:space="preserve"> </w:t>
            </w:r>
            <w:r w:rsidR="000E65EC" w:rsidRPr="00D77118">
              <w:rPr>
                <w:b/>
                <w:lang w:eastAsia="en-US"/>
              </w:rPr>
              <w:t>(jak wyżej)</w:t>
            </w:r>
          </w:p>
          <w:p w:rsidR="003533C7" w:rsidRPr="00D77118" w:rsidRDefault="003533C7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lang w:eastAsia="en-US"/>
              </w:rPr>
            </w:pPr>
          </w:p>
          <w:p w:rsidR="003533C7" w:rsidRPr="00D77118" w:rsidRDefault="003533C7" w:rsidP="00C77DE5">
            <w:pPr>
              <w:pStyle w:val="Akapitzlist"/>
              <w:numPr>
                <w:ilvl w:val="0"/>
                <w:numId w:val="21"/>
              </w:numPr>
              <w:autoSpaceDE w:val="0"/>
              <w:snapToGri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77118">
              <w:rPr>
                <w:sz w:val="24"/>
                <w:szCs w:val="24"/>
                <w:lang w:eastAsia="en-US"/>
              </w:rPr>
              <w:t>Potrafi obsługiwać proste sprzęty laboratoryjne oraz oprogramowania.</w:t>
            </w:r>
          </w:p>
          <w:p w:rsidR="00BF21E3" w:rsidRPr="00D77118" w:rsidRDefault="003533C7" w:rsidP="00C77DE5">
            <w:pPr>
              <w:pStyle w:val="Akapitzlist"/>
              <w:numPr>
                <w:ilvl w:val="0"/>
                <w:numId w:val="21"/>
              </w:numPr>
              <w:autoSpaceDE w:val="0"/>
              <w:snapToGri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77118">
              <w:rPr>
                <w:sz w:val="24"/>
                <w:szCs w:val="24"/>
                <w:lang w:eastAsia="en-US"/>
              </w:rPr>
              <w:t>Zostaje zapoznany z środowiskiem pracy laboratorium diagnostycznego/naukowego.</w:t>
            </w:r>
          </w:p>
          <w:p w:rsidR="003533C7" w:rsidRPr="00D77118" w:rsidRDefault="003533C7" w:rsidP="00C77DE5">
            <w:pPr>
              <w:pStyle w:val="Akapitzlist"/>
              <w:numPr>
                <w:ilvl w:val="0"/>
                <w:numId w:val="21"/>
              </w:numPr>
              <w:autoSpaceDE w:val="0"/>
              <w:snapToGri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77118">
              <w:rPr>
                <w:sz w:val="24"/>
                <w:szCs w:val="24"/>
                <w:lang w:eastAsia="en-US"/>
              </w:rPr>
              <w:t>Potrafi</w:t>
            </w:r>
            <w:r w:rsidR="001D3038" w:rsidRPr="00D77118">
              <w:rPr>
                <w:sz w:val="24"/>
                <w:szCs w:val="24"/>
                <w:lang w:eastAsia="en-US"/>
              </w:rPr>
              <w:t xml:space="preserve"> wyizolować DNA z komórek</w:t>
            </w:r>
            <w:r w:rsidRPr="00D77118">
              <w:rPr>
                <w:sz w:val="24"/>
                <w:szCs w:val="24"/>
                <w:lang w:eastAsia="en-US"/>
              </w:rPr>
              <w:t>.</w:t>
            </w:r>
          </w:p>
          <w:p w:rsidR="003533C7" w:rsidRPr="00D77118" w:rsidRDefault="003533C7" w:rsidP="00C77DE5">
            <w:pPr>
              <w:pStyle w:val="Akapitzlist"/>
              <w:numPr>
                <w:ilvl w:val="0"/>
                <w:numId w:val="21"/>
              </w:numPr>
              <w:autoSpaceDE w:val="0"/>
              <w:snapToGri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77118">
              <w:rPr>
                <w:sz w:val="24"/>
                <w:szCs w:val="24"/>
                <w:lang w:eastAsia="en-US"/>
              </w:rPr>
              <w:t>Potrafi określić jakość i ilość wyizolowanego DNA.</w:t>
            </w:r>
          </w:p>
          <w:p w:rsidR="003533C7" w:rsidRPr="00D77118" w:rsidRDefault="003533C7" w:rsidP="00C77DE5">
            <w:pPr>
              <w:pStyle w:val="Akapitzlist"/>
              <w:numPr>
                <w:ilvl w:val="0"/>
                <w:numId w:val="21"/>
              </w:numPr>
              <w:autoSpaceDE w:val="0"/>
              <w:snapToGri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77118">
              <w:rPr>
                <w:sz w:val="24"/>
                <w:szCs w:val="24"/>
                <w:lang w:eastAsia="en-US"/>
              </w:rPr>
              <w:t>Potrafi przeprowadzić analizę elektroforetyczną kwasu nukleinowego.</w:t>
            </w:r>
          </w:p>
          <w:p w:rsidR="003533C7" w:rsidRPr="00D77118" w:rsidRDefault="003533C7" w:rsidP="00C77DE5">
            <w:pPr>
              <w:pStyle w:val="Akapitzlist"/>
              <w:numPr>
                <w:ilvl w:val="0"/>
                <w:numId w:val="21"/>
              </w:numPr>
              <w:autoSpaceDE w:val="0"/>
              <w:snapToGri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77118">
              <w:rPr>
                <w:sz w:val="24"/>
                <w:szCs w:val="24"/>
                <w:lang w:eastAsia="en-US"/>
              </w:rPr>
              <w:t>Potrafi wykonać reakcję PCR.</w:t>
            </w:r>
          </w:p>
          <w:p w:rsidR="003533C7" w:rsidRPr="00D77118" w:rsidRDefault="003533C7" w:rsidP="00C77DE5">
            <w:pPr>
              <w:pStyle w:val="Akapitzlist"/>
              <w:numPr>
                <w:ilvl w:val="0"/>
                <w:numId w:val="21"/>
              </w:numPr>
              <w:autoSpaceDE w:val="0"/>
              <w:snapToGri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77118">
              <w:rPr>
                <w:sz w:val="24"/>
                <w:szCs w:val="24"/>
                <w:lang w:eastAsia="en-US"/>
              </w:rPr>
              <w:t>Potrafi wykonać analizę hydrolizy enzymatycznej.</w:t>
            </w:r>
          </w:p>
          <w:p w:rsidR="003533C7" w:rsidRPr="00D77118" w:rsidRDefault="001D3038" w:rsidP="00C77DE5">
            <w:pPr>
              <w:pStyle w:val="Akapitzlist"/>
              <w:numPr>
                <w:ilvl w:val="0"/>
                <w:numId w:val="21"/>
              </w:numPr>
              <w:autoSpaceDE w:val="0"/>
              <w:snapToGri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77118">
              <w:rPr>
                <w:sz w:val="24"/>
                <w:szCs w:val="24"/>
                <w:lang w:eastAsia="en-US"/>
              </w:rPr>
              <w:t>Potrafi wyizolować białko.</w:t>
            </w:r>
          </w:p>
          <w:p w:rsidR="001D3038" w:rsidRPr="00D77118" w:rsidRDefault="001D3038" w:rsidP="00C77DE5">
            <w:pPr>
              <w:pStyle w:val="Akapitzlist"/>
              <w:numPr>
                <w:ilvl w:val="0"/>
                <w:numId w:val="21"/>
              </w:numPr>
              <w:autoSpaceDE w:val="0"/>
              <w:snapToGri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77118">
              <w:rPr>
                <w:sz w:val="24"/>
                <w:szCs w:val="24"/>
                <w:lang w:eastAsia="en-US"/>
              </w:rPr>
              <w:t xml:space="preserve">Potrafi </w:t>
            </w:r>
            <w:r w:rsidR="0052062C">
              <w:rPr>
                <w:sz w:val="24"/>
                <w:szCs w:val="24"/>
                <w:lang w:eastAsia="en-US"/>
              </w:rPr>
              <w:t xml:space="preserve">określić </w:t>
            </w:r>
            <w:r w:rsidRPr="00D77118">
              <w:rPr>
                <w:sz w:val="24"/>
                <w:szCs w:val="24"/>
                <w:lang w:eastAsia="en-US"/>
              </w:rPr>
              <w:t>ilość wyizolowanego białka.</w:t>
            </w:r>
          </w:p>
          <w:p w:rsidR="001D3038" w:rsidRPr="00D77118" w:rsidRDefault="001D3038" w:rsidP="00C77DE5">
            <w:pPr>
              <w:pStyle w:val="Akapitzlist"/>
              <w:numPr>
                <w:ilvl w:val="0"/>
                <w:numId w:val="21"/>
              </w:numPr>
              <w:autoSpaceDE w:val="0"/>
              <w:snapToGri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77118">
              <w:rPr>
                <w:sz w:val="24"/>
                <w:szCs w:val="24"/>
                <w:lang w:eastAsia="en-US"/>
              </w:rPr>
              <w:t xml:space="preserve">Zna metodę analizy western </w:t>
            </w:r>
            <w:proofErr w:type="spellStart"/>
            <w:r w:rsidRPr="00D77118">
              <w:rPr>
                <w:sz w:val="24"/>
                <w:szCs w:val="24"/>
                <w:lang w:eastAsia="en-US"/>
              </w:rPr>
              <w:t>blot</w:t>
            </w:r>
            <w:proofErr w:type="spellEnd"/>
            <w:r w:rsidRPr="00D77118">
              <w:rPr>
                <w:sz w:val="24"/>
                <w:szCs w:val="24"/>
                <w:lang w:eastAsia="en-US"/>
              </w:rPr>
              <w:t>.</w:t>
            </w:r>
          </w:p>
          <w:p w:rsidR="003533C7" w:rsidRPr="00D77118" w:rsidRDefault="003533C7" w:rsidP="00C77DE5">
            <w:pPr>
              <w:pStyle w:val="Akapitzlist"/>
              <w:numPr>
                <w:ilvl w:val="0"/>
                <w:numId w:val="21"/>
              </w:numPr>
              <w:autoSpaceDE w:val="0"/>
              <w:snapToGri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77118">
              <w:rPr>
                <w:sz w:val="24"/>
                <w:szCs w:val="24"/>
                <w:lang w:eastAsia="en-US"/>
              </w:rPr>
              <w:t>Potrafi wizualizować i zarchiwizować otrzymany wynik.</w:t>
            </w:r>
          </w:p>
          <w:p w:rsidR="00BF21E3" w:rsidRPr="00D77118" w:rsidRDefault="003533C7" w:rsidP="00C77DE5">
            <w:pPr>
              <w:pStyle w:val="Akapitzlist"/>
              <w:numPr>
                <w:ilvl w:val="0"/>
                <w:numId w:val="21"/>
              </w:numPr>
              <w:autoSpaceDE w:val="0"/>
              <w:snapToGri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77118">
              <w:rPr>
                <w:sz w:val="24"/>
                <w:szCs w:val="24"/>
                <w:lang w:eastAsia="en-US"/>
              </w:rPr>
              <w:t>Potrafi zinterpretować otrzymany wynik analizy.</w:t>
            </w:r>
          </w:p>
          <w:p w:rsidR="00BF21E3" w:rsidRPr="00D77118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lang w:eastAsia="en-US"/>
              </w:rPr>
            </w:pPr>
          </w:p>
          <w:p w:rsidR="00BF21E3" w:rsidRPr="00D77118" w:rsidRDefault="000E65EC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lang w:eastAsia="en-US"/>
              </w:rPr>
            </w:pPr>
            <w:r w:rsidRPr="00D77118">
              <w:rPr>
                <w:b/>
                <w:lang w:eastAsia="en-US"/>
              </w:rPr>
              <w:t>Co student powinien umieć po zakończeniu zajęć w ramach bloku?</w:t>
            </w:r>
          </w:p>
          <w:p w:rsidR="00756E71" w:rsidRPr="00D77118" w:rsidRDefault="00756E71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lang w:eastAsia="en-US"/>
              </w:rPr>
            </w:pPr>
          </w:p>
          <w:p w:rsidR="000E65EC" w:rsidRPr="00D77118" w:rsidRDefault="00756E71" w:rsidP="004C774E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  <w:r w:rsidRPr="00D77118">
              <w:rPr>
                <w:lang w:eastAsia="en-US"/>
              </w:rPr>
              <w:t xml:space="preserve">Po zakończeniu bloku powinien wykazać się znajomością </w:t>
            </w:r>
            <w:r w:rsidR="00F12DB1" w:rsidRPr="00D77118">
              <w:rPr>
                <w:lang w:eastAsia="en-US"/>
              </w:rPr>
              <w:t xml:space="preserve">podstawowych pojęć z zakresu biologii komórki. Zna najważniejsze cząsteczki oraz ich funkcję w procesach biologicznych jak replikacja, transkrypcja i translacja. Rozumie mechanizmy regulujące te procesy. </w:t>
            </w:r>
            <w:r w:rsidR="00E64EA4" w:rsidRPr="00D77118">
              <w:rPr>
                <w:lang w:eastAsia="en-US"/>
              </w:rPr>
              <w:t xml:space="preserve">Potrafi powiązać podstawowe procesy i ich zaburzenia z rozwojem nowotworów. </w:t>
            </w:r>
          </w:p>
          <w:p w:rsidR="000F7777" w:rsidRPr="00D77118" w:rsidRDefault="000F7777" w:rsidP="000F7777">
            <w:pPr>
              <w:widowControl w:val="0"/>
              <w:autoSpaceDE w:val="0"/>
              <w:autoSpaceDN w:val="0"/>
              <w:adjustRightInd w:val="0"/>
              <w:jc w:val="both"/>
            </w:pPr>
            <w:r w:rsidRPr="00D77118">
              <w:t>Studenci poznają najważniejsze procesy zachodzące w komórce - podziały komórkowe, cykl komórkowy, odpowiedź na stres zewnętrzny i wewnętrzny, śmierć komórki, oraz molekularne mechanizmy sterujące tymi procesami.</w:t>
            </w:r>
          </w:p>
          <w:p w:rsidR="000F7777" w:rsidRPr="00D77118" w:rsidRDefault="000F7777" w:rsidP="000F7777">
            <w:pPr>
              <w:widowControl w:val="0"/>
              <w:autoSpaceDE w:val="0"/>
              <w:autoSpaceDN w:val="0"/>
              <w:adjustRightInd w:val="0"/>
              <w:jc w:val="both"/>
            </w:pPr>
            <w:r w:rsidRPr="00D77118">
              <w:t>W trakcie ćwiczeń Studenci samodzielnie wykonują proste analizy z zakresu biologii molekularnej służące do badania i charakteryzowania kwasów nukleinowych DNA, RNA oraz białek. Poznają techniki służące do wykonywania analiz (eksperymentów) naukowych oraz wykorzystywanych w diagnostyce molekularnej.</w:t>
            </w:r>
          </w:p>
          <w:p w:rsidR="000F7777" w:rsidRPr="00C77DE5" w:rsidRDefault="001418E8" w:rsidP="00C77DE5">
            <w:pPr>
              <w:widowControl w:val="0"/>
              <w:autoSpaceDE w:val="0"/>
              <w:autoSpaceDN w:val="0"/>
              <w:adjustRightInd w:val="0"/>
              <w:jc w:val="both"/>
            </w:pPr>
            <w:r w:rsidRPr="00D77118">
              <w:t>Zdobyta wiedza stanowi podstawę do rozumienia treści prezentowanych na innych przedmiotach jak np. Biologii molekularnej.</w:t>
            </w:r>
          </w:p>
          <w:p w:rsidR="00BF21E3" w:rsidRPr="00D77118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lang w:eastAsia="en-US"/>
              </w:rPr>
            </w:pPr>
          </w:p>
        </w:tc>
      </w:tr>
      <w:tr w:rsidR="00BF21E3" w:rsidRPr="00D77118" w:rsidTr="00BF21E3">
        <w:trPr>
          <w:trHeight w:val="24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BF21E3" w:rsidRPr="00D77118" w:rsidRDefault="00BF21E3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</w:p>
          <w:p w:rsidR="00BF21E3" w:rsidRPr="00D77118" w:rsidRDefault="00BF21E3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  <w:r w:rsidRPr="00D77118">
              <w:rPr>
                <w:b/>
                <w:lang w:eastAsia="en-US"/>
              </w:rPr>
              <w:t>LITERATURA OBOWIĄZUJĄCA I UZUPEŁNIAJĄCA</w:t>
            </w:r>
            <w:r w:rsidRPr="00D77118">
              <w:rPr>
                <w:lang w:eastAsia="en-US"/>
              </w:rPr>
              <w:t xml:space="preserve"> </w:t>
            </w:r>
          </w:p>
          <w:p w:rsidR="00BF21E3" w:rsidRPr="00D77118" w:rsidRDefault="00BF21E3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  <w:r w:rsidRPr="00D77118">
              <w:rPr>
                <w:lang w:eastAsia="en-US"/>
              </w:rPr>
              <w:t>(1-2 podręczniki dla bloku)</w:t>
            </w:r>
          </w:p>
          <w:p w:rsidR="00BF21E3" w:rsidRPr="00D77118" w:rsidRDefault="00BF21E3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</w:p>
        </w:tc>
      </w:tr>
      <w:tr w:rsidR="00BF21E3" w:rsidRPr="00D77118" w:rsidTr="00BF21E3">
        <w:trPr>
          <w:trHeight w:val="24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0E65EC" w:rsidRPr="00D77118" w:rsidRDefault="000E65EC" w:rsidP="00D37C1F">
            <w:pPr>
              <w:spacing w:line="276" w:lineRule="auto"/>
              <w:rPr>
                <w:b/>
                <w:lang w:eastAsia="en-US"/>
              </w:rPr>
            </w:pPr>
          </w:p>
          <w:p w:rsidR="00BF21E3" w:rsidRPr="00D77118" w:rsidRDefault="00BF21E3" w:rsidP="00D37C1F">
            <w:pPr>
              <w:spacing w:line="276" w:lineRule="auto"/>
              <w:rPr>
                <w:b/>
                <w:lang w:eastAsia="en-US"/>
              </w:rPr>
            </w:pPr>
            <w:r w:rsidRPr="00D77118">
              <w:rPr>
                <w:b/>
                <w:lang w:eastAsia="en-US"/>
              </w:rPr>
              <w:t>Literatura obowiązująca</w:t>
            </w:r>
          </w:p>
          <w:p w:rsidR="008B0C00" w:rsidRPr="009D57C9" w:rsidRDefault="009D57C9" w:rsidP="00E70780">
            <w:pPr>
              <w:pStyle w:val="NormalnyWeb"/>
              <w:numPr>
                <w:ilvl w:val="0"/>
                <w:numId w:val="23"/>
              </w:numPr>
              <w:spacing w:before="128" w:beforeAutospacing="0" w:after="0" w:afterAutospacing="0"/>
              <w:contextualSpacing/>
              <w:textAlignment w:val="baseline"/>
              <w:rPr>
                <w:color w:val="0C0C0C"/>
              </w:rPr>
            </w:pPr>
            <w:r w:rsidRPr="00835E05">
              <w:rPr>
                <w:color w:val="0C0C0C"/>
              </w:rPr>
              <w:t xml:space="preserve">Genomy. T.A. Brown. </w:t>
            </w:r>
            <w:r w:rsidRPr="009D57C9">
              <w:rPr>
                <w:color w:val="0C0C0C"/>
              </w:rPr>
              <w:t>Przekład pod redakcją Piotra W</w:t>
            </w:r>
            <w:r>
              <w:rPr>
                <w:color w:val="0C0C0C"/>
              </w:rPr>
              <w:t>ęgleńskiego. Wydanie II zmienione, Warszawa 2015, PWN.</w:t>
            </w:r>
          </w:p>
          <w:p w:rsidR="008B0C00" w:rsidRPr="00D77118" w:rsidRDefault="008B0C00" w:rsidP="008B0C00">
            <w:pPr>
              <w:numPr>
                <w:ilvl w:val="0"/>
                <w:numId w:val="23"/>
              </w:numPr>
              <w:spacing w:after="200"/>
              <w:contextualSpacing/>
              <w:outlineLvl w:val="0"/>
              <w:rPr>
                <w:kern w:val="36"/>
              </w:rPr>
            </w:pPr>
            <w:r w:rsidRPr="00D77118">
              <w:rPr>
                <w:kern w:val="36"/>
              </w:rPr>
              <w:lastRenderedPageBreak/>
              <w:t xml:space="preserve">Biologia molekularna w medycynie, </w:t>
            </w:r>
            <w:hyperlink r:id="rId10" w:tooltip="Jerzy Bal" w:history="1">
              <w:r w:rsidRPr="00D77118">
                <w:t>Jerzy Bal</w:t>
              </w:r>
            </w:hyperlink>
            <w:r w:rsidRPr="00D77118">
              <w:t>, PWN</w:t>
            </w:r>
          </w:p>
          <w:p w:rsidR="008B0C00" w:rsidRPr="00D77118" w:rsidRDefault="008B0C00" w:rsidP="00D37C1F">
            <w:pPr>
              <w:spacing w:line="276" w:lineRule="auto"/>
              <w:rPr>
                <w:b/>
                <w:lang w:eastAsia="en-US"/>
              </w:rPr>
            </w:pPr>
          </w:p>
          <w:p w:rsidR="00BF21E3" w:rsidRPr="00D77118" w:rsidRDefault="00BF21E3" w:rsidP="00D37C1F">
            <w:pPr>
              <w:pStyle w:val="Tekstpodstawowy"/>
              <w:spacing w:line="240" w:lineRule="auto"/>
              <w:rPr>
                <w:b/>
                <w:sz w:val="24"/>
                <w:lang w:val="en-US" w:eastAsia="en-US"/>
              </w:rPr>
            </w:pPr>
            <w:proofErr w:type="spellStart"/>
            <w:r w:rsidRPr="00D77118">
              <w:rPr>
                <w:b/>
                <w:sz w:val="24"/>
                <w:lang w:val="en-US" w:eastAsia="en-US"/>
              </w:rPr>
              <w:t>Literatura</w:t>
            </w:r>
            <w:proofErr w:type="spellEnd"/>
            <w:r w:rsidRPr="00D77118">
              <w:rPr>
                <w:b/>
                <w:sz w:val="24"/>
                <w:lang w:val="en-US" w:eastAsia="en-US"/>
              </w:rPr>
              <w:t xml:space="preserve"> </w:t>
            </w:r>
            <w:proofErr w:type="spellStart"/>
            <w:r w:rsidRPr="00D77118">
              <w:rPr>
                <w:b/>
                <w:sz w:val="24"/>
                <w:lang w:val="en-US" w:eastAsia="en-US"/>
              </w:rPr>
              <w:t>uzupełniająca</w:t>
            </w:r>
            <w:proofErr w:type="spellEnd"/>
          </w:p>
          <w:p w:rsidR="00D77118" w:rsidRPr="00D77118" w:rsidRDefault="00D77118" w:rsidP="00D37C1F">
            <w:pPr>
              <w:pStyle w:val="Tekstpodstawowy"/>
              <w:spacing w:line="240" w:lineRule="auto"/>
              <w:rPr>
                <w:b/>
                <w:sz w:val="24"/>
                <w:lang w:val="en-US" w:eastAsia="en-US"/>
              </w:rPr>
            </w:pPr>
          </w:p>
          <w:p w:rsidR="00D77118" w:rsidRPr="00D77118" w:rsidRDefault="008B0C00" w:rsidP="00D77118">
            <w:pPr>
              <w:pStyle w:val="Akapitzlist"/>
              <w:numPr>
                <w:ilvl w:val="0"/>
                <w:numId w:val="29"/>
              </w:numPr>
              <w:spacing w:after="200"/>
              <w:outlineLvl w:val="0"/>
              <w:rPr>
                <w:sz w:val="24"/>
                <w:szCs w:val="24"/>
                <w:lang w:val="en-US"/>
              </w:rPr>
            </w:pPr>
            <w:r w:rsidRPr="00D77118">
              <w:rPr>
                <w:sz w:val="24"/>
                <w:szCs w:val="24"/>
                <w:lang w:val="en-US"/>
              </w:rPr>
              <w:t>Molecular Cloning: A Laboratory Manual (Fourth Edition): Three-volume set 4th Edition, Michael R. Green , Joseph Sambrook</w:t>
            </w:r>
          </w:p>
          <w:p w:rsidR="00D77118" w:rsidRPr="00D77118" w:rsidRDefault="00D77118" w:rsidP="00D77118">
            <w:pPr>
              <w:pStyle w:val="Akapitzlist"/>
              <w:numPr>
                <w:ilvl w:val="0"/>
                <w:numId w:val="29"/>
              </w:numPr>
              <w:spacing w:after="200"/>
              <w:outlineLvl w:val="0"/>
              <w:rPr>
                <w:sz w:val="24"/>
                <w:szCs w:val="24"/>
                <w:lang w:val="en-US"/>
              </w:rPr>
            </w:pPr>
            <w:r w:rsidRPr="00D77118">
              <w:rPr>
                <w:color w:val="0C0C0C"/>
                <w:sz w:val="24"/>
                <w:szCs w:val="24"/>
              </w:rPr>
              <w:t xml:space="preserve">Biochemia. </w:t>
            </w:r>
            <w:proofErr w:type="spellStart"/>
            <w:r w:rsidRPr="00D77118">
              <w:rPr>
                <w:color w:val="0C0C0C"/>
                <w:sz w:val="24"/>
                <w:szCs w:val="24"/>
              </w:rPr>
              <w:t>Tymoczko</w:t>
            </w:r>
            <w:proofErr w:type="spellEnd"/>
            <w:r w:rsidRPr="00D77118">
              <w:rPr>
                <w:color w:val="0C0C0C"/>
                <w:sz w:val="24"/>
                <w:szCs w:val="24"/>
              </w:rPr>
              <w:t xml:space="preserve"> John L., Berg Jeremy M., Lubert </w:t>
            </w:r>
            <w:proofErr w:type="spellStart"/>
            <w:r w:rsidRPr="00D77118">
              <w:rPr>
                <w:color w:val="0C0C0C"/>
                <w:sz w:val="24"/>
                <w:szCs w:val="24"/>
              </w:rPr>
              <w:t>Stryer</w:t>
            </w:r>
            <w:proofErr w:type="spellEnd"/>
            <w:r w:rsidRPr="00D77118">
              <w:rPr>
                <w:color w:val="0C0C0C"/>
                <w:sz w:val="24"/>
                <w:szCs w:val="24"/>
              </w:rPr>
              <w:t>, PWN</w:t>
            </w:r>
          </w:p>
          <w:p w:rsidR="008B0C00" w:rsidRPr="00D77118" w:rsidRDefault="008B0C00" w:rsidP="00D77118">
            <w:pPr>
              <w:spacing w:after="200"/>
              <w:contextualSpacing/>
              <w:outlineLvl w:val="0"/>
              <w:rPr>
                <w:kern w:val="36"/>
                <w:lang w:val="en-US"/>
              </w:rPr>
            </w:pPr>
          </w:p>
          <w:p w:rsidR="00117BC2" w:rsidRPr="00D77118" w:rsidRDefault="00117BC2" w:rsidP="00D37C1F">
            <w:pPr>
              <w:pStyle w:val="Tekstpodstawowy"/>
              <w:spacing w:line="240" w:lineRule="auto"/>
              <w:rPr>
                <w:b/>
                <w:sz w:val="24"/>
                <w:lang w:val="en-US" w:eastAsia="en-US"/>
              </w:rPr>
            </w:pPr>
          </w:p>
          <w:p w:rsidR="00BF21E3" w:rsidRPr="00D77118" w:rsidRDefault="00BF21E3" w:rsidP="001E7745">
            <w:pPr>
              <w:pStyle w:val="Akapitzlist"/>
              <w:tabs>
                <w:tab w:val="left" w:pos="5670"/>
              </w:tabs>
              <w:autoSpaceDE w:val="0"/>
              <w:snapToGrid w:val="0"/>
              <w:spacing w:line="254" w:lineRule="auto"/>
              <w:ind w:left="360"/>
              <w:jc w:val="both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13702D" w:rsidRPr="00D77118" w:rsidRDefault="0013702D" w:rsidP="00E846C5">
      <w:pPr>
        <w:tabs>
          <w:tab w:val="left" w:pos="5670"/>
        </w:tabs>
        <w:autoSpaceDE w:val="0"/>
        <w:jc w:val="both"/>
      </w:pPr>
    </w:p>
    <w:tbl>
      <w:tblPr>
        <w:tblW w:w="9106" w:type="dxa"/>
        <w:tblInd w:w="358" w:type="dxa"/>
        <w:tblLayout w:type="fixed"/>
        <w:tblLook w:val="00A0" w:firstRow="1" w:lastRow="0" w:firstColumn="1" w:lastColumn="0" w:noHBand="0" w:noVBand="0"/>
      </w:tblPr>
      <w:tblGrid>
        <w:gridCol w:w="9106"/>
      </w:tblGrid>
      <w:tr w:rsidR="00D80504" w:rsidRPr="0045753C" w:rsidTr="00D80504">
        <w:trPr>
          <w:trHeight w:val="33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D80504" w:rsidRPr="0045753C" w:rsidRDefault="00D80504" w:rsidP="00D80504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D80504" w:rsidRDefault="00D80504" w:rsidP="00D80504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>BLOK</w:t>
            </w:r>
            <w:r>
              <w:rPr>
                <w:b/>
                <w:color w:val="000000" w:themeColor="text1"/>
                <w:lang w:eastAsia="en-US"/>
              </w:rPr>
              <w:t xml:space="preserve"> 2</w:t>
            </w:r>
          </w:p>
          <w:p w:rsidR="00D80504" w:rsidRPr="0045753C" w:rsidRDefault="00D80504" w:rsidP="00D80504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Podstawy genetyki</w:t>
            </w:r>
          </w:p>
          <w:p w:rsidR="00D80504" w:rsidRPr="0045753C" w:rsidRDefault="00D80504" w:rsidP="00D80504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  <w:p w:rsidR="00D80504" w:rsidRDefault="00D80504" w:rsidP="00D80504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 xml:space="preserve">WYKŁADY </w:t>
            </w:r>
          </w:p>
          <w:p w:rsidR="00D80504" w:rsidRDefault="00D80504" w:rsidP="00D80504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(tematy, czas trwania, zagadnienia)</w:t>
            </w:r>
          </w:p>
          <w:p w:rsidR="00D80504" w:rsidRPr="0045753C" w:rsidRDefault="00D80504" w:rsidP="00D80504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 w:themeColor="text1"/>
                <w:lang w:eastAsia="en-US"/>
              </w:rPr>
            </w:pPr>
          </w:p>
          <w:p w:rsidR="00D80504" w:rsidRPr="00D80504" w:rsidRDefault="00D80504" w:rsidP="00D80504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 xml:space="preserve">1. </w:t>
            </w:r>
            <w:r>
              <w:rPr>
                <w:b/>
                <w:color w:val="000000" w:themeColor="text1"/>
                <w:lang w:eastAsia="en-US"/>
              </w:rPr>
              <w:t xml:space="preserve">Temat: </w:t>
            </w:r>
            <w:r w:rsidRPr="00D80504">
              <w:rPr>
                <w:color w:val="000000" w:themeColor="text1"/>
                <w:lang w:eastAsia="en-US"/>
              </w:rPr>
              <w:t xml:space="preserve">Organizacja genomu człowieka. Czas trwania 2h. Zagadnienia: </w:t>
            </w:r>
          </w:p>
          <w:p w:rsidR="00D80504" w:rsidRPr="00D80504" w:rsidRDefault="00D80504" w:rsidP="00D80504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D80504">
              <w:rPr>
                <w:color w:val="000000" w:themeColor="text1"/>
                <w:lang w:eastAsia="en-US"/>
              </w:rPr>
              <w:t xml:space="preserve">Budowa rodzaje i funkcje DNA i RNA. Budowa fizyczna genomu; Genom mitochondrialny; </w:t>
            </w:r>
          </w:p>
          <w:p w:rsidR="00D80504" w:rsidRDefault="00D80504" w:rsidP="00D80504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:rsidR="00D80504" w:rsidRPr="00D80504" w:rsidRDefault="00D80504" w:rsidP="00D80504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 xml:space="preserve">2. Temat: </w:t>
            </w:r>
            <w:r w:rsidRPr="00D80504">
              <w:rPr>
                <w:color w:val="000000" w:themeColor="text1"/>
                <w:lang w:eastAsia="en-US"/>
              </w:rPr>
              <w:t xml:space="preserve">Podstawy mutagenezy. Czas trwania 2h. Zagadnienia: Rodzaje mutacji; Czynniki mutagenne; Mechanizmy powstawania mutacji; Systemy naprawy DNA; Polimorfizm.  </w:t>
            </w:r>
          </w:p>
          <w:p w:rsidR="00D80504" w:rsidRDefault="00D80504" w:rsidP="00D80504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:rsidR="00D80504" w:rsidRPr="0045753C" w:rsidRDefault="00D80504" w:rsidP="00D80504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 xml:space="preserve">3. Temat: </w:t>
            </w:r>
            <w:r w:rsidRPr="00D80504">
              <w:rPr>
                <w:color w:val="000000" w:themeColor="text1"/>
                <w:lang w:eastAsia="en-US"/>
              </w:rPr>
              <w:t xml:space="preserve">Prawa i zasady dziedziczenia. Czas trwania 2h. Zagadnienia; Prawa Mendla; Rodzaje dziedziczenia; Odstępstwa od zasad dziedziczenia </w:t>
            </w:r>
            <w:proofErr w:type="spellStart"/>
            <w:r w:rsidRPr="00D80504">
              <w:rPr>
                <w:color w:val="000000" w:themeColor="text1"/>
                <w:lang w:eastAsia="en-US"/>
              </w:rPr>
              <w:t>mendlowskiego</w:t>
            </w:r>
            <w:proofErr w:type="spellEnd"/>
            <w:r w:rsidRPr="00D80504">
              <w:rPr>
                <w:color w:val="000000" w:themeColor="text1"/>
                <w:lang w:eastAsia="en-US"/>
              </w:rPr>
              <w:t>.</w:t>
            </w:r>
            <w:r>
              <w:rPr>
                <w:b/>
                <w:color w:val="000000" w:themeColor="text1"/>
                <w:lang w:eastAsia="en-US"/>
              </w:rPr>
              <w:t xml:space="preserve"> </w:t>
            </w:r>
          </w:p>
          <w:p w:rsidR="00D80504" w:rsidRPr="0045753C" w:rsidRDefault="00D80504" w:rsidP="00D80504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:rsidR="00D80504" w:rsidRPr="0045753C" w:rsidRDefault="00D80504" w:rsidP="00D80504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:rsidR="00D80504" w:rsidRDefault="00D80504" w:rsidP="00D80504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>SEMINARIA</w:t>
            </w:r>
          </w:p>
          <w:p w:rsidR="00D80504" w:rsidRDefault="00D80504" w:rsidP="00D80504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(tematy, czas trwania, zagadnienia)</w:t>
            </w:r>
          </w:p>
          <w:p w:rsidR="00D80504" w:rsidRDefault="00D80504" w:rsidP="00D80504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:rsidR="00D80504" w:rsidRDefault="00D80504" w:rsidP="00D80504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 xml:space="preserve"> </w:t>
            </w:r>
            <w:r w:rsidRPr="00D80504">
              <w:rPr>
                <w:color w:val="000000" w:themeColor="text1"/>
                <w:lang w:eastAsia="en-US"/>
              </w:rPr>
              <w:t>Brak</w:t>
            </w:r>
          </w:p>
          <w:p w:rsidR="00D80504" w:rsidRDefault="00D80504" w:rsidP="00D80504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</w:p>
          <w:p w:rsidR="00C77DE5" w:rsidRDefault="00C77DE5" w:rsidP="00D80504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</w:p>
          <w:p w:rsidR="00D80504" w:rsidRDefault="00D80504" w:rsidP="00D80504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</w:p>
          <w:p w:rsidR="00C77DE5" w:rsidRPr="00D80504" w:rsidRDefault="00C77DE5" w:rsidP="00D80504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</w:p>
          <w:p w:rsidR="00D80504" w:rsidRDefault="00D80504" w:rsidP="00D80504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>ĆWICZENIA</w:t>
            </w:r>
          </w:p>
          <w:p w:rsidR="00D80504" w:rsidRPr="0045753C" w:rsidRDefault="00D80504" w:rsidP="00D80504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(tematy, czas trwania, zagadnienia)</w:t>
            </w:r>
            <w:r w:rsidRPr="0045753C">
              <w:rPr>
                <w:b/>
                <w:color w:val="000000" w:themeColor="text1"/>
                <w:lang w:eastAsia="en-US"/>
              </w:rPr>
              <w:t xml:space="preserve"> </w:t>
            </w:r>
          </w:p>
          <w:p w:rsidR="00D80504" w:rsidRPr="00D80504" w:rsidRDefault="00D80504" w:rsidP="00D80504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>1.</w:t>
            </w:r>
            <w:r>
              <w:rPr>
                <w:b/>
                <w:color w:val="000000" w:themeColor="text1"/>
                <w:lang w:eastAsia="en-US"/>
              </w:rPr>
              <w:t xml:space="preserve"> </w:t>
            </w:r>
            <w:r w:rsidRPr="00D80504">
              <w:rPr>
                <w:color w:val="000000" w:themeColor="text1"/>
                <w:lang w:eastAsia="en-US"/>
              </w:rPr>
              <w:t xml:space="preserve">Rozwiązywanie zadań – typy dziedziczenia. Czas trwania: 2h Zagadnienia: </w:t>
            </w:r>
            <w:r>
              <w:rPr>
                <w:color w:val="000000" w:themeColor="text1"/>
                <w:lang w:eastAsia="en-US"/>
              </w:rPr>
              <w:t xml:space="preserve">zasady dziedziczenia jednogenowego – krzyżówki </w:t>
            </w:r>
            <w:proofErr w:type="spellStart"/>
            <w:r>
              <w:rPr>
                <w:color w:val="000000" w:themeColor="text1"/>
                <w:lang w:eastAsia="en-US"/>
              </w:rPr>
              <w:t>mendlowskie</w:t>
            </w:r>
            <w:proofErr w:type="spellEnd"/>
          </w:p>
          <w:p w:rsidR="00D80504" w:rsidRPr="00D80504" w:rsidRDefault="00D80504" w:rsidP="00D80504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D80504">
              <w:rPr>
                <w:color w:val="000000" w:themeColor="text1"/>
                <w:lang w:eastAsia="en-US"/>
              </w:rPr>
              <w:t xml:space="preserve">2. Rozwiązywanie i analizowanie wybranych rodowodów Czas trwania: 2h.  </w:t>
            </w:r>
          </w:p>
          <w:p w:rsidR="00D80504" w:rsidRPr="00D80504" w:rsidRDefault="00D80504" w:rsidP="00D80504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</w:p>
          <w:p w:rsidR="00D80504" w:rsidRDefault="00D80504" w:rsidP="00D80504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:rsidR="00D80504" w:rsidRDefault="00D80504" w:rsidP="00D80504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Co student powinien umieć po zakończeniu zajęć w ramach bloku?</w:t>
            </w:r>
          </w:p>
          <w:p w:rsidR="00D80504" w:rsidRDefault="00D80504" w:rsidP="00D80504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:rsidR="00D80504" w:rsidRDefault="00D80504" w:rsidP="00D80504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:rsidR="00D80504" w:rsidRDefault="00D80504" w:rsidP="00D80504">
            <w:pPr>
              <w:autoSpaceDE w:val="0"/>
              <w:snapToGrid w:val="0"/>
              <w:spacing w:line="254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BLOK 2</w:t>
            </w:r>
          </w:p>
          <w:p w:rsidR="00D80504" w:rsidRDefault="00D80504" w:rsidP="00D80504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 xml:space="preserve">WYKŁADY (jak wyżej)  </w:t>
            </w:r>
          </w:p>
          <w:p w:rsidR="00D80504" w:rsidRPr="00D80504" w:rsidRDefault="00D80504" w:rsidP="00D80504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 xml:space="preserve">1. </w:t>
            </w:r>
            <w:r w:rsidRPr="00D80504">
              <w:rPr>
                <w:color w:val="000000" w:themeColor="text1"/>
                <w:lang w:eastAsia="en-US"/>
              </w:rPr>
              <w:t xml:space="preserve">Potrafi opisać w jaki sposób zorganizowany jest genom człowieka. </w:t>
            </w:r>
          </w:p>
          <w:p w:rsidR="00D80504" w:rsidRPr="00D80504" w:rsidRDefault="00D80504" w:rsidP="00D80504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</w:p>
          <w:p w:rsidR="00D80504" w:rsidRPr="00D80504" w:rsidRDefault="00D80504" w:rsidP="00D80504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D80504">
              <w:rPr>
                <w:color w:val="000000" w:themeColor="text1"/>
                <w:lang w:eastAsia="en-US"/>
              </w:rPr>
              <w:t xml:space="preserve">2. Potrafi wymienić czynniki mutagenne oraz rodzaje mutacji. Wie, w jaki sposób dochodzi do mutacji i jakie są mechanizmy naprawcze. </w:t>
            </w:r>
          </w:p>
          <w:p w:rsidR="00D80504" w:rsidRPr="00D80504" w:rsidRDefault="00D80504" w:rsidP="00D80504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</w:p>
          <w:p w:rsidR="00D80504" w:rsidRPr="00D80504" w:rsidRDefault="00D80504" w:rsidP="00D80504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D80504">
              <w:rPr>
                <w:color w:val="000000" w:themeColor="text1"/>
                <w:lang w:eastAsia="en-US"/>
              </w:rPr>
              <w:t>3. Potrafi wymienić rodzaje dziedziczenia chorób jednogenowych oraz chorób mitochondrialnych.</w:t>
            </w:r>
          </w:p>
          <w:p w:rsidR="00D80504" w:rsidRPr="00D80504" w:rsidRDefault="00D80504" w:rsidP="00D80504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:rsidR="00D80504" w:rsidRPr="00BF21E3" w:rsidRDefault="00D80504" w:rsidP="00D80504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:rsidR="00D80504" w:rsidRPr="00BF21E3" w:rsidRDefault="00D80504" w:rsidP="00D80504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F21E3">
              <w:rPr>
                <w:b/>
                <w:color w:val="000000" w:themeColor="text1"/>
                <w:lang w:eastAsia="en-US"/>
              </w:rPr>
              <w:t>SEMINARIA</w:t>
            </w:r>
            <w:r>
              <w:rPr>
                <w:b/>
                <w:color w:val="000000" w:themeColor="text1"/>
                <w:lang w:eastAsia="en-US"/>
              </w:rPr>
              <w:t xml:space="preserve"> (jak wyżej)</w:t>
            </w:r>
          </w:p>
          <w:p w:rsidR="00D80504" w:rsidRDefault="00D80504" w:rsidP="00D80504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:rsidR="00D80504" w:rsidRPr="00D80504" w:rsidRDefault="00D80504" w:rsidP="00D80504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D80504">
              <w:rPr>
                <w:color w:val="000000" w:themeColor="text1"/>
                <w:lang w:eastAsia="en-US"/>
              </w:rPr>
              <w:t>brak</w:t>
            </w:r>
          </w:p>
          <w:p w:rsidR="00D80504" w:rsidRDefault="00D80504" w:rsidP="00D80504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:rsidR="00D80504" w:rsidRDefault="00D80504" w:rsidP="00D80504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ĆWICZENIA</w:t>
            </w:r>
          </w:p>
          <w:p w:rsidR="00D80504" w:rsidRDefault="00D80504" w:rsidP="00D80504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(jak wyżej)</w:t>
            </w:r>
          </w:p>
          <w:p w:rsidR="00D80504" w:rsidRPr="00D80504" w:rsidRDefault="00D80504" w:rsidP="00D80504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 xml:space="preserve">1. </w:t>
            </w:r>
            <w:r w:rsidRPr="00D80504">
              <w:rPr>
                <w:color w:val="000000" w:themeColor="text1"/>
                <w:lang w:eastAsia="en-US"/>
              </w:rPr>
              <w:t>Na podstawie podanych informacji klinicznych powinien samodzielnie określić typ dziedziczenia</w:t>
            </w:r>
            <w:r w:rsidR="00687517">
              <w:rPr>
                <w:color w:val="000000" w:themeColor="text1"/>
                <w:lang w:eastAsia="en-US"/>
              </w:rPr>
              <w:t xml:space="preserve"> cechy. </w:t>
            </w:r>
          </w:p>
          <w:p w:rsidR="00D80504" w:rsidRPr="00D80504" w:rsidRDefault="00D80504" w:rsidP="00D80504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D80504">
              <w:rPr>
                <w:color w:val="000000" w:themeColor="text1"/>
                <w:lang w:eastAsia="en-US"/>
              </w:rPr>
              <w:t xml:space="preserve">2. Potrafi skonstruować i opisać rodowód. </w:t>
            </w:r>
          </w:p>
          <w:p w:rsidR="00D80504" w:rsidRDefault="00D80504" w:rsidP="00D80504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:rsidR="00D80504" w:rsidRDefault="00D80504" w:rsidP="00D80504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:rsidR="00D80504" w:rsidRDefault="00D80504" w:rsidP="00D80504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:rsidR="00D80504" w:rsidRPr="00D80504" w:rsidRDefault="00D80504" w:rsidP="00D80504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D80504">
              <w:rPr>
                <w:color w:val="000000" w:themeColor="text1"/>
                <w:lang w:eastAsia="en-US"/>
              </w:rPr>
              <w:t xml:space="preserve">Po zakończeniu bloku powinien wykazać się znajomością budowy genomu ludzkiego, pojęć związanych z mutageneza oraz sposobem dziedziczenia chorób. </w:t>
            </w:r>
          </w:p>
          <w:p w:rsidR="00D80504" w:rsidRPr="00D80504" w:rsidRDefault="00D80504" w:rsidP="00D80504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</w:p>
          <w:p w:rsidR="00D80504" w:rsidRPr="0045753C" w:rsidRDefault="00D80504" w:rsidP="00D80504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80504" w:rsidRPr="0045753C" w:rsidTr="00D80504">
        <w:trPr>
          <w:trHeight w:val="24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D80504" w:rsidRDefault="00D80504" w:rsidP="00D80504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:rsidR="00D80504" w:rsidRDefault="00D80504" w:rsidP="00D80504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D37C1F">
              <w:rPr>
                <w:b/>
                <w:color w:val="000000" w:themeColor="text1"/>
                <w:lang w:eastAsia="en-US"/>
              </w:rPr>
              <w:t>LITERATURA OBOWIĄZUJĄCA I UZUPEŁNIAJĄCA</w:t>
            </w:r>
            <w:r>
              <w:rPr>
                <w:color w:val="000000" w:themeColor="text1"/>
                <w:lang w:eastAsia="en-US"/>
              </w:rPr>
              <w:t xml:space="preserve"> </w:t>
            </w:r>
          </w:p>
          <w:p w:rsidR="00D80504" w:rsidRPr="00D37C1F" w:rsidRDefault="00D80504" w:rsidP="00D80504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(1-2 podręczniki dla bloku)</w:t>
            </w:r>
          </w:p>
          <w:p w:rsidR="00D80504" w:rsidRPr="0045753C" w:rsidRDefault="00D80504" w:rsidP="00D80504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80504" w:rsidRPr="00BF77CB" w:rsidTr="00D80504">
        <w:trPr>
          <w:trHeight w:val="24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D80504" w:rsidRDefault="00D80504" w:rsidP="00D80504">
            <w:pPr>
              <w:spacing w:line="276" w:lineRule="auto"/>
              <w:rPr>
                <w:b/>
                <w:lang w:eastAsia="en-US"/>
              </w:rPr>
            </w:pPr>
          </w:p>
          <w:p w:rsidR="00D80504" w:rsidRPr="00D37C1F" w:rsidRDefault="00D80504" w:rsidP="00D80504">
            <w:pPr>
              <w:spacing w:line="276" w:lineRule="auto"/>
              <w:rPr>
                <w:b/>
                <w:lang w:eastAsia="en-US"/>
              </w:rPr>
            </w:pPr>
            <w:r w:rsidRPr="00D37C1F">
              <w:rPr>
                <w:b/>
                <w:lang w:eastAsia="en-US"/>
              </w:rPr>
              <w:t>Literatura obowiązująca</w:t>
            </w:r>
          </w:p>
          <w:p w:rsidR="00D80504" w:rsidRPr="00D37C1F" w:rsidRDefault="00D80504" w:rsidP="00D80504">
            <w:pPr>
              <w:pStyle w:val="Tekstpodstawowy"/>
              <w:numPr>
                <w:ilvl w:val="0"/>
                <w:numId w:val="7"/>
              </w:numPr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Gerard Drewa, Tomasz Ferenc. Genetyka medyczna. Podręcznik dla studentów. </w:t>
            </w:r>
            <w:proofErr w:type="spellStart"/>
            <w:r>
              <w:rPr>
                <w:sz w:val="24"/>
                <w:lang w:eastAsia="en-US"/>
              </w:rPr>
              <w:t>Elsevier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Urban&amp;Partner</w:t>
            </w:r>
            <w:proofErr w:type="spellEnd"/>
            <w:r>
              <w:rPr>
                <w:sz w:val="24"/>
                <w:lang w:eastAsia="en-US"/>
              </w:rPr>
              <w:t xml:space="preserve"> Wrocław, 2011</w:t>
            </w:r>
          </w:p>
          <w:p w:rsidR="00D80504" w:rsidRPr="00D37C1F" w:rsidRDefault="00D80504" w:rsidP="00D80504">
            <w:pPr>
              <w:pStyle w:val="Tekstpodstawowy"/>
              <w:numPr>
                <w:ilvl w:val="0"/>
                <w:numId w:val="7"/>
              </w:numPr>
              <w:spacing w:line="240" w:lineRule="auto"/>
              <w:rPr>
                <w:sz w:val="24"/>
                <w:lang w:eastAsia="en-US"/>
              </w:rPr>
            </w:pPr>
            <w:r w:rsidRPr="00BF77CB">
              <w:rPr>
                <w:sz w:val="24"/>
                <w:lang w:val="en-US" w:eastAsia="en-US"/>
              </w:rPr>
              <w:t>H. Fletcher, I. Hickey, P.</w:t>
            </w:r>
            <w:r>
              <w:rPr>
                <w:sz w:val="24"/>
                <w:lang w:val="en-US" w:eastAsia="en-US"/>
              </w:rPr>
              <w:t xml:space="preserve"> </w:t>
            </w:r>
            <w:r w:rsidRPr="00BF77CB">
              <w:rPr>
                <w:sz w:val="24"/>
                <w:lang w:val="en-US" w:eastAsia="en-US"/>
              </w:rPr>
              <w:t>Winter</w:t>
            </w:r>
            <w:r>
              <w:rPr>
                <w:sz w:val="24"/>
                <w:lang w:val="en-US" w:eastAsia="en-US"/>
              </w:rPr>
              <w:t xml:space="preserve">. </w:t>
            </w:r>
            <w:r w:rsidRPr="00E57571">
              <w:rPr>
                <w:sz w:val="24"/>
                <w:lang w:eastAsia="en-US"/>
              </w:rPr>
              <w:t xml:space="preserve">Krótkie wykłady. </w:t>
            </w:r>
            <w:r>
              <w:rPr>
                <w:sz w:val="24"/>
                <w:lang w:eastAsia="en-US"/>
              </w:rPr>
              <w:t>Genetyka. Wydawnictwo Naukowe PWN, 2018</w:t>
            </w:r>
          </w:p>
          <w:p w:rsidR="00D80504" w:rsidRPr="00D37C1F" w:rsidRDefault="00D80504" w:rsidP="00D80504">
            <w:pPr>
              <w:pStyle w:val="Tekstpodstawowy"/>
              <w:spacing w:line="240" w:lineRule="auto"/>
              <w:rPr>
                <w:sz w:val="24"/>
                <w:lang w:eastAsia="en-US"/>
              </w:rPr>
            </w:pPr>
          </w:p>
          <w:p w:rsidR="00D80504" w:rsidRDefault="00D80504" w:rsidP="00D80504">
            <w:pPr>
              <w:pStyle w:val="Tekstpodstawowy"/>
              <w:spacing w:line="240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Literatura uzupełniająca</w:t>
            </w:r>
          </w:p>
          <w:p w:rsidR="00610F01" w:rsidRPr="00D37C1F" w:rsidRDefault="00610F01" w:rsidP="00D80504">
            <w:pPr>
              <w:pStyle w:val="Tekstpodstawowy"/>
              <w:spacing w:line="240" w:lineRule="auto"/>
              <w:rPr>
                <w:b/>
                <w:sz w:val="24"/>
                <w:lang w:eastAsia="en-US"/>
              </w:rPr>
            </w:pPr>
          </w:p>
          <w:p w:rsidR="00D80504" w:rsidRPr="00610F01" w:rsidRDefault="00D80504" w:rsidP="00D80504">
            <w:pPr>
              <w:pStyle w:val="Akapitzlist"/>
              <w:numPr>
                <w:ilvl w:val="0"/>
                <w:numId w:val="15"/>
              </w:num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57571">
              <w:rPr>
                <w:sz w:val="24"/>
                <w:szCs w:val="24"/>
                <w:lang w:eastAsia="en-US"/>
              </w:rPr>
              <w:t xml:space="preserve">E. </w:t>
            </w:r>
            <w:proofErr w:type="spellStart"/>
            <w:r w:rsidRPr="00E57571">
              <w:rPr>
                <w:sz w:val="24"/>
                <w:szCs w:val="24"/>
                <w:lang w:eastAsia="en-US"/>
              </w:rPr>
              <w:t>Passarge</w:t>
            </w:r>
            <w:proofErr w:type="spellEnd"/>
            <w:r w:rsidRPr="00E57571">
              <w:rPr>
                <w:sz w:val="24"/>
                <w:szCs w:val="24"/>
                <w:lang w:eastAsia="en-US"/>
              </w:rPr>
              <w:t xml:space="preserve">. </w:t>
            </w:r>
            <w:r w:rsidRPr="00BF77CB">
              <w:rPr>
                <w:sz w:val="24"/>
                <w:szCs w:val="24"/>
                <w:lang w:eastAsia="en-US"/>
              </w:rPr>
              <w:t>Genetyka. Ilustrowany przewodnik. Wydawnictwo L</w:t>
            </w:r>
            <w:r>
              <w:rPr>
                <w:sz w:val="24"/>
                <w:szCs w:val="24"/>
                <w:lang w:eastAsia="en-US"/>
              </w:rPr>
              <w:t>ekarskie PZWL, 2004</w:t>
            </w:r>
          </w:p>
          <w:p w:rsidR="00610F01" w:rsidRPr="00610F01" w:rsidRDefault="00610F01" w:rsidP="00D80504">
            <w:pPr>
              <w:pStyle w:val="Akapitzlist"/>
              <w:numPr>
                <w:ilvl w:val="0"/>
                <w:numId w:val="15"/>
              </w:num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610F01">
              <w:rPr>
                <w:color w:val="000000" w:themeColor="text1"/>
                <w:sz w:val="24"/>
                <w:szCs w:val="24"/>
                <w:lang w:eastAsia="en-US"/>
              </w:rPr>
              <w:t xml:space="preserve">Materiały dydaktyczne dostarczone przez prowadzącego </w:t>
            </w:r>
          </w:p>
          <w:p w:rsidR="00D80504" w:rsidRPr="00BF77CB" w:rsidRDefault="00D80504" w:rsidP="00D80504">
            <w:pPr>
              <w:pStyle w:val="Akapitzlist"/>
              <w:tabs>
                <w:tab w:val="left" w:pos="5670"/>
              </w:tabs>
              <w:autoSpaceDE w:val="0"/>
              <w:snapToGrid w:val="0"/>
              <w:spacing w:line="254" w:lineRule="auto"/>
              <w:ind w:left="360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:rsidR="0045753C" w:rsidRPr="00D77118" w:rsidRDefault="0045753C" w:rsidP="00BE4DDF">
      <w:pPr>
        <w:tabs>
          <w:tab w:val="left" w:pos="5670"/>
        </w:tabs>
        <w:autoSpaceDE w:val="0"/>
        <w:jc w:val="center"/>
        <w:rPr>
          <w:b/>
        </w:rPr>
      </w:pPr>
    </w:p>
    <w:p w:rsidR="000E65EC" w:rsidRDefault="000E65EC" w:rsidP="00BE4DDF">
      <w:pPr>
        <w:tabs>
          <w:tab w:val="left" w:pos="5670"/>
        </w:tabs>
        <w:autoSpaceDE w:val="0"/>
        <w:jc w:val="center"/>
        <w:rPr>
          <w:b/>
        </w:rPr>
      </w:pPr>
    </w:p>
    <w:p w:rsidR="00A50DA0" w:rsidRDefault="00A50DA0" w:rsidP="00BE4DDF">
      <w:pPr>
        <w:tabs>
          <w:tab w:val="left" w:pos="5670"/>
        </w:tabs>
        <w:autoSpaceDE w:val="0"/>
        <w:jc w:val="center"/>
        <w:rPr>
          <w:b/>
        </w:rPr>
      </w:pPr>
    </w:p>
    <w:p w:rsidR="00A50DA0" w:rsidRPr="00D77118" w:rsidRDefault="00A50DA0" w:rsidP="00BE4DDF">
      <w:pPr>
        <w:tabs>
          <w:tab w:val="left" w:pos="5670"/>
        </w:tabs>
        <w:autoSpaceDE w:val="0"/>
        <w:jc w:val="center"/>
        <w:rPr>
          <w:b/>
        </w:rPr>
      </w:pPr>
    </w:p>
    <w:p w:rsidR="00D37C1F" w:rsidRPr="00D77118" w:rsidRDefault="00D37C1F" w:rsidP="00BE4DDF">
      <w:pPr>
        <w:tabs>
          <w:tab w:val="left" w:pos="5670"/>
        </w:tabs>
        <w:autoSpaceDE w:val="0"/>
        <w:jc w:val="center"/>
        <w:rPr>
          <w:b/>
        </w:rPr>
      </w:pPr>
    </w:p>
    <w:p w:rsidR="0069789F" w:rsidRPr="00D77118" w:rsidRDefault="00950A0C" w:rsidP="00D37C1F">
      <w:pPr>
        <w:tabs>
          <w:tab w:val="left" w:pos="5670"/>
        </w:tabs>
        <w:autoSpaceDE w:val="0"/>
        <w:jc w:val="both"/>
        <w:rPr>
          <w:b/>
        </w:rPr>
      </w:pPr>
      <w:r w:rsidRPr="00D77118">
        <w:rPr>
          <w:b/>
        </w:rPr>
        <w:lastRenderedPageBreak/>
        <w:t xml:space="preserve">    </w:t>
      </w:r>
      <w:r w:rsidR="00D37C1F" w:rsidRPr="00D77118">
        <w:rPr>
          <w:b/>
        </w:rPr>
        <w:t xml:space="preserve">12. </w:t>
      </w:r>
      <w:r w:rsidR="0045753C" w:rsidRPr="00D77118">
        <w:rPr>
          <w:b/>
        </w:rPr>
        <w:t>REGULAMIN ZAJĘĆ</w:t>
      </w:r>
      <w:r w:rsidR="00D37C1F" w:rsidRPr="00D77118">
        <w:rPr>
          <w:b/>
        </w:rPr>
        <w:t xml:space="preserve"> </w:t>
      </w:r>
      <w:r w:rsidR="0069789F" w:rsidRPr="00D77118">
        <w:rPr>
          <w:b/>
        </w:rPr>
        <w:t>(k</w:t>
      </w:r>
      <w:r w:rsidR="0045753C" w:rsidRPr="00D77118">
        <w:rPr>
          <w:b/>
        </w:rPr>
        <w:t>oordynator ustala wspólny regulamin</w:t>
      </w:r>
      <w:r w:rsidR="0069789F" w:rsidRPr="00D77118">
        <w:rPr>
          <w:b/>
        </w:rPr>
        <w:t>)</w:t>
      </w:r>
    </w:p>
    <w:p w:rsidR="0069789F" w:rsidRPr="00D77118" w:rsidRDefault="0069789F" w:rsidP="0045753C">
      <w:pPr>
        <w:spacing w:line="238" w:lineRule="auto"/>
        <w:rPr>
          <w:b/>
        </w:rPr>
      </w:pPr>
    </w:p>
    <w:p w:rsidR="0013702D" w:rsidRPr="00D77118" w:rsidRDefault="0013702D" w:rsidP="00D37C1F">
      <w:pPr>
        <w:spacing w:line="238" w:lineRule="auto"/>
        <w:rPr>
          <w:b/>
        </w:rPr>
      </w:pPr>
      <w:r w:rsidRPr="00D77118">
        <w:rPr>
          <w:b/>
        </w:rPr>
        <w:t xml:space="preserve">    </w:t>
      </w:r>
    </w:p>
    <w:p w:rsidR="00474BFF" w:rsidRPr="00D77118" w:rsidRDefault="00474BFF" w:rsidP="00474BFF">
      <w:pPr>
        <w:jc w:val="both"/>
        <w:rPr>
          <w:u w:val="single"/>
        </w:rPr>
      </w:pPr>
      <w:r w:rsidRPr="00D77118">
        <w:rPr>
          <w:u w:val="single"/>
        </w:rPr>
        <w:t>Regulamin zajęć:</w:t>
      </w:r>
    </w:p>
    <w:p w:rsidR="00474BFF" w:rsidRPr="00D77118" w:rsidRDefault="00474BFF" w:rsidP="00474BFF">
      <w:pPr>
        <w:numPr>
          <w:ilvl w:val="0"/>
          <w:numId w:val="25"/>
        </w:numPr>
        <w:jc w:val="both"/>
      </w:pPr>
      <w:r w:rsidRPr="00D77118">
        <w:t>Wykłady, seminaria i ćwiczenia są zajęciami obowiązkowymi. W trakcie zajęć sprawdzana jest lista obecności.</w:t>
      </w:r>
    </w:p>
    <w:p w:rsidR="00474BFF" w:rsidRPr="00D77118" w:rsidRDefault="00474BFF" w:rsidP="00474BFF">
      <w:pPr>
        <w:numPr>
          <w:ilvl w:val="0"/>
          <w:numId w:val="25"/>
        </w:numPr>
        <w:jc w:val="both"/>
      </w:pPr>
      <w:r w:rsidRPr="00D77118">
        <w:t xml:space="preserve">Nieobecność na zajęciach powinna być niezwłocznie, pisemnie usprawiedliwiona, najpóźniej w terminie do 7 dni od czasu zakończenia zwolnienia lekarskiego. We wszystkich przypadkach nieobecności spowodowanych chorobą wymagane jest oficjalne zwolnienie lekarskie. W innych przypadkach zwolnienie poświadczone przez Dziekana Wydziału Lekarskiego II. </w:t>
      </w:r>
    </w:p>
    <w:p w:rsidR="00474BFF" w:rsidRPr="00D77118" w:rsidRDefault="00474BFF" w:rsidP="00474BFF">
      <w:pPr>
        <w:numPr>
          <w:ilvl w:val="0"/>
          <w:numId w:val="25"/>
        </w:numPr>
        <w:jc w:val="both"/>
      </w:pPr>
      <w:r w:rsidRPr="00D77118">
        <w:t>Spóźnienie na ćwiczenia większe niż 15 minut jest jednoznaczne z nieusprawiedliwioną obecnością na zajęciach.</w:t>
      </w:r>
    </w:p>
    <w:p w:rsidR="00474BFF" w:rsidRPr="00D77118" w:rsidRDefault="00474BFF" w:rsidP="00474BFF">
      <w:pPr>
        <w:numPr>
          <w:ilvl w:val="0"/>
          <w:numId w:val="25"/>
        </w:numPr>
        <w:jc w:val="both"/>
      </w:pPr>
      <w:r w:rsidRPr="00D77118">
        <w:t xml:space="preserve">Studenci uczestniczą w zajęciach zgodnie z przydziałem do odpowiednich grup dydaktycznych, każde zmiany są uzgadniane z prowadzącym.  </w:t>
      </w:r>
    </w:p>
    <w:p w:rsidR="00474BFF" w:rsidRPr="00D77118" w:rsidRDefault="00474BFF" w:rsidP="00474BFF">
      <w:pPr>
        <w:numPr>
          <w:ilvl w:val="0"/>
          <w:numId w:val="25"/>
        </w:numPr>
        <w:jc w:val="both"/>
      </w:pPr>
      <w:r w:rsidRPr="00D77118">
        <w:t xml:space="preserve">W sporadycznych przypadkach </w:t>
      </w:r>
      <w:r w:rsidR="009B0521">
        <w:t>s</w:t>
      </w:r>
      <w:r w:rsidRPr="00D77118">
        <w:t>tudenci mogą odrabiać zajęcia dydaktyczne z inną grupą po otrzymaniu zgody od prowadzącego. Termin ustala się minimum 3 dni przed planowanymi zajęciami. Nie ma możliwości indywidualnej zmiany grupy. W przypadku braku innych możliwych terminów forma odrobienia zajęć ustalana jest przez prowadzącego w porozumieniu z Kierownikiem Katedry.</w:t>
      </w:r>
    </w:p>
    <w:p w:rsidR="00474BFF" w:rsidRPr="00D77118" w:rsidRDefault="00474BFF" w:rsidP="00474BFF">
      <w:pPr>
        <w:numPr>
          <w:ilvl w:val="0"/>
          <w:numId w:val="25"/>
        </w:numPr>
        <w:jc w:val="both"/>
      </w:pPr>
      <w:r w:rsidRPr="00D77118">
        <w:t xml:space="preserve">Zajęcia odbywają się w salach seminaryjnych/ćwiczeniowych zgodnie z informacją podaną w planie zajęć, w przypadku zmian </w:t>
      </w:r>
      <w:r w:rsidR="009B0521">
        <w:t>s</w:t>
      </w:r>
      <w:r w:rsidRPr="00D77118">
        <w:t>tudenci informowani są przez prowadzącego zajęcia.</w:t>
      </w:r>
    </w:p>
    <w:p w:rsidR="00474BFF" w:rsidRPr="00D77118" w:rsidRDefault="00474BFF" w:rsidP="00474BFF">
      <w:pPr>
        <w:numPr>
          <w:ilvl w:val="0"/>
          <w:numId w:val="25"/>
        </w:numPr>
        <w:jc w:val="both"/>
      </w:pPr>
      <w:r w:rsidRPr="00D77118">
        <w:t>Student jest zobowiązany do prowadzenia notatek z materiału prezentowanego w trakcie zajęć. Do każdego seminarium i ćwiczeń należy przygotować się teoretycznie w oparciu o wskazaną przez prowadzącego literaturę i materiały. Informacje dostępne w przewodniku dydaktycznym - treści programowe, literatura podstawowa i literatura uzupełniająca.</w:t>
      </w:r>
    </w:p>
    <w:p w:rsidR="00474BFF" w:rsidRPr="00D77118" w:rsidRDefault="00474BFF" w:rsidP="00474BFF">
      <w:pPr>
        <w:numPr>
          <w:ilvl w:val="0"/>
          <w:numId w:val="25"/>
        </w:numPr>
        <w:jc w:val="both"/>
      </w:pPr>
      <w:r w:rsidRPr="00D77118">
        <w:t>W czasie ćwiczeń obowiązuje przestrzeganie ogólnych zasad BHP oraz regulaminu BHP, który obowiązuje w danej pracowni. Regulamin prezentowany jest na pierwszych zajęciach.</w:t>
      </w:r>
    </w:p>
    <w:p w:rsidR="00474BFF" w:rsidRPr="00D77118" w:rsidRDefault="00474BFF" w:rsidP="00474BFF">
      <w:pPr>
        <w:numPr>
          <w:ilvl w:val="0"/>
          <w:numId w:val="25"/>
        </w:numPr>
        <w:jc w:val="both"/>
      </w:pPr>
      <w:r w:rsidRPr="00D77118">
        <w:t>W czasie zajęć w sali obowiązuje zakaz spożywania posiłków i picia napojów.</w:t>
      </w:r>
    </w:p>
    <w:p w:rsidR="00474BFF" w:rsidRPr="00D77118" w:rsidRDefault="00474BFF" w:rsidP="00474BFF">
      <w:pPr>
        <w:numPr>
          <w:ilvl w:val="0"/>
          <w:numId w:val="25"/>
        </w:numPr>
        <w:jc w:val="both"/>
      </w:pPr>
      <w:r w:rsidRPr="00D77118">
        <w:t>W czasie zajęć obowiązuje zakaz używania telefonów komórkowych/tabletów bez wyraźnego pozwolenia prowadzącego.</w:t>
      </w:r>
    </w:p>
    <w:p w:rsidR="00474BFF" w:rsidRPr="00D77118" w:rsidRDefault="00474BFF" w:rsidP="00474BFF">
      <w:pPr>
        <w:numPr>
          <w:ilvl w:val="0"/>
          <w:numId w:val="25"/>
        </w:numPr>
        <w:jc w:val="both"/>
      </w:pPr>
      <w:r w:rsidRPr="00D77118">
        <w:t>Szczegółowe zasady zaliczenia podawane są przez prowadzącego wybrany przedmiot na pierwszych zajęciach.</w:t>
      </w:r>
    </w:p>
    <w:p w:rsidR="00474BFF" w:rsidRPr="00D77118" w:rsidRDefault="00474BFF" w:rsidP="00474BFF">
      <w:pPr>
        <w:numPr>
          <w:ilvl w:val="0"/>
          <w:numId w:val="25"/>
        </w:numPr>
        <w:jc w:val="both"/>
      </w:pPr>
      <w:r w:rsidRPr="00D77118">
        <w:t>Wszystkie inne kwestie regulowane są regulaminem obowiązującym na danym przedmiocie oraz regulaminem studiów UMP.</w:t>
      </w:r>
    </w:p>
    <w:p w:rsidR="00474BFF" w:rsidRPr="00D77118" w:rsidRDefault="00474BFF" w:rsidP="00474BFF">
      <w:pPr>
        <w:numPr>
          <w:ilvl w:val="0"/>
          <w:numId w:val="25"/>
        </w:numPr>
        <w:jc w:val="both"/>
      </w:pPr>
      <w:r w:rsidRPr="00D77118">
        <w:t>Prowadzący zajęcia zastrzegają sobie prawo do zmian w sylabusie przedmiotu, o których Studenci informowani są na pierwszych zajęciach.</w:t>
      </w:r>
    </w:p>
    <w:p w:rsidR="00474BFF" w:rsidRPr="00D77118" w:rsidRDefault="00474BFF" w:rsidP="00474BFF">
      <w:pPr>
        <w:numPr>
          <w:ilvl w:val="0"/>
          <w:numId w:val="25"/>
        </w:numPr>
        <w:jc w:val="both"/>
      </w:pPr>
      <w:r w:rsidRPr="00D77118">
        <w:t xml:space="preserve">W przypadku zachowania niezgodnego z ogólnie przyjętymi normami społecznymi oraz w przypadku nie respektowania regulaminu studiów i regulaminu wewnętrznego Katedry, </w:t>
      </w:r>
      <w:r w:rsidR="004D32CF">
        <w:t>s</w:t>
      </w:r>
      <w:r w:rsidRPr="00D77118">
        <w:t xml:space="preserve">tudent może być usunięty z zajęć i jest to równoznaczne z ich nie zaliczeniem. </w:t>
      </w:r>
    </w:p>
    <w:p w:rsidR="00474BFF" w:rsidRPr="00D77118" w:rsidRDefault="00474BFF" w:rsidP="00474BFF">
      <w:pPr>
        <w:numPr>
          <w:ilvl w:val="0"/>
          <w:numId w:val="25"/>
        </w:numPr>
        <w:jc w:val="both"/>
      </w:pPr>
      <w:r w:rsidRPr="00D77118">
        <w:t>Ze wszystkimi sprawami, które wynikną w toku zajęć należy zgłaszać się do Opiekuna Roku, który sprawy kontrowersyjne referuje i rozwiązuje wspólnie z Kierownikiem Katedry.</w:t>
      </w:r>
    </w:p>
    <w:p w:rsidR="00474BFF" w:rsidRPr="00D77118" w:rsidRDefault="00474BFF" w:rsidP="00474BFF">
      <w:pPr>
        <w:numPr>
          <w:ilvl w:val="0"/>
          <w:numId w:val="25"/>
        </w:numPr>
        <w:tabs>
          <w:tab w:val="clear" w:pos="425"/>
        </w:tabs>
        <w:jc w:val="both"/>
      </w:pPr>
      <w:r w:rsidRPr="00D77118">
        <w:t>Na ostatnich zajęciach Studenci mogą otrzymać do uzupełnienia anonimową ankietę dotyczącą odbytego kursu w celu weryfikacji formy i skuteczności prowadzonych zajęć.</w:t>
      </w:r>
    </w:p>
    <w:p w:rsidR="00474BFF" w:rsidRPr="00D77118" w:rsidRDefault="00474BFF" w:rsidP="00474BFF">
      <w:pPr>
        <w:jc w:val="both"/>
        <w:rPr>
          <w:u w:val="single"/>
        </w:rPr>
      </w:pPr>
    </w:p>
    <w:p w:rsidR="00A50DA0" w:rsidRDefault="00A50DA0" w:rsidP="00474BFF">
      <w:pPr>
        <w:jc w:val="both"/>
        <w:rPr>
          <w:u w:val="single"/>
        </w:rPr>
      </w:pPr>
    </w:p>
    <w:p w:rsidR="00474BFF" w:rsidRPr="00D77118" w:rsidRDefault="00474BFF" w:rsidP="00474BFF">
      <w:pPr>
        <w:jc w:val="both"/>
      </w:pPr>
      <w:r w:rsidRPr="00D77118">
        <w:rPr>
          <w:u w:val="single"/>
        </w:rPr>
        <w:lastRenderedPageBreak/>
        <w:t>Zasady zaliczania:</w:t>
      </w:r>
    </w:p>
    <w:p w:rsidR="00474BFF" w:rsidRDefault="002757D6" w:rsidP="00474BFF">
      <w:r>
        <w:t xml:space="preserve"> </w:t>
      </w:r>
    </w:p>
    <w:p w:rsidR="002757D6" w:rsidRPr="002757D6" w:rsidRDefault="002757D6" w:rsidP="00474BFF">
      <w:pPr>
        <w:rPr>
          <w:b/>
          <w:u w:val="single"/>
        </w:rPr>
      </w:pPr>
      <w:r w:rsidRPr="002757D6">
        <w:rPr>
          <w:b/>
          <w:u w:val="single"/>
        </w:rPr>
        <w:t>Podstawy biologii molekularnej</w:t>
      </w:r>
    </w:p>
    <w:p w:rsidR="00474BFF" w:rsidRPr="00D77118" w:rsidRDefault="00474BFF" w:rsidP="003D489A">
      <w:pPr>
        <w:numPr>
          <w:ilvl w:val="0"/>
          <w:numId w:val="24"/>
        </w:numPr>
        <w:spacing w:line="276" w:lineRule="auto"/>
      </w:pPr>
      <w:bookmarkStart w:id="0" w:name="_Hlk515805921"/>
      <w:r w:rsidRPr="00D77118">
        <w:t>Warunkiem zaliczenia ćwiczeń jest zadanie kolokwium wejściowego (materiał zawarty w seminariach; kolokwium pisemne</w:t>
      </w:r>
      <w:r w:rsidR="00051AA6">
        <w:t xml:space="preserve"> w postaci pytań testowych</w:t>
      </w:r>
      <w:r w:rsidRPr="00D77118">
        <w:t xml:space="preserve">) oraz obecność i wykonanie wszystkich zadań </w:t>
      </w:r>
      <w:r w:rsidR="00051AA6">
        <w:t>podczas ćwiczeń.</w:t>
      </w:r>
    </w:p>
    <w:bookmarkEnd w:id="0"/>
    <w:p w:rsidR="00474BFF" w:rsidRPr="00D77118" w:rsidRDefault="00474BFF" w:rsidP="003D489A">
      <w:pPr>
        <w:numPr>
          <w:ilvl w:val="0"/>
          <w:numId w:val="24"/>
        </w:numPr>
        <w:spacing w:line="276" w:lineRule="auto"/>
      </w:pPr>
      <w:r w:rsidRPr="00D77118">
        <w:t>Warunkiem prz</w:t>
      </w:r>
      <w:r w:rsidR="00B22C74" w:rsidRPr="00D77118">
        <w:t>ystąpienia do kolokwium końcowego</w:t>
      </w:r>
      <w:r w:rsidRPr="00D77118">
        <w:t xml:space="preserve"> jest uzyskanie zaliczenia z ćwiczeń oraz obecność i aktywność na wszystkich wymaganych seminariach.</w:t>
      </w:r>
    </w:p>
    <w:p w:rsidR="00474BFF" w:rsidRPr="00D77118" w:rsidRDefault="00B22C74" w:rsidP="003D489A">
      <w:pPr>
        <w:numPr>
          <w:ilvl w:val="0"/>
          <w:numId w:val="24"/>
        </w:numPr>
        <w:spacing w:line="276" w:lineRule="auto"/>
      </w:pPr>
      <w:r w:rsidRPr="00D77118">
        <w:t xml:space="preserve">Kolokwium końcowe jest </w:t>
      </w:r>
      <w:r w:rsidR="00474BFF" w:rsidRPr="00D77118">
        <w:t>w formie testu (jedna odpowiedź prawidłowa), 60 pytań; materiał obejmuje wykłady, seminaria i ćwiczenia.</w:t>
      </w:r>
    </w:p>
    <w:p w:rsidR="00474BFF" w:rsidRPr="00D77118" w:rsidRDefault="00474BFF" w:rsidP="003D489A">
      <w:pPr>
        <w:numPr>
          <w:ilvl w:val="0"/>
          <w:numId w:val="24"/>
        </w:numPr>
        <w:spacing w:line="276" w:lineRule="auto"/>
      </w:pPr>
      <w:r w:rsidRPr="00D77118">
        <w:t xml:space="preserve">Próg zaliczenia wynosi 65%. Wyniki są podawane w ciągu </w:t>
      </w:r>
      <w:r w:rsidR="00B22C74" w:rsidRPr="00D77118">
        <w:t>5 dni roboczych od daty kolokwium</w:t>
      </w:r>
      <w:r w:rsidRPr="00D77118">
        <w:t>, drogą elektroniczną.</w:t>
      </w:r>
    </w:p>
    <w:p w:rsidR="00474BFF" w:rsidRPr="00D77118" w:rsidRDefault="00474BFF" w:rsidP="003D489A">
      <w:pPr>
        <w:numPr>
          <w:ilvl w:val="0"/>
          <w:numId w:val="24"/>
        </w:numPr>
        <w:spacing w:line="276" w:lineRule="auto"/>
      </w:pPr>
      <w:r w:rsidRPr="00D77118">
        <w:t xml:space="preserve">Brak </w:t>
      </w:r>
      <w:r w:rsidR="00B22C74" w:rsidRPr="00D77118">
        <w:t>obecności na kolokwium</w:t>
      </w:r>
      <w:r w:rsidRPr="00D77118">
        <w:t xml:space="preserve"> jest równoznaczne z otrzymaniem oceny niedostatecznej. Nieobecność usprawiedliwiona (zgodnie z zasadami opisanymi w Regulaminie Przedmiotu) umożliwia przystąpienie do zaliczenia w wyznaczonym przez Prowadzącego/Koordynatora Przedmiotu.</w:t>
      </w:r>
    </w:p>
    <w:p w:rsidR="00474BFF" w:rsidRPr="00D77118" w:rsidRDefault="00474BFF" w:rsidP="003D489A">
      <w:pPr>
        <w:numPr>
          <w:ilvl w:val="0"/>
          <w:numId w:val="24"/>
        </w:numPr>
        <w:spacing w:line="276" w:lineRule="auto"/>
      </w:pPr>
      <w:r w:rsidRPr="00D77118">
        <w:t xml:space="preserve">Osoby postępujące niezgodnie z regulaminem studiów podczas </w:t>
      </w:r>
      <w:r w:rsidR="00B22C74" w:rsidRPr="00D77118">
        <w:t>kolokwium</w:t>
      </w:r>
      <w:r w:rsidRPr="00D77118">
        <w:t xml:space="preserve"> automatycznie nie uzyskują zaliczenia i otrzymują ocenę niedostateczną.</w:t>
      </w:r>
    </w:p>
    <w:p w:rsidR="00474BFF" w:rsidRPr="00D77118" w:rsidRDefault="00474BFF" w:rsidP="003D489A">
      <w:pPr>
        <w:numPr>
          <w:ilvl w:val="0"/>
          <w:numId w:val="24"/>
        </w:numPr>
        <w:spacing w:line="276" w:lineRule="auto"/>
      </w:pPr>
      <w:r w:rsidRPr="00D77118">
        <w:t>Brak zaliczenia kolokwium uprawnia do</w:t>
      </w:r>
      <w:r w:rsidR="00B22C74" w:rsidRPr="00D77118">
        <w:t xml:space="preserve"> jego jednorazowej poprawy. </w:t>
      </w:r>
      <w:r w:rsidRPr="00D77118">
        <w:t xml:space="preserve">Termin wyznacza Prowadzący zajęcia. Uzyskanie oceny niedostatecznej z poprawy kolokwium powoduje niedopuszczenie do realizacji przedmiotu. </w:t>
      </w:r>
    </w:p>
    <w:p w:rsidR="00474BFF" w:rsidRPr="00D77118" w:rsidRDefault="00474BFF" w:rsidP="003D489A">
      <w:pPr>
        <w:numPr>
          <w:ilvl w:val="0"/>
          <w:numId w:val="24"/>
        </w:numPr>
        <w:spacing w:line="276" w:lineRule="auto"/>
      </w:pPr>
      <w:r w:rsidRPr="00D77118">
        <w:t>Dwukrotne nieotrzymanie zaliczenia umożliwia wnioskowanie o możliwość zaliczenia przedmiotu w formie egzaminu komisyjnego. Wniosek należy złożyć w formie pisemnej, w terminie do 7 dni roboczych od daty ostatniego zaliczenia, do Koordynatora Przedmiotu lub Kierownika Katedry.</w:t>
      </w:r>
    </w:p>
    <w:p w:rsidR="000E65EC" w:rsidRDefault="000E65EC" w:rsidP="00D37C1F">
      <w:pPr>
        <w:spacing w:line="238" w:lineRule="auto"/>
        <w:rPr>
          <w:b/>
        </w:rPr>
      </w:pPr>
    </w:p>
    <w:p w:rsidR="002757D6" w:rsidRPr="002757D6" w:rsidRDefault="002757D6" w:rsidP="00D37C1F">
      <w:pPr>
        <w:spacing w:line="238" w:lineRule="auto"/>
        <w:rPr>
          <w:b/>
          <w:u w:val="single"/>
        </w:rPr>
      </w:pPr>
      <w:r w:rsidRPr="002757D6">
        <w:rPr>
          <w:b/>
          <w:u w:val="single"/>
        </w:rPr>
        <w:t>Podstawy genetyki</w:t>
      </w:r>
    </w:p>
    <w:p w:rsidR="000E65EC" w:rsidRDefault="000E65EC" w:rsidP="00D37C1F">
      <w:pPr>
        <w:spacing w:line="238" w:lineRule="auto"/>
        <w:rPr>
          <w:b/>
        </w:rPr>
      </w:pPr>
    </w:p>
    <w:p w:rsidR="002757D6" w:rsidRPr="00A50DA0" w:rsidRDefault="002757D6" w:rsidP="002757D6">
      <w:pPr>
        <w:numPr>
          <w:ilvl w:val="0"/>
          <w:numId w:val="30"/>
        </w:numPr>
        <w:jc w:val="both"/>
      </w:pPr>
      <w:bookmarkStart w:id="1" w:name="_Hlk515805764"/>
      <w:r w:rsidRPr="00A50DA0">
        <w:t>Warunkiem zaliczenia ćwiczeń jest zadanie kolokwium wejściowego (materiał zawarty w seminariach; kolokwium pisemne w postaci pytań testowych) oraz obecność i wykonanie wszystkich zadań podczas ćwiczeń.</w:t>
      </w:r>
    </w:p>
    <w:p w:rsidR="002757D6" w:rsidRPr="00A50DA0" w:rsidRDefault="002757D6" w:rsidP="002757D6">
      <w:pPr>
        <w:pStyle w:val="Akapitzlist"/>
        <w:numPr>
          <w:ilvl w:val="0"/>
          <w:numId w:val="30"/>
        </w:numPr>
        <w:spacing w:line="276" w:lineRule="auto"/>
        <w:jc w:val="both"/>
        <w:rPr>
          <w:b/>
          <w:color w:val="003300"/>
          <w:sz w:val="24"/>
          <w:szCs w:val="24"/>
        </w:rPr>
      </w:pPr>
      <w:r w:rsidRPr="00A50DA0">
        <w:rPr>
          <w:sz w:val="24"/>
          <w:szCs w:val="24"/>
        </w:rPr>
        <w:t>Kolokwium zaliczeniowe obejmuje materiał z seminariów oraz rozwiązanie jednego zadania - ustalenie typu dziedziczenia.</w:t>
      </w:r>
    </w:p>
    <w:p w:rsidR="002757D6" w:rsidRPr="00A50DA0" w:rsidRDefault="002757D6" w:rsidP="002757D6">
      <w:pPr>
        <w:pStyle w:val="Akapitzlist"/>
        <w:numPr>
          <w:ilvl w:val="0"/>
          <w:numId w:val="30"/>
        </w:numPr>
        <w:spacing w:line="276" w:lineRule="auto"/>
        <w:jc w:val="both"/>
        <w:rPr>
          <w:b/>
          <w:color w:val="003300"/>
          <w:sz w:val="24"/>
          <w:szCs w:val="24"/>
        </w:rPr>
      </w:pPr>
      <w:r w:rsidRPr="00A50DA0">
        <w:rPr>
          <w:sz w:val="24"/>
          <w:szCs w:val="24"/>
        </w:rPr>
        <w:t>Kolokwium odbywa się w formie pisemnej w ostatnim dniu zajęć.</w:t>
      </w:r>
    </w:p>
    <w:p w:rsidR="002757D6" w:rsidRPr="00A50DA0" w:rsidRDefault="002757D6" w:rsidP="002757D6">
      <w:pPr>
        <w:pStyle w:val="Akapitzlist"/>
        <w:numPr>
          <w:ilvl w:val="0"/>
          <w:numId w:val="30"/>
        </w:numPr>
        <w:spacing w:line="276" w:lineRule="auto"/>
        <w:jc w:val="both"/>
        <w:rPr>
          <w:sz w:val="24"/>
          <w:szCs w:val="24"/>
        </w:rPr>
      </w:pPr>
      <w:r w:rsidRPr="00A50DA0">
        <w:rPr>
          <w:sz w:val="24"/>
          <w:szCs w:val="24"/>
        </w:rPr>
        <w:t xml:space="preserve">Brak obecności na kolokwium zaliczeniowym bez uprzedniego </w:t>
      </w:r>
      <w:r w:rsidR="006A74D3" w:rsidRPr="00A50DA0">
        <w:rPr>
          <w:sz w:val="24"/>
          <w:szCs w:val="24"/>
        </w:rPr>
        <w:t xml:space="preserve">zwolnienia lub usprawiedliwienia, jednoznaczne jest z uzyskaniem oceny negatywnej. </w:t>
      </w:r>
    </w:p>
    <w:p w:rsidR="002757D6" w:rsidRPr="00A50DA0" w:rsidRDefault="002757D6" w:rsidP="002757D6">
      <w:pPr>
        <w:pStyle w:val="Akapitzlist"/>
        <w:numPr>
          <w:ilvl w:val="0"/>
          <w:numId w:val="30"/>
        </w:numPr>
        <w:spacing w:line="276" w:lineRule="auto"/>
        <w:jc w:val="both"/>
        <w:rPr>
          <w:b/>
          <w:color w:val="003300"/>
          <w:sz w:val="24"/>
          <w:szCs w:val="24"/>
        </w:rPr>
      </w:pPr>
      <w:r w:rsidRPr="00A50DA0">
        <w:rPr>
          <w:sz w:val="24"/>
          <w:szCs w:val="24"/>
        </w:rPr>
        <w:t>Wyniki ogłaszane są najpóźniej po tygodn</w:t>
      </w:r>
      <w:r w:rsidR="006A74D3" w:rsidRPr="00A50DA0">
        <w:rPr>
          <w:sz w:val="24"/>
          <w:szCs w:val="24"/>
        </w:rPr>
        <w:t xml:space="preserve">iu od daty kolokwium. </w:t>
      </w:r>
    </w:p>
    <w:p w:rsidR="006A74D3" w:rsidRPr="00A50DA0" w:rsidRDefault="002757D6" w:rsidP="0069789F">
      <w:pPr>
        <w:pStyle w:val="Akapitzlist"/>
        <w:numPr>
          <w:ilvl w:val="0"/>
          <w:numId w:val="30"/>
        </w:numPr>
        <w:spacing w:line="276" w:lineRule="auto"/>
        <w:jc w:val="both"/>
        <w:rPr>
          <w:b/>
          <w:color w:val="003300"/>
          <w:sz w:val="24"/>
          <w:szCs w:val="24"/>
        </w:rPr>
      </w:pPr>
      <w:r w:rsidRPr="00A50DA0">
        <w:rPr>
          <w:sz w:val="24"/>
          <w:szCs w:val="24"/>
        </w:rPr>
        <w:t xml:space="preserve">W celu uzyskania zaliczenia wymagana jest prawidłowa odpowiedź na 65% zadanych pytań. W razie niezaliczenia pisemnego kolokwium zaliczeniowego, kolokwium poprawkowe odbywa się w formie pisemnej u prowadzącego zajęcia. Zaliczenie przedmiotu następuje po odrobieniu wszelkich zaległości. </w:t>
      </w:r>
      <w:bookmarkEnd w:id="1"/>
    </w:p>
    <w:p w:rsidR="00A50DA0" w:rsidRDefault="00A50DA0" w:rsidP="00A50DA0">
      <w:pPr>
        <w:pStyle w:val="Akapitzlist"/>
        <w:spacing w:line="276" w:lineRule="auto"/>
        <w:jc w:val="both"/>
        <w:rPr>
          <w:b/>
          <w:color w:val="003300"/>
          <w:sz w:val="24"/>
          <w:szCs w:val="24"/>
        </w:rPr>
      </w:pPr>
    </w:p>
    <w:p w:rsidR="00A50DA0" w:rsidRDefault="00A50DA0" w:rsidP="00A50DA0">
      <w:pPr>
        <w:pStyle w:val="Akapitzlist"/>
        <w:spacing w:line="276" w:lineRule="auto"/>
        <w:jc w:val="both"/>
        <w:rPr>
          <w:b/>
          <w:color w:val="003300"/>
          <w:sz w:val="24"/>
          <w:szCs w:val="24"/>
        </w:rPr>
      </w:pPr>
    </w:p>
    <w:p w:rsidR="00A50DA0" w:rsidRDefault="00A50DA0" w:rsidP="00A50DA0">
      <w:pPr>
        <w:pStyle w:val="Akapitzlist"/>
        <w:spacing w:line="276" w:lineRule="auto"/>
        <w:jc w:val="both"/>
        <w:rPr>
          <w:b/>
          <w:color w:val="003300"/>
          <w:sz w:val="24"/>
          <w:szCs w:val="24"/>
        </w:rPr>
      </w:pPr>
    </w:p>
    <w:p w:rsidR="003D489A" w:rsidRDefault="003D489A" w:rsidP="006A74D3">
      <w:pPr>
        <w:spacing w:line="276" w:lineRule="auto"/>
        <w:jc w:val="both"/>
        <w:rPr>
          <w:b/>
          <w:color w:val="003300"/>
        </w:rPr>
      </w:pPr>
    </w:p>
    <w:p w:rsidR="0013702D" w:rsidRPr="006A74D3" w:rsidRDefault="0069789F" w:rsidP="006A74D3">
      <w:pPr>
        <w:spacing w:line="276" w:lineRule="auto"/>
        <w:jc w:val="both"/>
        <w:rPr>
          <w:b/>
          <w:color w:val="003300"/>
        </w:rPr>
      </w:pPr>
      <w:bookmarkStart w:id="2" w:name="_GoBack"/>
      <w:bookmarkEnd w:id="2"/>
      <w:r w:rsidRPr="006A74D3">
        <w:rPr>
          <w:b/>
        </w:rPr>
        <w:lastRenderedPageBreak/>
        <w:t xml:space="preserve"> </w:t>
      </w:r>
      <w:r w:rsidR="00D37C1F" w:rsidRPr="006A74D3">
        <w:rPr>
          <w:b/>
        </w:rPr>
        <w:t>13</w:t>
      </w:r>
      <w:r w:rsidRPr="006A74D3">
        <w:rPr>
          <w:b/>
        </w:rPr>
        <w:t xml:space="preserve">. </w:t>
      </w:r>
      <w:r w:rsidR="0013702D" w:rsidRPr="006A74D3">
        <w:rPr>
          <w:b/>
        </w:rPr>
        <w:t>Kryteria zaliczenia przedmiotu</w:t>
      </w:r>
      <w:r w:rsidRPr="006A74D3">
        <w:rPr>
          <w:b/>
        </w:rPr>
        <w:t>/modułu</w:t>
      </w:r>
    </w:p>
    <w:p w:rsidR="0069789F" w:rsidRPr="00D77118" w:rsidRDefault="00950A0C" w:rsidP="0069789F">
      <w:pPr>
        <w:tabs>
          <w:tab w:val="left" w:pos="5670"/>
        </w:tabs>
        <w:autoSpaceDE w:val="0"/>
        <w:jc w:val="center"/>
        <w:rPr>
          <w:b/>
        </w:rPr>
      </w:pPr>
      <w:r w:rsidRPr="00D77118">
        <w:rPr>
          <w:b/>
        </w:rPr>
        <w:t xml:space="preserve">  </w:t>
      </w:r>
      <w:r w:rsidR="0069789F" w:rsidRPr="00D77118">
        <w:rPr>
          <w:b/>
        </w:rPr>
        <w:t>(ustala koordynator modułu wraz z osobami odpowiedzialnymi za poszczególne bloki)</w:t>
      </w:r>
    </w:p>
    <w:p w:rsidR="0069789F" w:rsidRPr="00D77118" w:rsidRDefault="0069789F" w:rsidP="008A6CC4">
      <w:pPr>
        <w:ind w:firstLine="708"/>
        <w:jc w:val="both"/>
        <w:rPr>
          <w:b/>
          <w:bCs/>
        </w:rPr>
      </w:pPr>
    </w:p>
    <w:p w:rsidR="0013702D" w:rsidRPr="00D77118" w:rsidRDefault="0013702D" w:rsidP="00E846C5">
      <w:pPr>
        <w:jc w:val="both"/>
        <w:rPr>
          <w:b/>
          <w:bCs/>
        </w:rPr>
      </w:pPr>
    </w:p>
    <w:tbl>
      <w:tblPr>
        <w:tblW w:w="0" w:type="auto"/>
        <w:tblCellSpacing w:w="20" w:type="dxa"/>
        <w:tblInd w:w="34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8713"/>
      </w:tblGrid>
      <w:tr w:rsidR="0013702D" w:rsidRPr="00D77118" w:rsidTr="00E846C5">
        <w:trPr>
          <w:tblCellSpacing w:w="20" w:type="dxa"/>
        </w:trPr>
        <w:tc>
          <w:tcPr>
            <w:tcW w:w="8633" w:type="dxa"/>
          </w:tcPr>
          <w:p w:rsidR="0013702D" w:rsidRPr="00D77118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D77118">
              <w:rPr>
                <w:b/>
                <w:bCs/>
                <w:lang w:eastAsia="en-US"/>
              </w:rPr>
              <w:t>Zaliczenie – kryterium zaliczenia</w:t>
            </w:r>
            <w:r w:rsidR="0069789F" w:rsidRPr="00D77118">
              <w:rPr>
                <w:b/>
                <w:bCs/>
                <w:lang w:eastAsia="en-US"/>
              </w:rPr>
              <w:t xml:space="preserve"> poszczególnych bloków i całego modułu, formy zaliczenia</w:t>
            </w:r>
            <w:r w:rsidRPr="00D77118">
              <w:rPr>
                <w:b/>
                <w:bCs/>
                <w:lang w:eastAsia="en-US"/>
              </w:rPr>
              <w:t xml:space="preserve"> </w:t>
            </w:r>
          </w:p>
          <w:p w:rsidR="00BC65BB" w:rsidRPr="00D77118" w:rsidRDefault="00BC65BB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:rsidR="009B0521" w:rsidRPr="009B0521" w:rsidRDefault="009B0521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9B0521">
              <w:rPr>
                <w:b/>
                <w:bCs/>
                <w:lang w:eastAsia="en-US"/>
              </w:rPr>
              <w:t>Podstawy biologii molekularnej</w:t>
            </w:r>
          </w:p>
          <w:p w:rsidR="0013702D" w:rsidRDefault="002757D6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Zaliczenie </w:t>
            </w:r>
            <w:r w:rsidR="006A74D3">
              <w:rPr>
                <w:bCs/>
                <w:lang w:eastAsia="en-US"/>
              </w:rPr>
              <w:t>bloku</w:t>
            </w:r>
            <w:r>
              <w:rPr>
                <w:bCs/>
                <w:lang w:eastAsia="en-US"/>
              </w:rPr>
              <w:t xml:space="preserve"> odbywa się według reguł przedstawionych w regulaminie.</w:t>
            </w:r>
          </w:p>
          <w:p w:rsidR="002757D6" w:rsidRPr="00D77118" w:rsidRDefault="002757D6">
            <w:pPr>
              <w:spacing w:line="276" w:lineRule="auto"/>
              <w:jc w:val="both"/>
              <w:rPr>
                <w:bCs/>
                <w:lang w:eastAsia="en-US"/>
              </w:rPr>
            </w:pPr>
          </w:p>
          <w:p w:rsidR="0013702D" w:rsidRDefault="009B0521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Podstawy genetyki</w:t>
            </w:r>
          </w:p>
          <w:p w:rsidR="002757D6" w:rsidRDefault="002757D6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2757D6">
              <w:rPr>
                <w:bCs/>
                <w:lang w:eastAsia="en-US"/>
              </w:rPr>
              <w:t xml:space="preserve">Zaliczenie </w:t>
            </w:r>
            <w:r w:rsidR="006A74D3">
              <w:rPr>
                <w:bCs/>
                <w:lang w:eastAsia="en-US"/>
              </w:rPr>
              <w:t xml:space="preserve">bloku </w:t>
            </w:r>
            <w:r w:rsidRPr="002757D6">
              <w:rPr>
                <w:bCs/>
                <w:lang w:eastAsia="en-US"/>
              </w:rPr>
              <w:t>odbywa się według reguł przedstawionych w regulaminie.</w:t>
            </w:r>
          </w:p>
          <w:p w:rsidR="002757D6" w:rsidRDefault="002757D6">
            <w:pPr>
              <w:spacing w:line="276" w:lineRule="auto"/>
              <w:jc w:val="both"/>
              <w:rPr>
                <w:bCs/>
                <w:lang w:eastAsia="en-US"/>
              </w:rPr>
            </w:pPr>
          </w:p>
          <w:p w:rsidR="002757D6" w:rsidRDefault="002757D6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2757D6">
              <w:rPr>
                <w:b/>
                <w:bCs/>
                <w:lang w:eastAsia="en-US"/>
              </w:rPr>
              <w:t>Zaliczenie całego modułu:</w:t>
            </w:r>
          </w:p>
          <w:p w:rsidR="002757D6" w:rsidRPr="002757D6" w:rsidRDefault="00AB69EC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Zaliczenie modułu możliwe jest tylko w przypadku u</w:t>
            </w:r>
            <w:r w:rsidR="006A74D3">
              <w:rPr>
                <w:bCs/>
                <w:lang w:eastAsia="en-US"/>
              </w:rPr>
              <w:t xml:space="preserve">zyskanie ocen pozytywnych z poszczególnych bloków.  </w:t>
            </w:r>
            <w:r w:rsidR="002757D6" w:rsidRPr="002757D6">
              <w:rPr>
                <w:bCs/>
                <w:lang w:eastAsia="en-US"/>
              </w:rPr>
              <w:t xml:space="preserve"> </w:t>
            </w:r>
            <w:r w:rsidR="002757D6">
              <w:rPr>
                <w:bCs/>
                <w:lang w:eastAsia="en-US"/>
              </w:rPr>
              <w:t xml:space="preserve"> </w:t>
            </w:r>
          </w:p>
          <w:p w:rsidR="0013702D" w:rsidRPr="00D77118" w:rsidRDefault="0013702D">
            <w:pPr>
              <w:spacing w:line="276" w:lineRule="auto"/>
              <w:jc w:val="both"/>
              <w:rPr>
                <w:bCs/>
                <w:lang w:eastAsia="en-US"/>
              </w:rPr>
            </w:pPr>
          </w:p>
        </w:tc>
      </w:tr>
      <w:tr w:rsidR="0013702D" w:rsidRPr="00D77118" w:rsidTr="00E846C5">
        <w:trPr>
          <w:tblCellSpacing w:w="20" w:type="dxa"/>
        </w:trPr>
        <w:tc>
          <w:tcPr>
            <w:tcW w:w="8633" w:type="dxa"/>
          </w:tcPr>
          <w:p w:rsidR="0013702D" w:rsidRPr="00D77118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D77118">
              <w:rPr>
                <w:b/>
                <w:bCs/>
                <w:lang w:eastAsia="en-US"/>
              </w:rPr>
              <w:t xml:space="preserve">Egzamin teoretyczny </w:t>
            </w:r>
            <w:r w:rsidR="0045753C" w:rsidRPr="00D77118">
              <w:rPr>
                <w:b/>
                <w:bCs/>
                <w:lang w:eastAsia="en-US"/>
              </w:rPr>
              <w:t>– kryterium zaliczenia,</w:t>
            </w:r>
            <w:r w:rsidRPr="00D77118">
              <w:rPr>
                <w:b/>
                <w:bCs/>
                <w:lang w:eastAsia="en-US"/>
              </w:rPr>
              <w:t xml:space="preserve"> forma </w:t>
            </w:r>
            <w:r w:rsidR="0069789F" w:rsidRPr="00D77118">
              <w:rPr>
                <w:b/>
                <w:bCs/>
                <w:lang w:eastAsia="en-US"/>
              </w:rPr>
              <w:t>egzaminu (</w:t>
            </w:r>
            <w:r w:rsidRPr="00D77118">
              <w:rPr>
                <w:b/>
                <w:bCs/>
                <w:lang w:eastAsia="en-US"/>
              </w:rPr>
              <w:t>ustny, pisemny, testowy)</w:t>
            </w:r>
          </w:p>
          <w:p w:rsidR="0013702D" w:rsidRPr="00D77118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:rsidR="0013702D" w:rsidRPr="00D77118" w:rsidRDefault="00BC65BB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D77118">
              <w:rPr>
                <w:bCs/>
                <w:lang w:eastAsia="en-US"/>
              </w:rPr>
              <w:t>Nie dotyczy</w:t>
            </w:r>
          </w:p>
          <w:p w:rsidR="0013702D" w:rsidRPr="00D77118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</w:tr>
      <w:tr w:rsidR="0013702D" w:rsidRPr="00D77118" w:rsidTr="00E846C5">
        <w:trPr>
          <w:tblCellSpacing w:w="20" w:type="dxa"/>
        </w:trPr>
        <w:tc>
          <w:tcPr>
            <w:tcW w:w="8633" w:type="dxa"/>
          </w:tcPr>
          <w:p w:rsidR="0013702D" w:rsidRPr="00D77118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D77118">
              <w:rPr>
                <w:b/>
                <w:bCs/>
                <w:lang w:eastAsia="en-US"/>
              </w:rPr>
              <w:t>Egzamin pr</w:t>
            </w:r>
            <w:r w:rsidR="0069789F" w:rsidRPr="00D77118">
              <w:rPr>
                <w:b/>
                <w:bCs/>
                <w:lang w:eastAsia="en-US"/>
              </w:rPr>
              <w:t>aktyczny – kryterium zaliczenia</w:t>
            </w:r>
          </w:p>
          <w:p w:rsidR="0013702D" w:rsidRPr="00D77118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:rsidR="0013702D" w:rsidRPr="00D77118" w:rsidRDefault="00BC65BB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D77118">
              <w:rPr>
                <w:bCs/>
                <w:lang w:eastAsia="en-US"/>
              </w:rPr>
              <w:t>Nie dotyczy</w:t>
            </w:r>
          </w:p>
          <w:p w:rsidR="0013702D" w:rsidRPr="00D77118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</w:tr>
    </w:tbl>
    <w:p w:rsidR="0013702D" w:rsidRPr="00D77118" w:rsidRDefault="0013702D" w:rsidP="00E846C5">
      <w:pPr>
        <w:jc w:val="both"/>
        <w:rPr>
          <w:b/>
          <w:bCs/>
        </w:rPr>
      </w:pPr>
    </w:p>
    <w:p w:rsidR="0013702D" w:rsidRPr="00D77118" w:rsidRDefault="0013702D" w:rsidP="00E846C5">
      <w:pPr>
        <w:pStyle w:val="Tekstpodstawowy2"/>
        <w:spacing w:line="360" w:lineRule="auto"/>
        <w:ind w:left="360"/>
        <w:rPr>
          <w:bCs w:val="0"/>
          <w:sz w:val="24"/>
        </w:rPr>
      </w:pPr>
    </w:p>
    <w:p w:rsidR="0013702D" w:rsidRPr="00D77118" w:rsidRDefault="0013702D" w:rsidP="00E846C5">
      <w:pPr>
        <w:pStyle w:val="Tekstpodstawowy2"/>
        <w:spacing w:line="360" w:lineRule="auto"/>
        <w:ind w:left="360"/>
        <w:rPr>
          <w:bCs w:val="0"/>
          <w:sz w:val="24"/>
        </w:rPr>
      </w:pPr>
      <w:r w:rsidRPr="00D77118">
        <w:rPr>
          <w:bCs w:val="0"/>
          <w:sz w:val="24"/>
        </w:rPr>
        <w:t>14. Studenckie koło naukowe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0"/>
      </w:tblGrid>
      <w:tr w:rsidR="0013702D" w:rsidRPr="00D77118" w:rsidTr="00E846C5">
        <w:tc>
          <w:tcPr>
            <w:tcW w:w="9000" w:type="dxa"/>
          </w:tcPr>
          <w:p w:rsidR="0013702D" w:rsidRPr="00D77118" w:rsidRDefault="0013702D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 w:rsidRPr="00D77118">
              <w:rPr>
                <w:bCs w:val="0"/>
                <w:sz w:val="24"/>
                <w:lang w:eastAsia="en-US"/>
              </w:rPr>
              <w:t>Opiekun koła – nazwisko i imię:</w:t>
            </w:r>
            <w:r w:rsidR="00D777D0" w:rsidRPr="00D77118">
              <w:rPr>
                <w:bCs w:val="0"/>
                <w:sz w:val="24"/>
                <w:lang w:eastAsia="en-US"/>
              </w:rPr>
              <w:t xml:space="preserve"> -</w:t>
            </w:r>
          </w:p>
          <w:p w:rsidR="0013702D" w:rsidRPr="00D77118" w:rsidRDefault="0013702D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 w:rsidRPr="00D77118">
              <w:rPr>
                <w:bCs w:val="0"/>
                <w:sz w:val="24"/>
                <w:lang w:eastAsia="en-US"/>
              </w:rPr>
              <w:t xml:space="preserve">Tel. </w:t>
            </w:r>
            <w:r w:rsidR="00D777D0" w:rsidRPr="00D77118">
              <w:rPr>
                <w:bCs w:val="0"/>
                <w:sz w:val="24"/>
                <w:lang w:eastAsia="en-US"/>
              </w:rPr>
              <w:t>K</w:t>
            </w:r>
            <w:r w:rsidRPr="00D77118">
              <w:rPr>
                <w:bCs w:val="0"/>
                <w:sz w:val="24"/>
                <w:lang w:eastAsia="en-US"/>
              </w:rPr>
              <w:t>ontaktowy</w:t>
            </w:r>
            <w:r w:rsidR="00D777D0" w:rsidRPr="00D77118">
              <w:rPr>
                <w:bCs w:val="0"/>
                <w:sz w:val="24"/>
                <w:lang w:eastAsia="en-US"/>
              </w:rPr>
              <w:t xml:space="preserve"> - </w:t>
            </w:r>
          </w:p>
          <w:p w:rsidR="0013702D" w:rsidRPr="00D77118" w:rsidRDefault="0013702D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 w:rsidRPr="00D77118">
              <w:rPr>
                <w:bCs w:val="0"/>
                <w:sz w:val="24"/>
                <w:lang w:eastAsia="en-US"/>
              </w:rPr>
              <w:t>E-mail</w:t>
            </w:r>
            <w:r w:rsidR="00D777D0" w:rsidRPr="00D77118">
              <w:rPr>
                <w:bCs w:val="0"/>
                <w:sz w:val="24"/>
                <w:lang w:eastAsia="en-US"/>
              </w:rPr>
              <w:t xml:space="preserve"> - </w:t>
            </w:r>
          </w:p>
          <w:p w:rsidR="0013702D" w:rsidRPr="00D77118" w:rsidRDefault="0013702D" w:rsidP="00293370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 w:rsidRPr="00D77118">
              <w:rPr>
                <w:bCs w:val="0"/>
                <w:sz w:val="24"/>
                <w:lang w:eastAsia="en-US"/>
              </w:rPr>
              <w:t>Tematyka</w:t>
            </w:r>
            <w:r w:rsidR="00D777D0" w:rsidRPr="00D77118">
              <w:rPr>
                <w:bCs w:val="0"/>
                <w:sz w:val="24"/>
                <w:lang w:eastAsia="en-US"/>
              </w:rPr>
              <w:t xml:space="preserve"> - </w:t>
            </w:r>
          </w:p>
          <w:p w:rsidR="0013702D" w:rsidRPr="00D77118" w:rsidRDefault="0013702D" w:rsidP="00293370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 w:rsidRPr="00D77118">
              <w:rPr>
                <w:bCs w:val="0"/>
                <w:sz w:val="24"/>
                <w:lang w:eastAsia="en-US"/>
              </w:rPr>
              <w:t>strona www</w:t>
            </w:r>
            <w:r w:rsidR="00D777D0" w:rsidRPr="00D77118">
              <w:rPr>
                <w:bCs w:val="0"/>
                <w:sz w:val="24"/>
                <w:lang w:eastAsia="en-US"/>
              </w:rPr>
              <w:t xml:space="preserve"> - </w:t>
            </w:r>
          </w:p>
        </w:tc>
      </w:tr>
    </w:tbl>
    <w:p w:rsidR="0013702D" w:rsidRPr="00D77118" w:rsidRDefault="0013702D" w:rsidP="00E846C5">
      <w:pPr>
        <w:jc w:val="both"/>
        <w:rPr>
          <w:b/>
          <w:bCs/>
        </w:rPr>
      </w:pPr>
    </w:p>
    <w:p w:rsidR="0013702D" w:rsidRPr="00D77118" w:rsidRDefault="0013702D" w:rsidP="00E846C5">
      <w:pPr>
        <w:jc w:val="both"/>
        <w:rPr>
          <w:b/>
          <w:bCs/>
        </w:rPr>
      </w:pPr>
    </w:p>
    <w:p w:rsidR="0013702D" w:rsidRPr="00D77118" w:rsidRDefault="0013702D" w:rsidP="00E846C5">
      <w:pPr>
        <w:ind w:left="360"/>
        <w:jc w:val="both"/>
        <w:rPr>
          <w:b/>
        </w:rPr>
      </w:pPr>
      <w:r w:rsidRPr="00D77118">
        <w:rPr>
          <w:b/>
        </w:rPr>
        <w:t>15. Podpis osoby odpowiedzialnej za nauczanie przedmiotu lub koordynatora</w:t>
      </w:r>
      <w:r w:rsidR="00B636FA" w:rsidRPr="00D77118">
        <w:rPr>
          <w:b/>
        </w:rPr>
        <w:t xml:space="preserve"> modułu</w:t>
      </w:r>
    </w:p>
    <w:p w:rsidR="00D777D0" w:rsidRPr="00D77118" w:rsidRDefault="004F70D6" w:rsidP="00E846C5">
      <w:pPr>
        <w:ind w:left="360"/>
        <w:jc w:val="both"/>
        <w:rPr>
          <w:b/>
          <w:bCs/>
        </w:rPr>
      </w:pPr>
      <w:r>
        <w:rPr>
          <w:b/>
          <w:bCs/>
          <w:lang w:eastAsia="en-US"/>
        </w:rPr>
        <w:t xml:space="preserve">Koordynator modułu: </w:t>
      </w:r>
      <w:r w:rsidR="00A04CF5" w:rsidRPr="00D77118">
        <w:rPr>
          <w:b/>
          <w:bCs/>
          <w:lang w:eastAsia="en-US"/>
        </w:rPr>
        <w:t xml:space="preserve">prof. dr hab. n. </w:t>
      </w:r>
      <w:r w:rsidR="006360A3">
        <w:rPr>
          <w:b/>
          <w:bCs/>
          <w:lang w:eastAsia="en-US"/>
        </w:rPr>
        <w:t>med.</w:t>
      </w:r>
      <w:r w:rsidR="00A04CF5" w:rsidRPr="00D77118">
        <w:rPr>
          <w:b/>
        </w:rPr>
        <w:t xml:space="preserve">  </w:t>
      </w:r>
      <w:r w:rsidR="00D777D0" w:rsidRPr="00D77118">
        <w:rPr>
          <w:b/>
        </w:rPr>
        <w:t>Andrzej Mackiewicz</w:t>
      </w:r>
    </w:p>
    <w:p w:rsidR="0013702D" w:rsidRPr="00D77118" w:rsidRDefault="0013702D" w:rsidP="00E846C5">
      <w:pPr>
        <w:ind w:left="360"/>
        <w:jc w:val="both"/>
        <w:rPr>
          <w:b/>
          <w:bCs/>
        </w:rPr>
      </w:pPr>
    </w:p>
    <w:p w:rsidR="0013702D" w:rsidRPr="00D77118" w:rsidRDefault="0013702D" w:rsidP="00E846C5">
      <w:pPr>
        <w:jc w:val="both"/>
        <w:rPr>
          <w:b/>
          <w:bCs/>
        </w:rPr>
      </w:pPr>
    </w:p>
    <w:p w:rsidR="00AB69EC" w:rsidRDefault="00AB69EC" w:rsidP="00AB69EC">
      <w:pPr>
        <w:jc w:val="both"/>
        <w:rPr>
          <w:b/>
          <w:bCs/>
        </w:rPr>
      </w:pPr>
    </w:p>
    <w:p w:rsidR="00AB69EC" w:rsidRDefault="00AB69EC" w:rsidP="00AB69EC">
      <w:pPr>
        <w:jc w:val="both"/>
        <w:rPr>
          <w:b/>
        </w:rPr>
      </w:pPr>
    </w:p>
    <w:p w:rsidR="0013702D" w:rsidRDefault="0013702D" w:rsidP="00AB69EC">
      <w:pPr>
        <w:jc w:val="both"/>
        <w:rPr>
          <w:b/>
        </w:rPr>
      </w:pPr>
      <w:r w:rsidRPr="00D77118">
        <w:rPr>
          <w:b/>
        </w:rPr>
        <w:t>16. Podpisy osób współodpowiedzialnych za nauczanie przedmiotu</w:t>
      </w:r>
      <w:r w:rsidR="00B636FA" w:rsidRPr="00D77118">
        <w:rPr>
          <w:b/>
        </w:rPr>
        <w:t>/modułu</w:t>
      </w:r>
      <w:r w:rsidRPr="00D77118">
        <w:rPr>
          <w:b/>
        </w:rPr>
        <w:t xml:space="preserve"> </w:t>
      </w:r>
    </w:p>
    <w:p w:rsidR="004D304F" w:rsidRPr="00D77118" w:rsidRDefault="004D304F" w:rsidP="00E846C5">
      <w:pPr>
        <w:ind w:left="360"/>
        <w:jc w:val="both"/>
        <w:rPr>
          <w:b/>
        </w:rPr>
      </w:pPr>
    </w:p>
    <w:p w:rsidR="00D777D0" w:rsidRPr="00D77118" w:rsidRDefault="00D777D0" w:rsidP="00E846C5">
      <w:pPr>
        <w:ind w:left="360"/>
        <w:jc w:val="both"/>
        <w:rPr>
          <w:b/>
          <w:strike/>
        </w:rPr>
      </w:pPr>
      <w:r w:rsidRPr="00D77118">
        <w:rPr>
          <w:b/>
        </w:rPr>
        <w:t xml:space="preserve">dr </w:t>
      </w:r>
      <w:r w:rsidR="00A04CF5" w:rsidRPr="00D77118">
        <w:rPr>
          <w:b/>
        </w:rPr>
        <w:t xml:space="preserve">n. med. </w:t>
      </w:r>
      <w:r w:rsidRPr="00D77118">
        <w:rPr>
          <w:b/>
        </w:rPr>
        <w:t xml:space="preserve">Anna Przybyła, </w:t>
      </w:r>
      <w:r w:rsidR="00474BFF" w:rsidRPr="00D77118">
        <w:rPr>
          <w:b/>
        </w:rPr>
        <w:t>mgr inż. Tomasz Kolenda</w:t>
      </w:r>
      <w:r w:rsidR="004D304F">
        <w:rPr>
          <w:b/>
        </w:rPr>
        <w:t>, dr n. med. Urszula K</w:t>
      </w:r>
      <w:r w:rsidR="006360A3">
        <w:rPr>
          <w:b/>
        </w:rPr>
        <w:t>a</w:t>
      </w:r>
      <w:r w:rsidR="004D304F">
        <w:rPr>
          <w:b/>
        </w:rPr>
        <w:t>zimierczak</w:t>
      </w:r>
    </w:p>
    <w:p w:rsidR="0013702D" w:rsidRPr="00D77118" w:rsidRDefault="0013702D" w:rsidP="00E846C5"/>
    <w:p w:rsidR="0013702D" w:rsidRPr="00D77118" w:rsidRDefault="0013702D" w:rsidP="00E846C5"/>
    <w:p w:rsidR="0013702D" w:rsidRPr="00D77118" w:rsidRDefault="0013702D" w:rsidP="00E846C5"/>
    <w:p w:rsidR="0013702D" w:rsidRPr="00D77118" w:rsidRDefault="0013702D" w:rsidP="00E846C5"/>
    <w:p w:rsidR="0013702D" w:rsidRPr="00D77118" w:rsidRDefault="0013702D" w:rsidP="00E846C5"/>
    <w:p w:rsidR="0013702D" w:rsidRPr="00D77118" w:rsidRDefault="0013702D"/>
    <w:sectPr w:rsidR="0013702D" w:rsidRPr="00D77118" w:rsidSect="007121DC">
      <w:footerReference w:type="default" r:id="rId11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1925" w:rsidRDefault="004C1925" w:rsidP="00FF41DA">
      <w:r>
        <w:separator/>
      </w:r>
    </w:p>
  </w:endnote>
  <w:endnote w:type="continuationSeparator" w:id="0">
    <w:p w:rsidR="004C1925" w:rsidRDefault="004C1925" w:rsidP="00FF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6B6E" w:rsidRDefault="00E16B6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E16B6E" w:rsidRDefault="00E16B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1925" w:rsidRDefault="004C1925" w:rsidP="00FF41DA">
      <w:r>
        <w:separator/>
      </w:r>
    </w:p>
  </w:footnote>
  <w:footnote w:type="continuationSeparator" w:id="0">
    <w:p w:rsidR="004C1925" w:rsidRDefault="004C1925" w:rsidP="00FF4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37" w:hanging="360"/>
      </w:pPr>
      <w:rPr>
        <w:rFonts w:ascii="Symbol" w:hAnsi="Symbol"/>
      </w:rPr>
    </w:lvl>
  </w:abstractNum>
  <w:abstractNum w:abstractNumId="1" w15:restartNumberingAfterBreak="0">
    <w:nsid w:val="00001649"/>
    <w:multiLevelType w:val="hybridMultilevel"/>
    <w:tmpl w:val="422A9DA0"/>
    <w:lvl w:ilvl="0" w:tplc="97368B26">
      <w:start w:val="1"/>
      <w:numFmt w:val="decimal"/>
      <w:lvlText w:val="%1."/>
      <w:lvlJc w:val="left"/>
      <w:rPr>
        <w:rFonts w:cs="Times New Roman"/>
      </w:rPr>
    </w:lvl>
    <w:lvl w:ilvl="1" w:tplc="CAA0F64E">
      <w:start w:val="2"/>
      <w:numFmt w:val="decimal"/>
      <w:lvlText w:val="%2."/>
      <w:lvlJc w:val="left"/>
      <w:rPr>
        <w:rFonts w:cs="Times New Roman"/>
      </w:rPr>
    </w:lvl>
    <w:lvl w:ilvl="2" w:tplc="9B4C419C">
      <w:start w:val="1"/>
      <w:numFmt w:val="decimal"/>
      <w:lvlText w:val="%3."/>
      <w:lvlJc w:val="left"/>
      <w:rPr>
        <w:rFonts w:cs="Times New Roman"/>
      </w:rPr>
    </w:lvl>
    <w:lvl w:ilvl="3" w:tplc="89DAE5A4">
      <w:numFmt w:val="decimal"/>
      <w:lvlText w:val=""/>
      <w:lvlJc w:val="left"/>
      <w:rPr>
        <w:rFonts w:cs="Times New Roman"/>
      </w:rPr>
    </w:lvl>
    <w:lvl w:ilvl="4" w:tplc="4AF616FC">
      <w:numFmt w:val="decimal"/>
      <w:lvlText w:val=""/>
      <w:lvlJc w:val="left"/>
      <w:rPr>
        <w:rFonts w:cs="Times New Roman"/>
      </w:rPr>
    </w:lvl>
    <w:lvl w:ilvl="5" w:tplc="039E2682">
      <w:numFmt w:val="decimal"/>
      <w:lvlText w:val=""/>
      <w:lvlJc w:val="left"/>
      <w:rPr>
        <w:rFonts w:cs="Times New Roman"/>
      </w:rPr>
    </w:lvl>
    <w:lvl w:ilvl="6" w:tplc="BAA021EA">
      <w:numFmt w:val="decimal"/>
      <w:lvlText w:val=""/>
      <w:lvlJc w:val="left"/>
      <w:rPr>
        <w:rFonts w:cs="Times New Roman"/>
      </w:rPr>
    </w:lvl>
    <w:lvl w:ilvl="7" w:tplc="608C52BE">
      <w:numFmt w:val="decimal"/>
      <w:lvlText w:val=""/>
      <w:lvlJc w:val="left"/>
      <w:rPr>
        <w:rFonts w:cs="Times New Roman"/>
      </w:rPr>
    </w:lvl>
    <w:lvl w:ilvl="8" w:tplc="A0405EAA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22E4AFF"/>
    <w:multiLevelType w:val="hybridMultilevel"/>
    <w:tmpl w:val="BE74EFC2"/>
    <w:lvl w:ilvl="0" w:tplc="04150003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D47341"/>
    <w:multiLevelType w:val="hybridMultilevel"/>
    <w:tmpl w:val="B3ECE7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2223E2"/>
    <w:multiLevelType w:val="hybridMultilevel"/>
    <w:tmpl w:val="916C52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58165A3"/>
    <w:multiLevelType w:val="hybridMultilevel"/>
    <w:tmpl w:val="D9E26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36EF2"/>
    <w:multiLevelType w:val="hybridMultilevel"/>
    <w:tmpl w:val="18028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60028"/>
    <w:multiLevelType w:val="hybridMultilevel"/>
    <w:tmpl w:val="39C49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A2667"/>
    <w:multiLevelType w:val="hybridMultilevel"/>
    <w:tmpl w:val="E2768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22C81"/>
    <w:multiLevelType w:val="hybridMultilevel"/>
    <w:tmpl w:val="188CF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515F1"/>
    <w:multiLevelType w:val="hybridMultilevel"/>
    <w:tmpl w:val="E4D6A0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44152"/>
    <w:multiLevelType w:val="hybridMultilevel"/>
    <w:tmpl w:val="431E5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4631F"/>
    <w:multiLevelType w:val="hybridMultilevel"/>
    <w:tmpl w:val="E026C990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CC221DB"/>
    <w:multiLevelType w:val="hybridMultilevel"/>
    <w:tmpl w:val="0E1CC06E"/>
    <w:lvl w:ilvl="0" w:tplc="A0905A68">
      <w:start w:val="1"/>
      <w:numFmt w:val="decimal"/>
      <w:lvlText w:val="Seminarium 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E017881"/>
    <w:multiLevelType w:val="hybridMultilevel"/>
    <w:tmpl w:val="E38C1656"/>
    <w:lvl w:ilvl="0" w:tplc="999A5412">
      <w:start w:val="1"/>
      <w:numFmt w:val="decimal"/>
      <w:lvlText w:val="Ćwiczenie 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E6F5F99"/>
    <w:multiLevelType w:val="hybridMultilevel"/>
    <w:tmpl w:val="57388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C4D3C"/>
    <w:multiLevelType w:val="hybridMultilevel"/>
    <w:tmpl w:val="587E2D70"/>
    <w:lvl w:ilvl="0" w:tplc="41049E3E">
      <w:start w:val="1"/>
      <w:numFmt w:val="decimal"/>
      <w:lvlText w:val="Wykład %1."/>
      <w:lvlJc w:val="left"/>
      <w:pPr>
        <w:tabs>
          <w:tab w:val="num" w:pos="0"/>
        </w:tabs>
        <w:ind w:left="357" w:hanging="357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F5848F5"/>
    <w:multiLevelType w:val="hybridMultilevel"/>
    <w:tmpl w:val="6B74C014"/>
    <w:lvl w:ilvl="0" w:tplc="46104A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837A68"/>
    <w:multiLevelType w:val="hybridMultilevel"/>
    <w:tmpl w:val="74B48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2C3402"/>
    <w:multiLevelType w:val="hybridMultilevel"/>
    <w:tmpl w:val="E370E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FD455E5"/>
    <w:multiLevelType w:val="singleLevel"/>
    <w:tmpl w:val="5FD455E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1" w15:restartNumberingAfterBreak="0">
    <w:nsid w:val="6B7B182C"/>
    <w:multiLevelType w:val="hybridMultilevel"/>
    <w:tmpl w:val="F438B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45E43"/>
    <w:multiLevelType w:val="hybridMultilevel"/>
    <w:tmpl w:val="F37C9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2E2D39"/>
    <w:multiLevelType w:val="hybridMultilevel"/>
    <w:tmpl w:val="44528328"/>
    <w:lvl w:ilvl="0" w:tplc="03CE5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74083087"/>
    <w:multiLevelType w:val="hybridMultilevel"/>
    <w:tmpl w:val="C1A8D0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6C7019A"/>
    <w:multiLevelType w:val="hybridMultilevel"/>
    <w:tmpl w:val="46CEC4E4"/>
    <w:lvl w:ilvl="0" w:tplc="04150003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1E0360"/>
    <w:multiLevelType w:val="hybridMultilevel"/>
    <w:tmpl w:val="495EF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7D852BDA"/>
    <w:multiLevelType w:val="hybridMultilevel"/>
    <w:tmpl w:val="08A622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0D5BA1"/>
    <w:multiLevelType w:val="hybridMultilevel"/>
    <w:tmpl w:val="DF4ABE6A"/>
    <w:lvl w:ilvl="0" w:tplc="B6F8C0FA">
      <w:start w:val="1"/>
      <w:numFmt w:val="decimal"/>
      <w:lvlText w:val="%1."/>
      <w:lvlJc w:val="left"/>
      <w:pPr>
        <w:tabs>
          <w:tab w:val="num" w:pos="397"/>
        </w:tabs>
        <w:ind w:left="357" w:hanging="35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</w:num>
  <w:num w:numId="11">
    <w:abstractNumId w:val="13"/>
  </w:num>
  <w:num w:numId="12">
    <w:abstractNumId w:val="24"/>
  </w:num>
  <w:num w:numId="13">
    <w:abstractNumId w:val="4"/>
  </w:num>
  <w:num w:numId="14">
    <w:abstractNumId w:val="12"/>
  </w:num>
  <w:num w:numId="15">
    <w:abstractNumId w:val="2"/>
  </w:num>
  <w:num w:numId="16">
    <w:abstractNumId w:val="25"/>
  </w:num>
  <w:num w:numId="17">
    <w:abstractNumId w:val="15"/>
  </w:num>
  <w:num w:numId="18">
    <w:abstractNumId w:val="8"/>
  </w:num>
  <w:num w:numId="19">
    <w:abstractNumId w:val="22"/>
  </w:num>
  <w:num w:numId="20">
    <w:abstractNumId w:val="27"/>
  </w:num>
  <w:num w:numId="21">
    <w:abstractNumId w:val="6"/>
  </w:num>
  <w:num w:numId="22">
    <w:abstractNumId w:val="11"/>
  </w:num>
  <w:num w:numId="23">
    <w:abstractNumId w:val="17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0"/>
  </w:num>
  <w:num w:numId="27">
    <w:abstractNumId w:val="7"/>
  </w:num>
  <w:num w:numId="28">
    <w:abstractNumId w:val="21"/>
  </w:num>
  <w:num w:numId="29">
    <w:abstractNumId w:val="5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0259"/>
    <w:rsid w:val="0000205D"/>
    <w:rsid w:val="00002757"/>
    <w:rsid w:val="000072D1"/>
    <w:rsid w:val="0001238E"/>
    <w:rsid w:val="00024F7C"/>
    <w:rsid w:val="0002644D"/>
    <w:rsid w:val="000266AD"/>
    <w:rsid w:val="000359D3"/>
    <w:rsid w:val="00051AA6"/>
    <w:rsid w:val="00053CDA"/>
    <w:rsid w:val="00067F26"/>
    <w:rsid w:val="00076A7E"/>
    <w:rsid w:val="0008448A"/>
    <w:rsid w:val="00096782"/>
    <w:rsid w:val="000B37D8"/>
    <w:rsid w:val="000C05A1"/>
    <w:rsid w:val="000E65EC"/>
    <w:rsid w:val="000F7777"/>
    <w:rsid w:val="00117BC2"/>
    <w:rsid w:val="0013702D"/>
    <w:rsid w:val="001418E8"/>
    <w:rsid w:val="00150259"/>
    <w:rsid w:val="00160F4C"/>
    <w:rsid w:val="00181932"/>
    <w:rsid w:val="001838BB"/>
    <w:rsid w:val="001939D7"/>
    <w:rsid w:val="0019650E"/>
    <w:rsid w:val="001A0703"/>
    <w:rsid w:val="001B7F45"/>
    <w:rsid w:val="001D3038"/>
    <w:rsid w:val="001E7745"/>
    <w:rsid w:val="001F0792"/>
    <w:rsid w:val="00204517"/>
    <w:rsid w:val="00241F82"/>
    <w:rsid w:val="00253A81"/>
    <w:rsid w:val="00271546"/>
    <w:rsid w:val="002757D6"/>
    <w:rsid w:val="00293370"/>
    <w:rsid w:val="002942E7"/>
    <w:rsid w:val="002A288C"/>
    <w:rsid w:val="002B289A"/>
    <w:rsid w:val="002C0686"/>
    <w:rsid w:val="002D0597"/>
    <w:rsid w:val="002F42CB"/>
    <w:rsid w:val="0030633D"/>
    <w:rsid w:val="00326FAA"/>
    <w:rsid w:val="003533C7"/>
    <w:rsid w:val="0037631E"/>
    <w:rsid w:val="003865A3"/>
    <w:rsid w:val="0039144B"/>
    <w:rsid w:val="00397C8E"/>
    <w:rsid w:val="003C0A10"/>
    <w:rsid w:val="003D489A"/>
    <w:rsid w:val="003E47CE"/>
    <w:rsid w:val="003F4142"/>
    <w:rsid w:val="00424C34"/>
    <w:rsid w:val="0045753C"/>
    <w:rsid w:val="00461591"/>
    <w:rsid w:val="00474BFF"/>
    <w:rsid w:val="004753CB"/>
    <w:rsid w:val="00476C46"/>
    <w:rsid w:val="0048669C"/>
    <w:rsid w:val="00494065"/>
    <w:rsid w:val="004A5D90"/>
    <w:rsid w:val="004C1925"/>
    <w:rsid w:val="004C774E"/>
    <w:rsid w:val="004D15E3"/>
    <w:rsid w:val="004D1B0B"/>
    <w:rsid w:val="004D304F"/>
    <w:rsid w:val="004D32CF"/>
    <w:rsid w:val="004D3361"/>
    <w:rsid w:val="004F70D6"/>
    <w:rsid w:val="00517591"/>
    <w:rsid w:val="0052062C"/>
    <w:rsid w:val="005338F3"/>
    <w:rsid w:val="0056717B"/>
    <w:rsid w:val="00575DA1"/>
    <w:rsid w:val="00576057"/>
    <w:rsid w:val="00595495"/>
    <w:rsid w:val="005B107D"/>
    <w:rsid w:val="005B24BB"/>
    <w:rsid w:val="005B4EB4"/>
    <w:rsid w:val="005C0511"/>
    <w:rsid w:val="005E3FF7"/>
    <w:rsid w:val="005F104E"/>
    <w:rsid w:val="005F67A9"/>
    <w:rsid w:val="00600AC9"/>
    <w:rsid w:val="00602904"/>
    <w:rsid w:val="00610F01"/>
    <w:rsid w:val="006234CC"/>
    <w:rsid w:val="006323E2"/>
    <w:rsid w:val="006360A3"/>
    <w:rsid w:val="00654267"/>
    <w:rsid w:val="00685785"/>
    <w:rsid w:val="00687517"/>
    <w:rsid w:val="006943AC"/>
    <w:rsid w:val="0069789F"/>
    <w:rsid w:val="006A74D3"/>
    <w:rsid w:val="006B12C5"/>
    <w:rsid w:val="006B1A2A"/>
    <w:rsid w:val="006B581E"/>
    <w:rsid w:val="006E1EAE"/>
    <w:rsid w:val="006F5B0B"/>
    <w:rsid w:val="007032F6"/>
    <w:rsid w:val="007121DC"/>
    <w:rsid w:val="00717662"/>
    <w:rsid w:val="00723227"/>
    <w:rsid w:val="007519BB"/>
    <w:rsid w:val="00756E71"/>
    <w:rsid w:val="007651EA"/>
    <w:rsid w:val="00770C55"/>
    <w:rsid w:val="007A0159"/>
    <w:rsid w:val="007A0FCB"/>
    <w:rsid w:val="007A2943"/>
    <w:rsid w:val="007A57A4"/>
    <w:rsid w:val="007A57CB"/>
    <w:rsid w:val="007A6A1E"/>
    <w:rsid w:val="007A6CDB"/>
    <w:rsid w:val="007D003C"/>
    <w:rsid w:val="007E5666"/>
    <w:rsid w:val="007E674A"/>
    <w:rsid w:val="007F6BF2"/>
    <w:rsid w:val="00832777"/>
    <w:rsid w:val="00835E05"/>
    <w:rsid w:val="00841E54"/>
    <w:rsid w:val="008743A2"/>
    <w:rsid w:val="008A2AB1"/>
    <w:rsid w:val="008A6CC4"/>
    <w:rsid w:val="008B0C00"/>
    <w:rsid w:val="008B68B5"/>
    <w:rsid w:val="008E685F"/>
    <w:rsid w:val="00902127"/>
    <w:rsid w:val="00913EBA"/>
    <w:rsid w:val="00914241"/>
    <w:rsid w:val="009232E2"/>
    <w:rsid w:val="00950530"/>
    <w:rsid w:val="00950A0C"/>
    <w:rsid w:val="0097080F"/>
    <w:rsid w:val="009A2C2A"/>
    <w:rsid w:val="009B0521"/>
    <w:rsid w:val="009D57C9"/>
    <w:rsid w:val="009E21EE"/>
    <w:rsid w:val="00A00D46"/>
    <w:rsid w:val="00A049DC"/>
    <w:rsid w:val="00A04CF5"/>
    <w:rsid w:val="00A13512"/>
    <w:rsid w:val="00A269CE"/>
    <w:rsid w:val="00A34681"/>
    <w:rsid w:val="00A3537F"/>
    <w:rsid w:val="00A446E9"/>
    <w:rsid w:val="00A50DA0"/>
    <w:rsid w:val="00A5409E"/>
    <w:rsid w:val="00A866F7"/>
    <w:rsid w:val="00AA0096"/>
    <w:rsid w:val="00AB13AC"/>
    <w:rsid w:val="00AB69EC"/>
    <w:rsid w:val="00AC47EA"/>
    <w:rsid w:val="00AD682F"/>
    <w:rsid w:val="00AE589F"/>
    <w:rsid w:val="00AF6147"/>
    <w:rsid w:val="00AF6D24"/>
    <w:rsid w:val="00B1107D"/>
    <w:rsid w:val="00B14ECE"/>
    <w:rsid w:val="00B1606E"/>
    <w:rsid w:val="00B22C74"/>
    <w:rsid w:val="00B3324D"/>
    <w:rsid w:val="00B373F9"/>
    <w:rsid w:val="00B53C10"/>
    <w:rsid w:val="00B636FA"/>
    <w:rsid w:val="00B66672"/>
    <w:rsid w:val="00B70CC8"/>
    <w:rsid w:val="00B8009C"/>
    <w:rsid w:val="00B965B3"/>
    <w:rsid w:val="00BC65BB"/>
    <w:rsid w:val="00BE4DDF"/>
    <w:rsid w:val="00BF21E3"/>
    <w:rsid w:val="00BF77CB"/>
    <w:rsid w:val="00C05135"/>
    <w:rsid w:val="00C14B10"/>
    <w:rsid w:val="00C20BAA"/>
    <w:rsid w:val="00C27EDF"/>
    <w:rsid w:val="00C547B2"/>
    <w:rsid w:val="00C6561F"/>
    <w:rsid w:val="00C77DE5"/>
    <w:rsid w:val="00C8144A"/>
    <w:rsid w:val="00C966CD"/>
    <w:rsid w:val="00CA7DB9"/>
    <w:rsid w:val="00CB0D4C"/>
    <w:rsid w:val="00CD4895"/>
    <w:rsid w:val="00CD4A24"/>
    <w:rsid w:val="00D039E1"/>
    <w:rsid w:val="00D13B7A"/>
    <w:rsid w:val="00D277AC"/>
    <w:rsid w:val="00D32DD5"/>
    <w:rsid w:val="00D37C1F"/>
    <w:rsid w:val="00D52197"/>
    <w:rsid w:val="00D541B4"/>
    <w:rsid w:val="00D77118"/>
    <w:rsid w:val="00D777D0"/>
    <w:rsid w:val="00D80504"/>
    <w:rsid w:val="00D84F82"/>
    <w:rsid w:val="00DB43AA"/>
    <w:rsid w:val="00DF47D8"/>
    <w:rsid w:val="00DF5BDF"/>
    <w:rsid w:val="00E16B6E"/>
    <w:rsid w:val="00E419D7"/>
    <w:rsid w:val="00E45FAA"/>
    <w:rsid w:val="00E57571"/>
    <w:rsid w:val="00E64EA4"/>
    <w:rsid w:val="00E70780"/>
    <w:rsid w:val="00E846C5"/>
    <w:rsid w:val="00EA447A"/>
    <w:rsid w:val="00EB2661"/>
    <w:rsid w:val="00EB4864"/>
    <w:rsid w:val="00EC3DB9"/>
    <w:rsid w:val="00ED1F94"/>
    <w:rsid w:val="00EF3DD9"/>
    <w:rsid w:val="00F1161C"/>
    <w:rsid w:val="00F12DB1"/>
    <w:rsid w:val="00F5460F"/>
    <w:rsid w:val="00FA6980"/>
    <w:rsid w:val="00FC5A36"/>
    <w:rsid w:val="00FD592B"/>
    <w:rsid w:val="00FF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41AC9A"/>
  <w15:docId w15:val="{4B6E26E8-2A89-4D95-A6FE-5ECFFB01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46C5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846C5"/>
    <w:pPr>
      <w:keepNext/>
      <w:spacing w:line="360" w:lineRule="auto"/>
      <w:jc w:val="center"/>
      <w:outlineLvl w:val="0"/>
    </w:pPr>
    <w:rPr>
      <w:b/>
      <w:bCs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E846C5"/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E846C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E846C5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846C5"/>
    <w:pPr>
      <w:spacing w:line="360" w:lineRule="auto"/>
    </w:pPr>
    <w:rPr>
      <w:sz w:val="28"/>
    </w:rPr>
  </w:style>
  <w:style w:type="character" w:customStyle="1" w:styleId="TekstpodstawowyZnak">
    <w:name w:val="Tekst podstawowy Znak"/>
    <w:link w:val="Tekstpodstawowy"/>
    <w:uiPriority w:val="99"/>
    <w:locked/>
    <w:rsid w:val="00E846C5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E846C5"/>
    <w:pPr>
      <w:jc w:val="both"/>
    </w:pPr>
    <w:rPr>
      <w:b/>
      <w:bCs/>
      <w:sz w:val="28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E846C5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customStyle="1" w:styleId="ListParagraph1">
    <w:name w:val="List Paragraph1"/>
    <w:basedOn w:val="Normalny"/>
    <w:uiPriority w:val="99"/>
    <w:rsid w:val="00E846C5"/>
    <w:pPr>
      <w:suppressAutoHyphens/>
      <w:ind w:left="720"/>
    </w:pPr>
    <w:rPr>
      <w:rFonts w:eastAsia="Calibri"/>
      <w:lang w:eastAsia="ar-SA"/>
    </w:rPr>
  </w:style>
  <w:style w:type="paragraph" w:customStyle="1" w:styleId="NoSpacing1">
    <w:name w:val="No Spacing1"/>
    <w:uiPriority w:val="99"/>
    <w:rsid w:val="00E846C5"/>
    <w:pPr>
      <w:widowControl w:val="0"/>
      <w:suppressAutoHyphens/>
      <w:spacing w:after="200" w:line="276" w:lineRule="auto"/>
    </w:pPr>
    <w:rPr>
      <w:rFonts w:cs="Calibri"/>
      <w:kern w:val="2"/>
      <w:sz w:val="22"/>
      <w:szCs w:val="22"/>
      <w:lang w:val="pl-PL" w:eastAsia="ar-SA"/>
    </w:rPr>
  </w:style>
  <w:style w:type="character" w:styleId="Odwoaniedokomentarza">
    <w:name w:val="annotation reference"/>
    <w:uiPriority w:val="99"/>
    <w:semiHidden/>
    <w:rsid w:val="00E846C5"/>
    <w:rPr>
      <w:rFonts w:cs="Times New Roman"/>
      <w:sz w:val="16"/>
      <w:szCs w:val="16"/>
    </w:rPr>
  </w:style>
  <w:style w:type="table" w:styleId="Tabela-Siatka">
    <w:name w:val="Table Grid"/>
    <w:basedOn w:val="Standardowy"/>
    <w:uiPriority w:val="99"/>
    <w:rsid w:val="00E84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E846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E846C5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99"/>
    <w:qFormat/>
    <w:rsid w:val="00FF41DA"/>
    <w:pPr>
      <w:ind w:left="720"/>
      <w:contextualSpacing/>
    </w:pPr>
    <w:rPr>
      <w:sz w:val="22"/>
      <w:szCs w:val="22"/>
    </w:rPr>
  </w:style>
  <w:style w:type="paragraph" w:styleId="Nagwek">
    <w:name w:val="header"/>
    <w:basedOn w:val="Normalny"/>
    <w:link w:val="NagwekZnak"/>
    <w:uiPriority w:val="99"/>
    <w:rsid w:val="00FF41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F41DA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F41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FF41DA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277A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277AC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unhideWhenUsed/>
    <w:rsid w:val="00E70780"/>
    <w:pPr>
      <w:spacing w:before="100" w:beforeAutospacing="1" w:after="100" w:afterAutospacing="1"/>
    </w:pPr>
    <w:rPr>
      <w:rFonts w:eastAsia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6B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5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przybyla@ump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ksiegarnia.pwn.pl/autor/Jerzy-Bal,a,7465764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drzej.mackiewicz@wc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0C6E2-878D-48B0-B994-41154C282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14</Pages>
  <Words>3325</Words>
  <Characters>19952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Ania</cp:lastModifiedBy>
  <cp:revision>9</cp:revision>
  <dcterms:created xsi:type="dcterms:W3CDTF">2018-06-03T14:31:00Z</dcterms:created>
  <dcterms:modified xsi:type="dcterms:W3CDTF">2018-06-04T09:59:00Z</dcterms:modified>
</cp:coreProperties>
</file>