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02D" w:rsidRPr="00FC5A36" w:rsidRDefault="0013702D" w:rsidP="00FF41DA">
      <w:pPr>
        <w:ind w:right="-113"/>
        <w:jc w:val="center"/>
        <w:rPr>
          <w:color w:val="000000" w:themeColor="text1"/>
          <w:sz w:val="20"/>
          <w:szCs w:val="20"/>
        </w:rPr>
      </w:pPr>
      <w:bookmarkStart w:id="0" w:name="_GoBack"/>
      <w:bookmarkEnd w:id="0"/>
      <w:r>
        <w:rPr>
          <w:b/>
          <w:bCs/>
          <w:color w:val="003300"/>
        </w:rPr>
        <w:t xml:space="preserve">PROGRAM </w:t>
      </w:r>
      <w:r w:rsidRPr="00FC5A36">
        <w:rPr>
          <w:b/>
          <w:bCs/>
          <w:color w:val="000000" w:themeColor="text1"/>
        </w:rPr>
        <w:t>NAUCZANIA PRZEDMIOTU</w:t>
      </w:r>
      <w:r w:rsidR="00A269CE" w:rsidRPr="00FC5A36">
        <w:rPr>
          <w:b/>
          <w:bCs/>
          <w:color w:val="000000" w:themeColor="text1"/>
        </w:rPr>
        <w:t>/MODUŁU</w:t>
      </w:r>
      <w:r w:rsidRPr="00FC5A36">
        <w:rPr>
          <w:b/>
          <w:bCs/>
          <w:color w:val="000000" w:themeColor="text1"/>
        </w:rPr>
        <w:t xml:space="preserve"> OBOWIĄZKOWEGO</w:t>
      </w:r>
    </w:p>
    <w:p w:rsidR="0013702D" w:rsidRPr="00FC5A36" w:rsidRDefault="0013702D" w:rsidP="00FF41DA">
      <w:pPr>
        <w:spacing w:line="139" w:lineRule="exact"/>
        <w:rPr>
          <w:color w:val="000000" w:themeColor="text1"/>
          <w:u w:val="single"/>
        </w:rPr>
      </w:pPr>
    </w:p>
    <w:p w:rsidR="0013702D" w:rsidRPr="00FC5A36" w:rsidRDefault="0013702D" w:rsidP="00FF41DA">
      <w:pPr>
        <w:ind w:right="-113"/>
        <w:jc w:val="center"/>
        <w:rPr>
          <w:b/>
          <w:bCs/>
          <w:color w:val="000000" w:themeColor="text1"/>
        </w:rPr>
      </w:pPr>
      <w:r w:rsidRPr="00FC5A36">
        <w:rPr>
          <w:b/>
          <w:bCs/>
          <w:color w:val="000000" w:themeColor="text1"/>
        </w:rPr>
        <w:t xml:space="preserve">NA WYDZIALE </w:t>
      </w:r>
      <w:r w:rsidR="00A269CE" w:rsidRPr="00FC5A36">
        <w:rPr>
          <w:b/>
          <w:bCs/>
          <w:color w:val="000000" w:themeColor="text1"/>
        </w:rPr>
        <w:t>LEKARSKIM II</w:t>
      </w:r>
    </w:p>
    <w:p w:rsidR="0013702D" w:rsidRPr="00FC5A36" w:rsidRDefault="0013702D" w:rsidP="00FF41DA">
      <w:pPr>
        <w:ind w:right="-113"/>
        <w:jc w:val="center"/>
        <w:rPr>
          <w:color w:val="000000" w:themeColor="text1"/>
          <w:sz w:val="20"/>
          <w:szCs w:val="20"/>
        </w:rPr>
      </w:pPr>
      <w:r w:rsidRPr="00FC5A36">
        <w:rPr>
          <w:b/>
          <w:bCs/>
          <w:color w:val="000000" w:themeColor="text1"/>
        </w:rPr>
        <w:t xml:space="preserve">NA KIERUNKU </w:t>
      </w:r>
      <w:r w:rsidR="00BF21E3" w:rsidRPr="00FC5A36">
        <w:rPr>
          <w:b/>
          <w:bCs/>
          <w:color w:val="000000" w:themeColor="text1"/>
        </w:rPr>
        <w:t xml:space="preserve">LEKARSKIM </w:t>
      </w:r>
      <w:r w:rsidR="00BF21E3" w:rsidRPr="00FC5A36">
        <w:rPr>
          <w:b/>
          <w:bCs/>
          <w:color w:val="000000" w:themeColor="text1"/>
        </w:rPr>
        <w:softHyphen/>
      </w:r>
      <w:r w:rsidR="00BF21E3" w:rsidRPr="00FC5A36">
        <w:rPr>
          <w:b/>
          <w:bCs/>
          <w:color w:val="000000" w:themeColor="text1"/>
        </w:rPr>
        <w:softHyphen/>
      </w:r>
      <w:r w:rsidR="00BF21E3" w:rsidRPr="00FC5A36">
        <w:rPr>
          <w:b/>
          <w:bCs/>
          <w:color w:val="000000" w:themeColor="text1"/>
        </w:rPr>
        <w:softHyphen/>
      </w:r>
    </w:p>
    <w:p w:rsidR="0013702D" w:rsidRPr="00FC5A36" w:rsidRDefault="0013702D" w:rsidP="00FF41DA">
      <w:pPr>
        <w:spacing w:line="137" w:lineRule="exact"/>
        <w:rPr>
          <w:color w:val="000000" w:themeColor="text1"/>
          <w:u w:val="single"/>
        </w:rPr>
      </w:pPr>
    </w:p>
    <w:p w:rsidR="0013702D" w:rsidRPr="00FC5A36" w:rsidRDefault="007903F4" w:rsidP="00FF41DA">
      <w:pPr>
        <w:ind w:right="-113"/>
        <w:jc w:val="center"/>
        <w:rPr>
          <w:color w:val="000000" w:themeColor="text1"/>
          <w:sz w:val="20"/>
          <w:szCs w:val="20"/>
        </w:rPr>
      </w:pPr>
      <w:r>
        <w:rPr>
          <w:b/>
          <w:bCs/>
          <w:color w:val="000000" w:themeColor="text1"/>
        </w:rPr>
        <w:t xml:space="preserve">ROK AKADEMICKI </w:t>
      </w:r>
      <w:r w:rsidRPr="007903F4">
        <w:rPr>
          <w:b/>
          <w:bCs/>
          <w:color w:val="000000" w:themeColor="text1"/>
        </w:rPr>
        <w:t>2017</w:t>
      </w:r>
      <w:r w:rsidR="0013702D" w:rsidRPr="007903F4">
        <w:rPr>
          <w:b/>
          <w:bCs/>
          <w:color w:val="000000" w:themeColor="text1"/>
        </w:rPr>
        <w:t>/20</w:t>
      </w:r>
      <w:r w:rsidRPr="007903F4">
        <w:rPr>
          <w:b/>
          <w:bCs/>
          <w:color w:val="000000" w:themeColor="text1"/>
        </w:rPr>
        <w:t>18</w:t>
      </w:r>
    </w:p>
    <w:p w:rsidR="0013702D" w:rsidRPr="00FC5A36" w:rsidRDefault="0013702D" w:rsidP="00FF41DA">
      <w:pPr>
        <w:spacing w:line="139" w:lineRule="exact"/>
        <w:rPr>
          <w:color w:val="000000" w:themeColor="text1"/>
          <w:u w:val="single"/>
        </w:rPr>
      </w:pPr>
    </w:p>
    <w:p w:rsidR="0013702D" w:rsidRPr="00FC5A36" w:rsidRDefault="0013702D" w:rsidP="00FF41DA">
      <w:pPr>
        <w:ind w:right="-113"/>
        <w:jc w:val="center"/>
        <w:rPr>
          <w:color w:val="000000" w:themeColor="text1"/>
          <w:sz w:val="20"/>
          <w:szCs w:val="20"/>
        </w:rPr>
      </w:pPr>
      <w:r w:rsidRPr="00FC5A36">
        <w:rPr>
          <w:b/>
          <w:bCs/>
          <w:color w:val="000000" w:themeColor="text1"/>
        </w:rPr>
        <w:t>PRZEWODN</w:t>
      </w:r>
      <w:r w:rsidR="007903F4">
        <w:rPr>
          <w:b/>
          <w:bCs/>
          <w:color w:val="000000" w:themeColor="text1"/>
        </w:rPr>
        <w:t xml:space="preserve">IK DYDAKTYCZNY dla STUDENTÓW I </w:t>
      </w:r>
      <w:r w:rsidRPr="00FC5A36">
        <w:rPr>
          <w:b/>
          <w:bCs/>
          <w:color w:val="000000" w:themeColor="text1"/>
        </w:rPr>
        <w:t>ROKU STUDIÓW</w:t>
      </w:r>
    </w:p>
    <w:p w:rsidR="0013702D" w:rsidRPr="00FC5A36" w:rsidRDefault="0013702D" w:rsidP="00E846C5">
      <w:pPr>
        <w:spacing w:line="360" w:lineRule="auto"/>
        <w:rPr>
          <w:b/>
          <w:bCs/>
          <w:color w:val="000000" w:themeColor="text1"/>
        </w:rPr>
      </w:pPr>
    </w:p>
    <w:p w:rsidR="0013702D" w:rsidRPr="00FC5A36" w:rsidRDefault="0013702D" w:rsidP="00E846C5">
      <w:pPr>
        <w:spacing w:line="360" w:lineRule="auto"/>
        <w:rPr>
          <w:b/>
          <w:bCs/>
          <w:color w:val="000000" w:themeColor="text1"/>
        </w:rPr>
      </w:pPr>
      <w:r w:rsidRPr="00FC5A36">
        <w:rPr>
          <w:b/>
          <w:bCs/>
          <w:color w:val="000000" w:themeColor="text1"/>
        </w:rPr>
        <w:t xml:space="preserve">      1. NAZWA PRZEDMIOTU</w:t>
      </w:r>
      <w:r w:rsidR="00A269CE" w:rsidRPr="00FC5A36">
        <w:rPr>
          <w:b/>
          <w:bCs/>
          <w:color w:val="000000" w:themeColor="text1"/>
        </w:rPr>
        <w:t>/MODUŁU</w:t>
      </w:r>
      <w:r w:rsidRPr="00FC5A36">
        <w:rPr>
          <w:b/>
          <w:bCs/>
          <w:color w:val="000000" w:themeColor="text1"/>
        </w:rPr>
        <w:t xml:space="preserve"> :</w:t>
      </w:r>
      <w:r w:rsidR="007903F4">
        <w:rPr>
          <w:b/>
          <w:bCs/>
          <w:color w:val="000000" w:themeColor="text1"/>
        </w:rPr>
        <w:t xml:space="preserve"> Makro i mikroskopowa budowa ciała</w:t>
      </w:r>
    </w:p>
    <w:p w:rsidR="0013702D" w:rsidRPr="00FC5A36" w:rsidRDefault="0013702D" w:rsidP="00E846C5">
      <w:pPr>
        <w:spacing w:line="360" w:lineRule="auto"/>
        <w:rPr>
          <w:b/>
          <w:bCs/>
          <w:color w:val="000000" w:themeColor="text1"/>
        </w:rPr>
      </w:pPr>
      <w:r w:rsidRPr="00FC5A36">
        <w:rPr>
          <w:b/>
          <w:bCs/>
          <w:color w:val="000000" w:themeColor="text1"/>
        </w:rPr>
        <w:t xml:space="preserve">     </w:t>
      </w:r>
    </w:p>
    <w:p w:rsidR="0013702D" w:rsidRPr="00FC5A36" w:rsidRDefault="0013702D" w:rsidP="00E846C5">
      <w:pPr>
        <w:spacing w:line="360" w:lineRule="auto"/>
        <w:rPr>
          <w:b/>
          <w:bCs/>
          <w:color w:val="000000" w:themeColor="text1"/>
        </w:rPr>
      </w:pPr>
      <w:r w:rsidRPr="00FC5A36">
        <w:rPr>
          <w:b/>
          <w:bCs/>
          <w:color w:val="000000" w:themeColor="text1"/>
        </w:rPr>
        <w:t xml:space="preserve">      2. NAZWA JEDNOSTKI (jednostek ) realizującej przedmiot</w:t>
      </w:r>
      <w:r w:rsidR="007A6A1E" w:rsidRPr="00FC5A36">
        <w:rPr>
          <w:b/>
          <w:bCs/>
          <w:color w:val="000000" w:themeColor="text1"/>
        </w:rPr>
        <w:t>/moduł</w:t>
      </w:r>
      <w:r w:rsidRPr="00FC5A36">
        <w:rPr>
          <w:b/>
          <w:bCs/>
          <w:color w:val="000000" w:themeColor="text1"/>
        </w:rPr>
        <w:t>:</w:t>
      </w:r>
    </w:p>
    <w:tbl>
      <w:tblPr>
        <w:tblW w:w="892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923"/>
      </w:tblGrid>
      <w:tr w:rsidR="0013702D" w:rsidTr="008A6CC4">
        <w:trPr>
          <w:trHeight w:val="397"/>
          <w:tblCellSpacing w:w="20" w:type="dxa"/>
          <w:jc w:val="center"/>
        </w:trPr>
        <w:tc>
          <w:tcPr>
            <w:tcW w:w="8843" w:type="dxa"/>
          </w:tcPr>
          <w:p w:rsidR="0013702D" w:rsidRPr="00DF5BDF" w:rsidRDefault="007903F4" w:rsidP="00FF41DA">
            <w:pPr>
              <w:numPr>
                <w:ilvl w:val="2"/>
                <w:numId w:val="9"/>
              </w:numPr>
              <w:tabs>
                <w:tab w:val="left" w:pos="1120"/>
              </w:tabs>
              <w:ind w:left="1120" w:hanging="368"/>
              <w:rPr>
                <w:b/>
                <w:bCs/>
              </w:rPr>
            </w:pPr>
            <w:r>
              <w:rPr>
                <w:b/>
                <w:bCs/>
              </w:rPr>
              <w:t>Katedra i Zakład Anatomii Prawidłowej</w:t>
            </w:r>
          </w:p>
          <w:p w:rsidR="0013702D" w:rsidRPr="007903F4" w:rsidRDefault="007903F4" w:rsidP="00FF41DA">
            <w:pPr>
              <w:numPr>
                <w:ilvl w:val="2"/>
                <w:numId w:val="9"/>
              </w:numPr>
              <w:tabs>
                <w:tab w:val="left" w:pos="1120"/>
              </w:tabs>
              <w:ind w:left="1120" w:hanging="368"/>
              <w:rPr>
                <w:b/>
                <w:bCs/>
              </w:rPr>
            </w:pPr>
            <w:r w:rsidRPr="007903F4">
              <w:rPr>
                <w:b/>
              </w:rPr>
              <w:t>Katedra i Zakład Histologii i Embriologii</w:t>
            </w:r>
          </w:p>
          <w:p w:rsidR="0013702D" w:rsidRPr="007903F4" w:rsidRDefault="007903F4" w:rsidP="00FF41DA">
            <w:pPr>
              <w:numPr>
                <w:ilvl w:val="2"/>
                <w:numId w:val="9"/>
              </w:numPr>
              <w:tabs>
                <w:tab w:val="left" w:pos="1120"/>
              </w:tabs>
              <w:ind w:left="1120" w:hanging="368"/>
              <w:rPr>
                <w:b/>
                <w:bCs/>
              </w:rPr>
            </w:pPr>
            <w:r w:rsidRPr="007903F4">
              <w:rPr>
                <w:b/>
              </w:rPr>
              <w:t xml:space="preserve">Katedra i Zakład Fizjologii </w:t>
            </w:r>
          </w:p>
          <w:p w:rsidR="0013702D" w:rsidRDefault="0013702D">
            <w:pPr>
              <w:spacing w:line="276" w:lineRule="auto"/>
              <w:jc w:val="center"/>
              <w:rPr>
                <w:lang w:eastAsia="en-US"/>
              </w:rPr>
            </w:pPr>
          </w:p>
        </w:tc>
      </w:tr>
      <w:tr w:rsidR="0013702D" w:rsidTr="008A6CC4">
        <w:trPr>
          <w:trHeight w:val="397"/>
          <w:tblCellSpacing w:w="20" w:type="dxa"/>
          <w:jc w:val="center"/>
        </w:trPr>
        <w:tc>
          <w:tcPr>
            <w:tcW w:w="8843" w:type="dxa"/>
          </w:tcPr>
          <w:p w:rsidR="0013702D" w:rsidRDefault="0013702D" w:rsidP="00FF41DA">
            <w:pPr>
              <w:ind w:left="1060"/>
              <w:rPr>
                <w:sz w:val="20"/>
                <w:szCs w:val="20"/>
              </w:rPr>
            </w:pPr>
            <w:r>
              <w:t>Uniwersytetu Medycznego im. Karola Marcinkowskiego w Poznaniu</w:t>
            </w:r>
          </w:p>
          <w:p w:rsidR="0013702D" w:rsidRDefault="0013702D">
            <w:pPr>
              <w:spacing w:line="276" w:lineRule="auto"/>
              <w:jc w:val="center"/>
              <w:rPr>
                <w:lang w:eastAsia="en-US"/>
              </w:rPr>
            </w:pPr>
          </w:p>
        </w:tc>
      </w:tr>
    </w:tbl>
    <w:p w:rsidR="0013702D" w:rsidRDefault="0013702D" w:rsidP="00E846C5">
      <w:pPr>
        <w:spacing w:line="360" w:lineRule="auto"/>
        <w:ind w:left="360"/>
        <w:rPr>
          <w:b/>
          <w:bCs/>
          <w:color w:val="003300"/>
        </w:rPr>
      </w:pPr>
    </w:p>
    <w:p w:rsidR="0013702D" w:rsidRPr="004C774E" w:rsidRDefault="0013702D" w:rsidP="00E846C5">
      <w:pPr>
        <w:spacing w:line="360" w:lineRule="auto"/>
        <w:ind w:left="360"/>
        <w:rPr>
          <w:b/>
          <w:bCs/>
          <w:color w:val="FF0000"/>
        </w:rPr>
      </w:pPr>
      <w:r>
        <w:rPr>
          <w:b/>
          <w:bCs/>
          <w:color w:val="003300"/>
        </w:rPr>
        <w:t xml:space="preserve">3. Adres </w:t>
      </w:r>
      <w:r w:rsidRPr="00FC5A36">
        <w:rPr>
          <w:b/>
          <w:bCs/>
          <w:color w:val="000000" w:themeColor="text1"/>
        </w:rPr>
        <w:t xml:space="preserve">jednostki </w:t>
      </w:r>
      <w:r w:rsidR="004C774E" w:rsidRPr="00FC5A36">
        <w:rPr>
          <w:b/>
          <w:bCs/>
          <w:color w:val="000000" w:themeColor="text1"/>
        </w:rPr>
        <w:t>koordynatora przedmiotu/modułu:</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00"/>
      </w:tblGrid>
      <w:tr w:rsidR="0013702D" w:rsidRPr="0030744F" w:rsidTr="00E846C5">
        <w:tc>
          <w:tcPr>
            <w:tcW w:w="9000" w:type="dxa"/>
          </w:tcPr>
          <w:p w:rsidR="0013702D" w:rsidRDefault="00A12FCD">
            <w:pPr>
              <w:numPr>
                <w:ilvl w:val="0"/>
                <w:numId w:val="1"/>
              </w:numPr>
              <w:spacing w:line="360" w:lineRule="auto"/>
              <w:rPr>
                <w:b/>
                <w:bCs/>
                <w:lang w:eastAsia="en-US"/>
              </w:rPr>
            </w:pPr>
            <w:r>
              <w:rPr>
                <w:b/>
                <w:bCs/>
                <w:lang w:eastAsia="en-US"/>
              </w:rPr>
              <w:t>Katedra i Zakład Anatomii Prawidłowej, 60-781 Poznań, ul. Święcickiego 6</w:t>
            </w:r>
          </w:p>
          <w:p w:rsidR="0013702D" w:rsidRDefault="0013702D">
            <w:pPr>
              <w:numPr>
                <w:ilvl w:val="0"/>
                <w:numId w:val="1"/>
              </w:numPr>
              <w:spacing w:line="360" w:lineRule="auto"/>
              <w:rPr>
                <w:b/>
                <w:bCs/>
                <w:lang w:eastAsia="en-US"/>
              </w:rPr>
            </w:pPr>
            <w:r>
              <w:rPr>
                <w:b/>
                <w:bCs/>
                <w:lang w:eastAsia="en-US"/>
              </w:rPr>
              <w:t>Tel. /</w:t>
            </w:r>
            <w:proofErr w:type="spellStart"/>
            <w:r>
              <w:rPr>
                <w:b/>
                <w:bCs/>
                <w:lang w:eastAsia="en-US"/>
              </w:rPr>
              <w:t>Fax</w:t>
            </w:r>
            <w:proofErr w:type="spellEnd"/>
            <w:r w:rsidR="00A12FCD">
              <w:rPr>
                <w:b/>
                <w:bCs/>
                <w:lang w:eastAsia="en-US"/>
              </w:rPr>
              <w:t>: 61 854 65 64/ 61 854 65 68</w:t>
            </w:r>
          </w:p>
          <w:p w:rsidR="0013702D" w:rsidRDefault="00A12FCD">
            <w:pPr>
              <w:numPr>
                <w:ilvl w:val="0"/>
                <w:numId w:val="1"/>
              </w:numPr>
              <w:spacing w:line="360" w:lineRule="auto"/>
              <w:rPr>
                <w:b/>
                <w:bCs/>
                <w:lang w:eastAsia="en-US"/>
              </w:rPr>
            </w:pPr>
            <w:r>
              <w:rPr>
                <w:b/>
                <w:bCs/>
                <w:lang w:eastAsia="en-US"/>
              </w:rPr>
              <w:t xml:space="preserve">Strona </w:t>
            </w:r>
            <w:proofErr w:type="spellStart"/>
            <w:r>
              <w:rPr>
                <w:b/>
                <w:bCs/>
                <w:lang w:eastAsia="en-US"/>
              </w:rPr>
              <w:t>www</w:t>
            </w:r>
            <w:proofErr w:type="spellEnd"/>
            <w:r>
              <w:rPr>
                <w:b/>
                <w:bCs/>
                <w:lang w:eastAsia="en-US"/>
              </w:rPr>
              <w:t>: http://www.kzap.ump.edu.pl</w:t>
            </w:r>
          </w:p>
          <w:p w:rsidR="0013702D" w:rsidRPr="00A12FCD" w:rsidRDefault="0013702D">
            <w:pPr>
              <w:numPr>
                <w:ilvl w:val="0"/>
                <w:numId w:val="1"/>
              </w:numPr>
              <w:spacing w:line="360" w:lineRule="auto"/>
              <w:rPr>
                <w:b/>
                <w:bCs/>
                <w:lang w:val="en-US" w:eastAsia="en-US"/>
              </w:rPr>
            </w:pPr>
            <w:r w:rsidRPr="00A12FCD">
              <w:rPr>
                <w:b/>
                <w:bCs/>
                <w:lang w:val="en-US" w:eastAsia="en-US"/>
              </w:rPr>
              <w:t>E-mail</w:t>
            </w:r>
            <w:r w:rsidR="00A12FCD" w:rsidRPr="00A12FCD">
              <w:rPr>
                <w:b/>
                <w:bCs/>
                <w:lang w:val="en-US" w:eastAsia="en-US"/>
              </w:rPr>
              <w:t>: kzap@ump.edu.pl</w:t>
            </w:r>
          </w:p>
          <w:p w:rsidR="00A12FCD" w:rsidRPr="00A12FCD" w:rsidRDefault="00A12FCD">
            <w:pPr>
              <w:numPr>
                <w:ilvl w:val="0"/>
                <w:numId w:val="1"/>
              </w:numPr>
              <w:spacing w:line="360" w:lineRule="auto"/>
              <w:rPr>
                <w:b/>
                <w:bCs/>
                <w:lang w:eastAsia="en-US"/>
              </w:rPr>
            </w:pPr>
            <w:r w:rsidRPr="00A12FCD">
              <w:rPr>
                <w:b/>
                <w:bCs/>
                <w:lang w:eastAsia="en-US"/>
              </w:rPr>
              <w:t>Katedra i Zakład Histologii i Embriologii</w:t>
            </w:r>
            <w:r w:rsidR="00E968A2">
              <w:rPr>
                <w:b/>
                <w:bCs/>
                <w:lang w:eastAsia="en-US"/>
              </w:rPr>
              <w:t>, 60-781 Poznań, ul. Święcickiego 6</w:t>
            </w:r>
          </w:p>
          <w:p w:rsidR="00A12FCD" w:rsidRDefault="00A12FCD">
            <w:pPr>
              <w:numPr>
                <w:ilvl w:val="0"/>
                <w:numId w:val="1"/>
              </w:numPr>
              <w:spacing w:line="360" w:lineRule="auto"/>
              <w:rPr>
                <w:b/>
                <w:bCs/>
                <w:lang w:eastAsia="en-US"/>
              </w:rPr>
            </w:pPr>
            <w:r>
              <w:rPr>
                <w:b/>
                <w:bCs/>
                <w:lang w:eastAsia="en-US"/>
              </w:rPr>
              <w:t>Tel./</w:t>
            </w:r>
            <w:proofErr w:type="spellStart"/>
            <w:r>
              <w:rPr>
                <w:b/>
                <w:bCs/>
                <w:lang w:eastAsia="en-US"/>
              </w:rPr>
              <w:t>Fax</w:t>
            </w:r>
            <w:proofErr w:type="spellEnd"/>
            <w:r>
              <w:rPr>
                <w:b/>
                <w:bCs/>
                <w:lang w:eastAsia="en-US"/>
              </w:rPr>
              <w:t xml:space="preserve">: 61 </w:t>
            </w:r>
            <w:r w:rsidR="00F743FE">
              <w:rPr>
                <w:b/>
                <w:bCs/>
                <w:lang w:eastAsia="en-US"/>
              </w:rPr>
              <w:t>854 64 55/ 61 854 64 40</w:t>
            </w:r>
          </w:p>
          <w:p w:rsidR="00F743FE" w:rsidRDefault="00F743FE">
            <w:pPr>
              <w:numPr>
                <w:ilvl w:val="0"/>
                <w:numId w:val="1"/>
              </w:numPr>
              <w:spacing w:line="360" w:lineRule="auto"/>
              <w:rPr>
                <w:b/>
                <w:bCs/>
                <w:lang w:eastAsia="en-US"/>
              </w:rPr>
            </w:pPr>
            <w:r>
              <w:rPr>
                <w:b/>
                <w:bCs/>
                <w:lang w:eastAsia="en-US"/>
              </w:rPr>
              <w:t xml:space="preserve">Strona </w:t>
            </w:r>
            <w:proofErr w:type="spellStart"/>
            <w:r>
              <w:rPr>
                <w:b/>
                <w:bCs/>
                <w:lang w:eastAsia="en-US"/>
              </w:rPr>
              <w:t>www</w:t>
            </w:r>
            <w:proofErr w:type="spellEnd"/>
            <w:r>
              <w:rPr>
                <w:b/>
                <w:bCs/>
                <w:lang w:eastAsia="en-US"/>
              </w:rPr>
              <w:t>: http://www.histologia.ump.edu.pl</w:t>
            </w:r>
          </w:p>
          <w:p w:rsidR="00F743FE" w:rsidRPr="00F743FE" w:rsidRDefault="00F743FE">
            <w:pPr>
              <w:numPr>
                <w:ilvl w:val="0"/>
                <w:numId w:val="1"/>
              </w:numPr>
              <w:spacing w:line="360" w:lineRule="auto"/>
              <w:rPr>
                <w:b/>
                <w:bCs/>
                <w:lang w:val="en-US" w:eastAsia="en-US"/>
              </w:rPr>
            </w:pPr>
            <w:r w:rsidRPr="00F743FE">
              <w:rPr>
                <w:b/>
                <w:bCs/>
                <w:lang w:val="en-US" w:eastAsia="en-US"/>
              </w:rPr>
              <w:t>E-mail: histologia@ump.edu.pl</w:t>
            </w:r>
          </w:p>
          <w:p w:rsidR="00F743FE" w:rsidRPr="00E968A2" w:rsidRDefault="005E3891">
            <w:pPr>
              <w:numPr>
                <w:ilvl w:val="0"/>
                <w:numId w:val="1"/>
              </w:numPr>
              <w:spacing w:line="360" w:lineRule="auto"/>
              <w:rPr>
                <w:b/>
                <w:bCs/>
                <w:lang w:eastAsia="en-US"/>
              </w:rPr>
            </w:pPr>
            <w:r w:rsidRPr="00E968A2">
              <w:rPr>
                <w:b/>
                <w:bCs/>
                <w:lang w:eastAsia="en-US"/>
              </w:rPr>
              <w:t>Katedra i Zakład Fizjologii</w:t>
            </w:r>
            <w:r w:rsidR="00E968A2" w:rsidRPr="00E968A2">
              <w:rPr>
                <w:b/>
                <w:bCs/>
                <w:lang w:eastAsia="en-US"/>
              </w:rPr>
              <w:t xml:space="preserve">, 60-781 Poznań, ul. </w:t>
            </w:r>
            <w:r w:rsidR="00E968A2">
              <w:rPr>
                <w:b/>
                <w:bCs/>
                <w:lang w:eastAsia="en-US"/>
              </w:rPr>
              <w:t>Święcickiego 6</w:t>
            </w:r>
          </w:p>
          <w:p w:rsidR="005E3891" w:rsidRDefault="005E3891">
            <w:pPr>
              <w:numPr>
                <w:ilvl w:val="0"/>
                <w:numId w:val="1"/>
              </w:numPr>
              <w:spacing w:line="360" w:lineRule="auto"/>
              <w:rPr>
                <w:b/>
                <w:bCs/>
                <w:lang w:eastAsia="en-US"/>
              </w:rPr>
            </w:pPr>
            <w:r w:rsidRPr="005E3891">
              <w:rPr>
                <w:b/>
                <w:bCs/>
                <w:lang w:eastAsia="en-US"/>
              </w:rPr>
              <w:t>Tel./</w:t>
            </w:r>
            <w:proofErr w:type="spellStart"/>
            <w:r>
              <w:rPr>
                <w:b/>
                <w:bCs/>
                <w:lang w:eastAsia="en-US"/>
              </w:rPr>
              <w:t>Fax</w:t>
            </w:r>
            <w:proofErr w:type="spellEnd"/>
            <w:r>
              <w:rPr>
                <w:b/>
                <w:bCs/>
                <w:lang w:eastAsia="en-US"/>
              </w:rPr>
              <w:t>: 61 854 65 40</w:t>
            </w:r>
          </w:p>
          <w:p w:rsidR="005E3891" w:rsidRDefault="005E3891">
            <w:pPr>
              <w:numPr>
                <w:ilvl w:val="0"/>
                <w:numId w:val="1"/>
              </w:numPr>
              <w:spacing w:line="360" w:lineRule="auto"/>
              <w:rPr>
                <w:b/>
                <w:bCs/>
                <w:lang w:eastAsia="en-US"/>
              </w:rPr>
            </w:pPr>
            <w:r>
              <w:rPr>
                <w:b/>
                <w:bCs/>
                <w:lang w:eastAsia="en-US"/>
              </w:rPr>
              <w:t xml:space="preserve">Strona </w:t>
            </w:r>
            <w:proofErr w:type="spellStart"/>
            <w:r>
              <w:rPr>
                <w:b/>
                <w:bCs/>
                <w:lang w:eastAsia="en-US"/>
              </w:rPr>
              <w:t>www</w:t>
            </w:r>
            <w:proofErr w:type="spellEnd"/>
            <w:r>
              <w:rPr>
                <w:b/>
                <w:bCs/>
                <w:lang w:eastAsia="en-US"/>
              </w:rPr>
              <w:t>: http://www.kzf.amp.edu.pl</w:t>
            </w:r>
          </w:p>
          <w:p w:rsidR="005E3891" w:rsidRPr="005E3891" w:rsidRDefault="005E3891">
            <w:pPr>
              <w:numPr>
                <w:ilvl w:val="0"/>
                <w:numId w:val="1"/>
              </w:numPr>
              <w:spacing w:line="360" w:lineRule="auto"/>
              <w:rPr>
                <w:b/>
                <w:bCs/>
                <w:lang w:val="en-US" w:eastAsia="en-US"/>
              </w:rPr>
            </w:pPr>
            <w:r w:rsidRPr="005E3891">
              <w:rPr>
                <w:b/>
                <w:bCs/>
                <w:lang w:val="en-US" w:eastAsia="en-US"/>
              </w:rPr>
              <w:t>E-mail: fizjologia@umed.poznan.pl</w:t>
            </w:r>
          </w:p>
        </w:tc>
      </w:tr>
    </w:tbl>
    <w:p w:rsidR="0013702D" w:rsidRPr="005E3891" w:rsidRDefault="0013702D" w:rsidP="00E846C5">
      <w:pPr>
        <w:spacing w:line="360" w:lineRule="auto"/>
        <w:ind w:left="360"/>
        <w:rPr>
          <w:b/>
          <w:bCs/>
          <w:color w:val="003300"/>
          <w:lang w:val="en-US"/>
        </w:rPr>
      </w:pPr>
    </w:p>
    <w:p w:rsidR="0013702D" w:rsidRDefault="0013702D" w:rsidP="00E846C5">
      <w:pPr>
        <w:spacing w:line="360" w:lineRule="auto"/>
        <w:ind w:left="360"/>
        <w:rPr>
          <w:color w:val="003300"/>
        </w:rPr>
      </w:pPr>
      <w:r>
        <w:rPr>
          <w:b/>
          <w:bCs/>
          <w:color w:val="003300"/>
        </w:rPr>
        <w:t>4. Kierownik jednostki</w:t>
      </w:r>
      <w:r>
        <w:rPr>
          <w:color w:val="003300"/>
        </w:rPr>
        <w:t xml:space="preserve">: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00"/>
      </w:tblGrid>
      <w:tr w:rsidR="0013702D" w:rsidRPr="0030744F" w:rsidTr="00E846C5">
        <w:tc>
          <w:tcPr>
            <w:tcW w:w="9000" w:type="dxa"/>
          </w:tcPr>
          <w:p w:rsidR="0013702D" w:rsidRPr="0000622C" w:rsidRDefault="0000622C" w:rsidP="00293370">
            <w:pPr>
              <w:numPr>
                <w:ilvl w:val="0"/>
                <w:numId w:val="2"/>
              </w:numPr>
              <w:spacing w:line="360" w:lineRule="auto"/>
              <w:rPr>
                <w:b/>
              </w:rPr>
            </w:pPr>
            <w:r w:rsidRPr="0000622C">
              <w:rPr>
                <w:b/>
              </w:rPr>
              <w:t>Prof. dr hab. Małgorzata Bruska</w:t>
            </w:r>
          </w:p>
          <w:p w:rsidR="0000622C" w:rsidRPr="0000622C" w:rsidRDefault="0000622C" w:rsidP="00293370">
            <w:pPr>
              <w:numPr>
                <w:ilvl w:val="0"/>
                <w:numId w:val="2"/>
              </w:numPr>
              <w:spacing w:line="360" w:lineRule="auto"/>
              <w:rPr>
                <w:b/>
              </w:rPr>
            </w:pPr>
            <w:r w:rsidRPr="0000622C">
              <w:rPr>
                <w:b/>
              </w:rPr>
              <w:t>Prof. dr hab. Michał Nowicki</w:t>
            </w:r>
          </w:p>
          <w:p w:rsidR="0000622C" w:rsidRPr="00AB582D" w:rsidRDefault="0000622C" w:rsidP="00293370">
            <w:pPr>
              <w:numPr>
                <w:ilvl w:val="0"/>
                <w:numId w:val="2"/>
              </w:numPr>
              <w:spacing w:line="360" w:lineRule="auto"/>
              <w:rPr>
                <w:lang w:val="en-US"/>
              </w:rPr>
            </w:pPr>
            <w:r w:rsidRPr="00AB582D">
              <w:rPr>
                <w:b/>
                <w:lang w:val="en-US"/>
              </w:rPr>
              <w:t xml:space="preserve">Prof. </w:t>
            </w:r>
            <w:proofErr w:type="spellStart"/>
            <w:r w:rsidRPr="00AB582D">
              <w:rPr>
                <w:b/>
                <w:lang w:val="en-US"/>
              </w:rPr>
              <w:t>dr</w:t>
            </w:r>
            <w:proofErr w:type="spellEnd"/>
            <w:r w:rsidRPr="00AB582D">
              <w:rPr>
                <w:b/>
                <w:lang w:val="en-US"/>
              </w:rPr>
              <w:t xml:space="preserve"> hab. Hanna Krauss</w:t>
            </w:r>
            <w:r w:rsidRPr="00AB582D">
              <w:rPr>
                <w:lang w:val="en-US"/>
              </w:rPr>
              <w:t xml:space="preserve"> </w:t>
            </w:r>
          </w:p>
        </w:tc>
      </w:tr>
    </w:tbl>
    <w:p w:rsidR="0013702D" w:rsidRPr="00AB582D" w:rsidRDefault="0013702D" w:rsidP="00E846C5">
      <w:pPr>
        <w:spacing w:line="360" w:lineRule="auto"/>
        <w:ind w:left="360"/>
        <w:rPr>
          <w:b/>
          <w:bCs/>
          <w:lang w:val="en-US"/>
        </w:rPr>
      </w:pPr>
    </w:p>
    <w:p w:rsidR="004C774E" w:rsidRPr="00FC5A36" w:rsidRDefault="004C774E" w:rsidP="004C774E">
      <w:pPr>
        <w:spacing w:line="360" w:lineRule="auto"/>
        <w:ind w:left="360"/>
        <w:rPr>
          <w:b/>
          <w:bCs/>
          <w:color w:val="000000" w:themeColor="text1"/>
        </w:rPr>
      </w:pPr>
      <w:r>
        <w:rPr>
          <w:b/>
          <w:bCs/>
          <w:color w:val="003300"/>
        </w:rPr>
        <w:lastRenderedPageBreak/>
        <w:t xml:space="preserve">5. Koordynator </w:t>
      </w:r>
      <w:r w:rsidRPr="00FC5A36">
        <w:rPr>
          <w:b/>
          <w:bCs/>
          <w:color w:val="000000" w:themeColor="text1"/>
        </w:rPr>
        <w:t xml:space="preserve">przedmiotu/modułu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00"/>
      </w:tblGrid>
      <w:tr w:rsidR="004C774E" w:rsidTr="00906A88">
        <w:tc>
          <w:tcPr>
            <w:tcW w:w="9000" w:type="dxa"/>
          </w:tcPr>
          <w:p w:rsidR="004C774E" w:rsidRDefault="00751C3F" w:rsidP="00906A88">
            <w:pPr>
              <w:numPr>
                <w:ilvl w:val="0"/>
                <w:numId w:val="2"/>
              </w:numPr>
              <w:spacing w:line="360" w:lineRule="auto"/>
              <w:rPr>
                <w:b/>
                <w:bCs/>
                <w:lang w:eastAsia="en-US"/>
              </w:rPr>
            </w:pPr>
            <w:r>
              <w:rPr>
                <w:b/>
                <w:bCs/>
                <w:lang w:eastAsia="en-US"/>
              </w:rPr>
              <w:t>Prof. dr hab. Małgorzata Bruska</w:t>
            </w:r>
          </w:p>
          <w:p w:rsidR="004C774E" w:rsidRDefault="00751C3F" w:rsidP="00906A88">
            <w:pPr>
              <w:numPr>
                <w:ilvl w:val="0"/>
                <w:numId w:val="2"/>
              </w:numPr>
              <w:spacing w:line="360" w:lineRule="auto"/>
              <w:rPr>
                <w:b/>
                <w:bCs/>
                <w:lang w:eastAsia="en-US"/>
              </w:rPr>
            </w:pPr>
            <w:r>
              <w:rPr>
                <w:b/>
                <w:bCs/>
                <w:lang w:eastAsia="en-US"/>
              </w:rPr>
              <w:t xml:space="preserve">61 854 65 </w:t>
            </w:r>
            <w:proofErr w:type="spellStart"/>
            <w:r>
              <w:rPr>
                <w:b/>
                <w:bCs/>
                <w:lang w:eastAsia="en-US"/>
              </w:rPr>
              <w:t>65</w:t>
            </w:r>
            <w:proofErr w:type="spellEnd"/>
            <w:r>
              <w:rPr>
                <w:b/>
                <w:bCs/>
                <w:lang w:eastAsia="en-US"/>
              </w:rPr>
              <w:t xml:space="preserve"> lub 61 854 65 64</w:t>
            </w:r>
          </w:p>
          <w:p w:rsidR="004C774E" w:rsidRDefault="008D7CF0" w:rsidP="00906A88">
            <w:pPr>
              <w:numPr>
                <w:ilvl w:val="0"/>
                <w:numId w:val="2"/>
              </w:numPr>
              <w:spacing w:line="360" w:lineRule="auto"/>
              <w:rPr>
                <w:b/>
                <w:bCs/>
                <w:lang w:eastAsia="en-US"/>
              </w:rPr>
            </w:pPr>
            <w:r>
              <w:rPr>
                <w:b/>
                <w:bCs/>
                <w:lang w:eastAsia="en-US"/>
              </w:rPr>
              <w:t>mbruska@ump.edu.pl</w:t>
            </w:r>
          </w:p>
          <w:p w:rsidR="004C774E" w:rsidRDefault="008D7CF0" w:rsidP="00906A88">
            <w:pPr>
              <w:numPr>
                <w:ilvl w:val="0"/>
                <w:numId w:val="2"/>
              </w:numPr>
              <w:spacing w:line="360" w:lineRule="auto"/>
              <w:rPr>
                <w:b/>
                <w:bCs/>
                <w:lang w:eastAsia="en-US"/>
              </w:rPr>
            </w:pPr>
            <w:r>
              <w:rPr>
                <w:b/>
                <w:bCs/>
                <w:lang w:eastAsia="en-US"/>
              </w:rPr>
              <w:t>dr hab. Bartosz Kempisty</w:t>
            </w:r>
          </w:p>
          <w:p w:rsidR="004C774E" w:rsidRPr="008D7CF0" w:rsidRDefault="008D7CF0" w:rsidP="008D7CF0">
            <w:pPr>
              <w:numPr>
                <w:ilvl w:val="0"/>
                <w:numId w:val="2"/>
              </w:numPr>
              <w:spacing w:line="360" w:lineRule="auto"/>
              <w:rPr>
                <w:b/>
                <w:bCs/>
                <w:lang w:eastAsia="en-US"/>
              </w:rPr>
            </w:pPr>
            <w:r>
              <w:rPr>
                <w:b/>
                <w:bCs/>
                <w:lang w:eastAsia="en-US"/>
              </w:rPr>
              <w:t>61 854 65 67</w:t>
            </w:r>
          </w:p>
        </w:tc>
      </w:tr>
    </w:tbl>
    <w:p w:rsidR="004C774E" w:rsidRDefault="004C774E" w:rsidP="00E846C5">
      <w:pPr>
        <w:spacing w:line="360" w:lineRule="auto"/>
        <w:ind w:left="360"/>
        <w:rPr>
          <w:b/>
          <w:bCs/>
        </w:rPr>
      </w:pPr>
    </w:p>
    <w:p w:rsidR="0013702D" w:rsidRPr="008A6CC4" w:rsidRDefault="00D37C1F" w:rsidP="00E846C5">
      <w:pPr>
        <w:spacing w:line="360" w:lineRule="auto"/>
        <w:ind w:left="360"/>
        <w:rPr>
          <w:color w:val="385623"/>
        </w:rPr>
      </w:pPr>
      <w:r>
        <w:rPr>
          <w:b/>
          <w:bCs/>
          <w:color w:val="385623"/>
        </w:rPr>
        <w:t>6.</w:t>
      </w:r>
      <w:r w:rsidR="0013702D" w:rsidRPr="008A6CC4">
        <w:rPr>
          <w:b/>
          <w:bCs/>
          <w:color w:val="385623"/>
        </w:rPr>
        <w:t xml:space="preserve"> Osoba zaliczająca </w:t>
      </w:r>
      <w:r w:rsidR="0013702D" w:rsidRPr="00FC5A36">
        <w:rPr>
          <w:b/>
          <w:bCs/>
          <w:color w:val="000000" w:themeColor="text1"/>
        </w:rPr>
        <w:t>przedmiot</w:t>
      </w:r>
      <w:r w:rsidR="004C774E" w:rsidRPr="00FC5A36">
        <w:rPr>
          <w:b/>
          <w:bCs/>
          <w:color w:val="000000" w:themeColor="text1"/>
        </w:rPr>
        <w:t>/moduł</w:t>
      </w:r>
      <w:r w:rsidR="0013702D" w:rsidRPr="00FC5A36">
        <w:rPr>
          <w:b/>
          <w:bCs/>
          <w:color w:val="000000" w:themeColor="text1"/>
        </w:rPr>
        <w:t xml:space="preserve"> w </w:t>
      </w:r>
      <w:r w:rsidR="0013702D" w:rsidRPr="008A6CC4">
        <w:rPr>
          <w:b/>
          <w:bCs/>
          <w:color w:val="385623"/>
        </w:rPr>
        <w:t>E-indeksie z dostępem do platformy WISUS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00"/>
      </w:tblGrid>
      <w:tr w:rsidR="0013702D" w:rsidRPr="0030744F" w:rsidTr="00E846C5">
        <w:tc>
          <w:tcPr>
            <w:tcW w:w="9000" w:type="dxa"/>
          </w:tcPr>
          <w:p w:rsidR="0013702D" w:rsidRPr="007876B4" w:rsidRDefault="007876B4">
            <w:pPr>
              <w:numPr>
                <w:ilvl w:val="0"/>
                <w:numId w:val="2"/>
              </w:numPr>
              <w:spacing w:line="360" w:lineRule="auto"/>
              <w:rPr>
                <w:b/>
              </w:rPr>
            </w:pPr>
            <w:r w:rsidRPr="007876B4">
              <w:rPr>
                <w:b/>
              </w:rPr>
              <w:t>Prof. dr hab. Małgorzata Bruska</w:t>
            </w:r>
          </w:p>
          <w:p w:rsidR="0013702D" w:rsidRPr="007876B4" w:rsidRDefault="007876B4">
            <w:pPr>
              <w:numPr>
                <w:ilvl w:val="0"/>
                <w:numId w:val="2"/>
              </w:numPr>
              <w:spacing w:line="360" w:lineRule="auto"/>
              <w:rPr>
                <w:b/>
              </w:rPr>
            </w:pPr>
            <w:r w:rsidRPr="007876B4">
              <w:rPr>
                <w:b/>
              </w:rPr>
              <w:t>Prof. dr hab. Michał Nowicki</w:t>
            </w:r>
          </w:p>
          <w:p w:rsidR="0013702D" w:rsidRPr="00AB582D" w:rsidRDefault="007876B4">
            <w:pPr>
              <w:numPr>
                <w:ilvl w:val="0"/>
                <w:numId w:val="2"/>
              </w:numPr>
              <w:spacing w:line="360" w:lineRule="auto"/>
              <w:rPr>
                <w:color w:val="FF0000"/>
                <w:lang w:val="en-US"/>
              </w:rPr>
            </w:pPr>
            <w:r w:rsidRPr="00AB582D">
              <w:rPr>
                <w:b/>
                <w:lang w:val="en-US"/>
              </w:rPr>
              <w:t xml:space="preserve">Prof. </w:t>
            </w:r>
            <w:proofErr w:type="spellStart"/>
            <w:r w:rsidRPr="00AB582D">
              <w:rPr>
                <w:b/>
                <w:lang w:val="en-US"/>
              </w:rPr>
              <w:t>dr</w:t>
            </w:r>
            <w:proofErr w:type="spellEnd"/>
            <w:r w:rsidRPr="00AB582D">
              <w:rPr>
                <w:b/>
                <w:lang w:val="en-US"/>
              </w:rPr>
              <w:t xml:space="preserve"> hab. Hanna Krauss</w:t>
            </w:r>
          </w:p>
        </w:tc>
      </w:tr>
    </w:tbl>
    <w:p w:rsidR="0013702D" w:rsidRPr="00AB582D" w:rsidRDefault="0013702D" w:rsidP="00E846C5">
      <w:pPr>
        <w:spacing w:line="360" w:lineRule="auto"/>
        <w:ind w:left="360"/>
        <w:rPr>
          <w:b/>
          <w:bCs/>
          <w:color w:val="003300"/>
          <w:lang w:val="en-US"/>
        </w:rPr>
      </w:pPr>
    </w:p>
    <w:p w:rsidR="0013702D" w:rsidRPr="00AB582D" w:rsidRDefault="0013702D" w:rsidP="00E846C5">
      <w:pPr>
        <w:tabs>
          <w:tab w:val="num" w:pos="0"/>
        </w:tabs>
        <w:jc w:val="both"/>
        <w:rPr>
          <w:b/>
          <w:bCs/>
          <w:lang w:val="en-US"/>
        </w:rPr>
      </w:pPr>
    </w:p>
    <w:p w:rsidR="0013702D" w:rsidRDefault="0013702D" w:rsidP="00E846C5">
      <w:pPr>
        <w:spacing w:line="360" w:lineRule="auto"/>
        <w:rPr>
          <w:b/>
          <w:bCs/>
          <w:color w:val="003300"/>
        </w:rPr>
      </w:pPr>
      <w:r w:rsidRPr="00AB582D">
        <w:rPr>
          <w:b/>
          <w:bCs/>
          <w:color w:val="003300"/>
          <w:lang w:val="en-US"/>
        </w:rPr>
        <w:t xml:space="preserve">      </w:t>
      </w:r>
      <w:r>
        <w:rPr>
          <w:b/>
          <w:bCs/>
          <w:color w:val="003300"/>
        </w:rPr>
        <w:t>7. Miejsce przedmiotu w programie studiów:</w:t>
      </w:r>
    </w:p>
    <w:p w:rsidR="0013702D" w:rsidRDefault="0013702D" w:rsidP="00E846C5">
      <w:pPr>
        <w:spacing w:line="360" w:lineRule="auto"/>
        <w:rPr>
          <w:b/>
          <w:bCs/>
        </w:rPr>
      </w:pPr>
      <w:r>
        <w:rPr>
          <w:b/>
          <w:bCs/>
        </w:rPr>
        <w:tab/>
      </w:r>
      <w:r>
        <w:rPr>
          <w:b/>
          <w:bCs/>
        </w:rPr>
        <w:tab/>
        <w:t>Rok:</w:t>
      </w:r>
      <w:r w:rsidR="00F51E9D">
        <w:rPr>
          <w:b/>
          <w:bCs/>
        </w:rPr>
        <w:t xml:space="preserve"> I</w:t>
      </w:r>
    </w:p>
    <w:p w:rsidR="0013702D" w:rsidRDefault="0013702D" w:rsidP="00E846C5">
      <w:pPr>
        <w:spacing w:line="360" w:lineRule="auto"/>
        <w:rPr>
          <w:b/>
          <w:bCs/>
        </w:rPr>
      </w:pPr>
      <w:r>
        <w:rPr>
          <w:b/>
          <w:bCs/>
        </w:rPr>
        <w:tab/>
      </w:r>
      <w:r>
        <w:rPr>
          <w:b/>
          <w:bCs/>
        </w:rPr>
        <w:tab/>
        <w:t>Semestr:</w:t>
      </w:r>
      <w:r w:rsidR="00F51E9D">
        <w:rPr>
          <w:b/>
          <w:bCs/>
        </w:rPr>
        <w:t xml:space="preserve"> I </w:t>
      </w:r>
      <w:proofErr w:type="spellStart"/>
      <w:r w:rsidR="00F51E9D">
        <w:rPr>
          <w:b/>
          <w:bCs/>
        </w:rPr>
        <w:t>i</w:t>
      </w:r>
      <w:proofErr w:type="spellEnd"/>
      <w:r w:rsidR="00F51E9D">
        <w:rPr>
          <w:b/>
          <w:bCs/>
        </w:rPr>
        <w:t xml:space="preserve"> II </w:t>
      </w:r>
    </w:p>
    <w:p w:rsidR="0013702D" w:rsidRDefault="0013702D" w:rsidP="00E846C5">
      <w:pPr>
        <w:spacing w:line="360" w:lineRule="auto"/>
        <w:rPr>
          <w:b/>
          <w:bCs/>
          <w:color w:val="003300"/>
        </w:rPr>
      </w:pPr>
      <w:r>
        <w:rPr>
          <w:b/>
          <w:bCs/>
          <w:color w:val="003300"/>
        </w:rPr>
        <w:t xml:space="preserve">      </w:t>
      </w:r>
    </w:p>
    <w:p w:rsidR="00D37C1F" w:rsidRDefault="00D37C1F" w:rsidP="00E846C5">
      <w:pPr>
        <w:spacing w:line="360" w:lineRule="auto"/>
        <w:rPr>
          <w:b/>
          <w:bCs/>
          <w:color w:val="003300"/>
        </w:rPr>
      </w:pPr>
    </w:p>
    <w:p w:rsidR="0013702D" w:rsidRDefault="0013702D" w:rsidP="008A6CC4">
      <w:pPr>
        <w:spacing w:line="360" w:lineRule="auto"/>
        <w:ind w:left="284"/>
        <w:rPr>
          <w:b/>
          <w:bCs/>
          <w:color w:val="003300"/>
        </w:rPr>
      </w:pPr>
      <w:r>
        <w:rPr>
          <w:b/>
          <w:bCs/>
          <w:color w:val="003300"/>
        </w:rPr>
        <w:t xml:space="preserve">8. </w:t>
      </w:r>
      <w:r>
        <w:rPr>
          <w:b/>
          <w:color w:val="003300"/>
        </w:rPr>
        <w:t>Liczba godzin  ogółem :</w:t>
      </w:r>
      <w:r>
        <w:rPr>
          <w:b/>
          <w:color w:val="003300"/>
        </w:rPr>
        <w:tab/>
      </w:r>
      <w:r w:rsidR="00F51E9D">
        <w:rPr>
          <w:b/>
          <w:color w:val="003300"/>
        </w:rPr>
        <w:t>195</w:t>
      </w:r>
      <w:r>
        <w:rPr>
          <w:b/>
          <w:color w:val="003300"/>
        </w:rPr>
        <w:tab/>
      </w:r>
      <w:r>
        <w:rPr>
          <w:b/>
          <w:color w:val="003300"/>
        </w:rPr>
        <w:tab/>
      </w:r>
      <w:r>
        <w:rPr>
          <w:b/>
          <w:color w:val="003300"/>
        </w:rPr>
        <w:tab/>
        <w:t>liczba pkt. ECTS:</w:t>
      </w:r>
      <w:r w:rsidR="00F51E9D">
        <w:rPr>
          <w:b/>
          <w:color w:val="003300"/>
        </w:rPr>
        <w:t xml:space="preserve"> 13</w:t>
      </w:r>
    </w:p>
    <w:p w:rsidR="0013702D" w:rsidRDefault="0013702D" w:rsidP="00E846C5">
      <w:pPr>
        <w:jc w:val="both"/>
        <w:rPr>
          <w:b/>
          <w:b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5132"/>
        <w:gridCol w:w="855"/>
        <w:gridCol w:w="709"/>
        <w:gridCol w:w="691"/>
        <w:gridCol w:w="1184"/>
      </w:tblGrid>
      <w:tr w:rsidR="0013702D" w:rsidTr="00A269CE">
        <w:trPr>
          <w:trHeight w:val="225"/>
          <w:tblCellSpacing w:w="20" w:type="dxa"/>
          <w:jc w:val="center"/>
        </w:trPr>
        <w:tc>
          <w:tcPr>
            <w:tcW w:w="5072" w:type="dxa"/>
            <w:vMerge w:val="restart"/>
            <w:vAlign w:val="center"/>
          </w:tcPr>
          <w:p w:rsidR="0013702D" w:rsidRPr="00FC5A36" w:rsidRDefault="0013702D">
            <w:pPr>
              <w:spacing w:line="276" w:lineRule="auto"/>
              <w:jc w:val="center"/>
              <w:rPr>
                <w:b/>
                <w:color w:val="000000" w:themeColor="text1"/>
                <w:lang w:eastAsia="en-US"/>
              </w:rPr>
            </w:pPr>
            <w:r w:rsidRPr="00FC5A36">
              <w:rPr>
                <w:b/>
                <w:color w:val="000000" w:themeColor="text1"/>
                <w:lang w:eastAsia="en-US"/>
              </w:rPr>
              <w:t>Jednostki uczestniczące w nauczaniu przedmiotu</w:t>
            </w:r>
            <w:r w:rsidR="00A269CE" w:rsidRPr="00FC5A36">
              <w:rPr>
                <w:b/>
                <w:color w:val="000000" w:themeColor="text1"/>
                <w:lang w:eastAsia="en-US"/>
              </w:rPr>
              <w:t>/modułu</w:t>
            </w:r>
          </w:p>
        </w:tc>
        <w:tc>
          <w:tcPr>
            <w:tcW w:w="3379" w:type="dxa"/>
            <w:gridSpan w:val="4"/>
          </w:tcPr>
          <w:p w:rsidR="0013702D" w:rsidRPr="00FC5A36" w:rsidRDefault="0013702D">
            <w:pPr>
              <w:spacing w:line="276" w:lineRule="auto"/>
              <w:jc w:val="center"/>
              <w:rPr>
                <w:b/>
                <w:color w:val="000000" w:themeColor="text1"/>
                <w:lang w:eastAsia="en-US"/>
              </w:rPr>
            </w:pPr>
            <w:r w:rsidRPr="00FC5A36">
              <w:rPr>
                <w:b/>
                <w:color w:val="000000" w:themeColor="text1"/>
                <w:lang w:eastAsia="en-US"/>
              </w:rPr>
              <w:t>Semestr zimowy/letni</w:t>
            </w:r>
          </w:p>
          <w:p w:rsidR="0013702D" w:rsidRPr="00FC5A36" w:rsidRDefault="0013702D">
            <w:pPr>
              <w:spacing w:line="276" w:lineRule="auto"/>
              <w:jc w:val="center"/>
              <w:rPr>
                <w:b/>
                <w:color w:val="000000" w:themeColor="text1"/>
                <w:lang w:eastAsia="en-US"/>
              </w:rPr>
            </w:pPr>
            <w:r w:rsidRPr="00FC5A36">
              <w:rPr>
                <w:b/>
                <w:color w:val="000000" w:themeColor="text1"/>
                <w:lang w:eastAsia="en-US"/>
              </w:rPr>
              <w:t xml:space="preserve"> liczba godzin</w:t>
            </w:r>
          </w:p>
        </w:tc>
      </w:tr>
      <w:tr w:rsidR="0013702D" w:rsidTr="00A269CE">
        <w:trPr>
          <w:trHeight w:val="330"/>
          <w:tblCellSpacing w:w="20" w:type="dxa"/>
          <w:jc w:val="center"/>
        </w:trPr>
        <w:tc>
          <w:tcPr>
            <w:tcW w:w="0" w:type="auto"/>
            <w:vMerge/>
            <w:vAlign w:val="center"/>
          </w:tcPr>
          <w:p w:rsidR="0013702D" w:rsidRPr="00FC5A36" w:rsidRDefault="0013702D">
            <w:pPr>
              <w:spacing w:line="256" w:lineRule="auto"/>
              <w:rPr>
                <w:b/>
                <w:color w:val="000000" w:themeColor="text1"/>
                <w:lang w:eastAsia="en-US"/>
              </w:rPr>
            </w:pPr>
          </w:p>
        </w:tc>
        <w:tc>
          <w:tcPr>
            <w:tcW w:w="815" w:type="dxa"/>
          </w:tcPr>
          <w:p w:rsidR="0013702D" w:rsidRPr="00FC5A36" w:rsidRDefault="0013702D">
            <w:pPr>
              <w:spacing w:line="276" w:lineRule="auto"/>
              <w:jc w:val="center"/>
              <w:rPr>
                <w:b/>
                <w:color w:val="000000" w:themeColor="text1"/>
                <w:lang w:eastAsia="en-US"/>
              </w:rPr>
            </w:pPr>
            <w:r w:rsidRPr="00FC5A36">
              <w:rPr>
                <w:b/>
                <w:color w:val="000000" w:themeColor="text1"/>
                <w:lang w:eastAsia="en-US"/>
              </w:rPr>
              <w:t>W</w:t>
            </w:r>
          </w:p>
        </w:tc>
        <w:tc>
          <w:tcPr>
            <w:tcW w:w="669" w:type="dxa"/>
          </w:tcPr>
          <w:p w:rsidR="0013702D" w:rsidRPr="00FC5A36" w:rsidRDefault="00A269CE">
            <w:pPr>
              <w:spacing w:line="276" w:lineRule="auto"/>
              <w:jc w:val="center"/>
              <w:rPr>
                <w:b/>
                <w:color w:val="000000" w:themeColor="text1"/>
                <w:lang w:eastAsia="en-US"/>
              </w:rPr>
            </w:pPr>
            <w:r w:rsidRPr="00FC5A36">
              <w:rPr>
                <w:b/>
                <w:color w:val="000000" w:themeColor="text1"/>
                <w:lang w:eastAsia="en-US"/>
              </w:rPr>
              <w:t>S</w:t>
            </w:r>
          </w:p>
        </w:tc>
        <w:tc>
          <w:tcPr>
            <w:tcW w:w="651" w:type="dxa"/>
          </w:tcPr>
          <w:p w:rsidR="0013702D" w:rsidRPr="00FC5A36" w:rsidRDefault="00A269CE">
            <w:pPr>
              <w:spacing w:line="276" w:lineRule="auto"/>
              <w:jc w:val="center"/>
              <w:rPr>
                <w:b/>
                <w:color w:val="000000" w:themeColor="text1"/>
                <w:lang w:eastAsia="en-US"/>
              </w:rPr>
            </w:pPr>
            <w:r w:rsidRPr="00FC5A36">
              <w:rPr>
                <w:b/>
                <w:color w:val="000000" w:themeColor="text1"/>
                <w:lang w:eastAsia="en-US"/>
              </w:rPr>
              <w:t>Ć</w:t>
            </w:r>
          </w:p>
        </w:tc>
        <w:tc>
          <w:tcPr>
            <w:tcW w:w="1124" w:type="dxa"/>
          </w:tcPr>
          <w:p w:rsidR="0013702D" w:rsidRPr="00FC5A36" w:rsidRDefault="00A269CE">
            <w:pPr>
              <w:spacing w:line="276" w:lineRule="auto"/>
              <w:jc w:val="center"/>
              <w:rPr>
                <w:b/>
                <w:color w:val="000000" w:themeColor="text1"/>
                <w:sz w:val="20"/>
                <w:szCs w:val="20"/>
                <w:lang w:eastAsia="en-US"/>
              </w:rPr>
            </w:pPr>
            <w:r w:rsidRPr="00FC5A36">
              <w:rPr>
                <w:b/>
                <w:color w:val="000000" w:themeColor="text1"/>
                <w:sz w:val="20"/>
                <w:szCs w:val="20"/>
                <w:lang w:eastAsia="en-US"/>
              </w:rPr>
              <w:t>Ćwiczenia</w:t>
            </w:r>
          </w:p>
          <w:p w:rsidR="00A269CE" w:rsidRPr="00FC5A36" w:rsidRDefault="00A269CE">
            <w:pPr>
              <w:spacing w:line="276" w:lineRule="auto"/>
              <w:jc w:val="center"/>
              <w:rPr>
                <w:b/>
                <w:color w:val="000000" w:themeColor="text1"/>
                <w:lang w:eastAsia="en-US"/>
              </w:rPr>
            </w:pPr>
            <w:r w:rsidRPr="00FC5A36">
              <w:rPr>
                <w:b/>
                <w:color w:val="000000" w:themeColor="text1"/>
                <w:sz w:val="20"/>
                <w:szCs w:val="20"/>
                <w:lang w:eastAsia="en-US"/>
              </w:rPr>
              <w:t>kategoria</w:t>
            </w:r>
          </w:p>
        </w:tc>
      </w:tr>
      <w:tr w:rsidR="0013702D" w:rsidTr="00A269CE">
        <w:trPr>
          <w:trHeight w:hRule="exact" w:val="397"/>
          <w:tblCellSpacing w:w="20" w:type="dxa"/>
          <w:jc w:val="center"/>
        </w:trPr>
        <w:tc>
          <w:tcPr>
            <w:tcW w:w="5072" w:type="dxa"/>
          </w:tcPr>
          <w:p w:rsidR="0013702D" w:rsidRPr="00F51E9D" w:rsidRDefault="00F51E9D">
            <w:pPr>
              <w:spacing w:line="276" w:lineRule="auto"/>
              <w:rPr>
                <w:b/>
                <w:lang w:eastAsia="en-US"/>
              </w:rPr>
            </w:pPr>
            <w:r w:rsidRPr="00F51E9D">
              <w:rPr>
                <w:b/>
                <w:lang w:eastAsia="en-US"/>
              </w:rPr>
              <w:t>Katedra i Zakład Anatomii Prawidłowej</w:t>
            </w:r>
          </w:p>
        </w:tc>
        <w:tc>
          <w:tcPr>
            <w:tcW w:w="815" w:type="dxa"/>
          </w:tcPr>
          <w:p w:rsidR="0013702D" w:rsidRPr="00F51E9D" w:rsidRDefault="00F51E9D">
            <w:pPr>
              <w:spacing w:line="276" w:lineRule="auto"/>
              <w:jc w:val="center"/>
              <w:rPr>
                <w:b/>
                <w:lang w:eastAsia="en-US"/>
              </w:rPr>
            </w:pPr>
            <w:r w:rsidRPr="00F51E9D">
              <w:rPr>
                <w:b/>
                <w:lang w:eastAsia="en-US"/>
              </w:rPr>
              <w:t>33</w:t>
            </w:r>
          </w:p>
        </w:tc>
        <w:tc>
          <w:tcPr>
            <w:tcW w:w="669" w:type="dxa"/>
          </w:tcPr>
          <w:p w:rsidR="0013702D" w:rsidRPr="00F51E9D" w:rsidRDefault="00F51E9D">
            <w:pPr>
              <w:spacing w:line="276" w:lineRule="auto"/>
              <w:jc w:val="center"/>
              <w:rPr>
                <w:b/>
                <w:lang w:eastAsia="en-US"/>
              </w:rPr>
            </w:pPr>
            <w:r w:rsidRPr="00F51E9D">
              <w:rPr>
                <w:b/>
                <w:lang w:eastAsia="en-US"/>
              </w:rPr>
              <w:t>13</w:t>
            </w:r>
          </w:p>
        </w:tc>
        <w:tc>
          <w:tcPr>
            <w:tcW w:w="651" w:type="dxa"/>
          </w:tcPr>
          <w:p w:rsidR="0013702D" w:rsidRPr="00F51E9D" w:rsidRDefault="00F51E9D">
            <w:pPr>
              <w:spacing w:line="276" w:lineRule="auto"/>
              <w:jc w:val="center"/>
              <w:rPr>
                <w:b/>
                <w:lang w:eastAsia="en-US"/>
              </w:rPr>
            </w:pPr>
            <w:r w:rsidRPr="00F51E9D">
              <w:rPr>
                <w:b/>
                <w:lang w:eastAsia="en-US"/>
              </w:rPr>
              <w:t>64</w:t>
            </w:r>
          </w:p>
        </w:tc>
        <w:tc>
          <w:tcPr>
            <w:tcW w:w="1124" w:type="dxa"/>
          </w:tcPr>
          <w:p w:rsidR="0013702D" w:rsidRPr="00F51E9D" w:rsidRDefault="00F51E9D">
            <w:pPr>
              <w:spacing w:line="276" w:lineRule="auto"/>
              <w:jc w:val="center"/>
              <w:rPr>
                <w:b/>
                <w:lang w:eastAsia="en-US"/>
              </w:rPr>
            </w:pPr>
            <w:r w:rsidRPr="00F51E9D">
              <w:rPr>
                <w:b/>
                <w:lang w:eastAsia="en-US"/>
              </w:rPr>
              <w:t>A</w:t>
            </w:r>
          </w:p>
        </w:tc>
      </w:tr>
      <w:tr w:rsidR="0013702D" w:rsidTr="00A269CE">
        <w:trPr>
          <w:trHeight w:hRule="exact" w:val="397"/>
          <w:tblCellSpacing w:w="20" w:type="dxa"/>
          <w:jc w:val="center"/>
        </w:trPr>
        <w:tc>
          <w:tcPr>
            <w:tcW w:w="5072" w:type="dxa"/>
          </w:tcPr>
          <w:p w:rsidR="0013702D" w:rsidRPr="00F51E9D" w:rsidRDefault="00F51E9D">
            <w:pPr>
              <w:spacing w:line="276" w:lineRule="auto"/>
              <w:rPr>
                <w:b/>
                <w:lang w:eastAsia="en-US"/>
              </w:rPr>
            </w:pPr>
            <w:r w:rsidRPr="00F51E9D">
              <w:rPr>
                <w:b/>
                <w:lang w:eastAsia="en-US"/>
              </w:rPr>
              <w:t>Katedra i Zakład Histologii i Embriologii</w:t>
            </w:r>
          </w:p>
          <w:p w:rsidR="0013702D" w:rsidRPr="00F51E9D" w:rsidRDefault="00F51E9D">
            <w:pPr>
              <w:spacing w:line="276" w:lineRule="auto"/>
              <w:rPr>
                <w:b/>
                <w:lang w:eastAsia="en-US"/>
              </w:rPr>
            </w:pPr>
            <w:proofErr w:type="spellStart"/>
            <w:r w:rsidRPr="00F51E9D">
              <w:rPr>
                <w:b/>
                <w:lang w:eastAsia="en-US"/>
              </w:rPr>
              <w:t>Kate</w:t>
            </w:r>
            <w:proofErr w:type="spellEnd"/>
          </w:p>
        </w:tc>
        <w:tc>
          <w:tcPr>
            <w:tcW w:w="815" w:type="dxa"/>
          </w:tcPr>
          <w:p w:rsidR="0013702D" w:rsidRPr="00F51E9D" w:rsidRDefault="00F51E9D">
            <w:pPr>
              <w:spacing w:line="276" w:lineRule="auto"/>
              <w:jc w:val="center"/>
              <w:rPr>
                <w:b/>
                <w:lang w:eastAsia="en-US"/>
              </w:rPr>
            </w:pPr>
            <w:r w:rsidRPr="00F51E9D">
              <w:rPr>
                <w:b/>
                <w:lang w:eastAsia="en-US"/>
              </w:rPr>
              <w:t>15</w:t>
            </w:r>
          </w:p>
        </w:tc>
        <w:tc>
          <w:tcPr>
            <w:tcW w:w="669" w:type="dxa"/>
          </w:tcPr>
          <w:p w:rsidR="0013702D" w:rsidRPr="00F51E9D" w:rsidRDefault="00F51E9D">
            <w:pPr>
              <w:spacing w:line="276" w:lineRule="auto"/>
              <w:jc w:val="center"/>
              <w:rPr>
                <w:b/>
                <w:lang w:eastAsia="en-US"/>
              </w:rPr>
            </w:pPr>
            <w:r w:rsidRPr="00F51E9D">
              <w:rPr>
                <w:b/>
                <w:lang w:eastAsia="en-US"/>
              </w:rPr>
              <w:t>5</w:t>
            </w:r>
          </w:p>
        </w:tc>
        <w:tc>
          <w:tcPr>
            <w:tcW w:w="651" w:type="dxa"/>
          </w:tcPr>
          <w:p w:rsidR="0013702D" w:rsidRPr="00F51E9D" w:rsidRDefault="00F51E9D">
            <w:pPr>
              <w:spacing w:line="276" w:lineRule="auto"/>
              <w:jc w:val="center"/>
              <w:rPr>
                <w:b/>
                <w:lang w:eastAsia="en-US"/>
              </w:rPr>
            </w:pPr>
            <w:r w:rsidRPr="00F51E9D">
              <w:rPr>
                <w:b/>
                <w:lang w:eastAsia="en-US"/>
              </w:rPr>
              <w:t>30</w:t>
            </w:r>
          </w:p>
        </w:tc>
        <w:tc>
          <w:tcPr>
            <w:tcW w:w="1124" w:type="dxa"/>
          </w:tcPr>
          <w:p w:rsidR="0013702D" w:rsidRPr="00F51E9D" w:rsidRDefault="00F51E9D">
            <w:pPr>
              <w:spacing w:line="276" w:lineRule="auto"/>
              <w:jc w:val="center"/>
              <w:rPr>
                <w:b/>
                <w:lang w:eastAsia="en-US"/>
              </w:rPr>
            </w:pPr>
            <w:r w:rsidRPr="00F51E9D">
              <w:rPr>
                <w:b/>
                <w:lang w:eastAsia="en-US"/>
              </w:rPr>
              <w:t>A</w:t>
            </w:r>
          </w:p>
        </w:tc>
      </w:tr>
      <w:tr w:rsidR="0013702D" w:rsidTr="00A269CE">
        <w:trPr>
          <w:trHeight w:hRule="exact" w:val="397"/>
          <w:tblCellSpacing w:w="20" w:type="dxa"/>
          <w:jc w:val="center"/>
        </w:trPr>
        <w:tc>
          <w:tcPr>
            <w:tcW w:w="5072" w:type="dxa"/>
          </w:tcPr>
          <w:p w:rsidR="0013702D" w:rsidRPr="00F51E9D" w:rsidRDefault="00F51E9D">
            <w:pPr>
              <w:spacing w:line="276" w:lineRule="auto"/>
              <w:rPr>
                <w:b/>
                <w:lang w:eastAsia="en-US"/>
              </w:rPr>
            </w:pPr>
            <w:r w:rsidRPr="00F51E9D">
              <w:rPr>
                <w:b/>
                <w:lang w:eastAsia="en-US"/>
              </w:rPr>
              <w:t>Katedra i Zakład Fizjologii</w:t>
            </w:r>
          </w:p>
          <w:p w:rsidR="0013702D" w:rsidRPr="00F51E9D" w:rsidRDefault="0013702D">
            <w:pPr>
              <w:spacing w:line="276" w:lineRule="auto"/>
              <w:rPr>
                <w:b/>
                <w:lang w:eastAsia="en-US"/>
              </w:rPr>
            </w:pPr>
          </w:p>
          <w:p w:rsidR="0013702D" w:rsidRPr="00F51E9D" w:rsidRDefault="0013702D">
            <w:pPr>
              <w:spacing w:line="276" w:lineRule="auto"/>
              <w:rPr>
                <w:b/>
                <w:lang w:eastAsia="en-US"/>
              </w:rPr>
            </w:pPr>
          </w:p>
        </w:tc>
        <w:tc>
          <w:tcPr>
            <w:tcW w:w="815" w:type="dxa"/>
          </w:tcPr>
          <w:p w:rsidR="0013702D" w:rsidRPr="00F51E9D" w:rsidRDefault="00F51E9D">
            <w:pPr>
              <w:spacing w:line="276" w:lineRule="auto"/>
              <w:jc w:val="center"/>
              <w:rPr>
                <w:b/>
                <w:lang w:eastAsia="en-US"/>
              </w:rPr>
            </w:pPr>
            <w:r w:rsidRPr="00F51E9D">
              <w:rPr>
                <w:b/>
                <w:lang w:eastAsia="en-US"/>
              </w:rPr>
              <w:t>9</w:t>
            </w:r>
          </w:p>
        </w:tc>
        <w:tc>
          <w:tcPr>
            <w:tcW w:w="669" w:type="dxa"/>
          </w:tcPr>
          <w:p w:rsidR="0013702D" w:rsidRPr="00F51E9D" w:rsidRDefault="00F51E9D">
            <w:pPr>
              <w:spacing w:line="276" w:lineRule="auto"/>
              <w:jc w:val="center"/>
              <w:rPr>
                <w:b/>
                <w:lang w:eastAsia="en-US"/>
              </w:rPr>
            </w:pPr>
            <w:r w:rsidRPr="00F51E9D">
              <w:rPr>
                <w:b/>
                <w:lang w:eastAsia="en-US"/>
              </w:rPr>
              <w:t>8</w:t>
            </w:r>
          </w:p>
        </w:tc>
        <w:tc>
          <w:tcPr>
            <w:tcW w:w="651" w:type="dxa"/>
          </w:tcPr>
          <w:p w:rsidR="0013702D" w:rsidRPr="00F51E9D" w:rsidRDefault="00F51E9D">
            <w:pPr>
              <w:spacing w:line="276" w:lineRule="auto"/>
              <w:jc w:val="center"/>
              <w:rPr>
                <w:b/>
                <w:lang w:eastAsia="en-US"/>
              </w:rPr>
            </w:pPr>
            <w:r w:rsidRPr="00F51E9D">
              <w:rPr>
                <w:b/>
                <w:lang w:eastAsia="en-US"/>
              </w:rPr>
              <w:t>18</w:t>
            </w:r>
          </w:p>
        </w:tc>
        <w:tc>
          <w:tcPr>
            <w:tcW w:w="1124" w:type="dxa"/>
          </w:tcPr>
          <w:p w:rsidR="0013702D" w:rsidRPr="00F51E9D" w:rsidRDefault="00F51E9D">
            <w:pPr>
              <w:spacing w:line="276" w:lineRule="auto"/>
              <w:jc w:val="center"/>
              <w:rPr>
                <w:b/>
                <w:lang w:eastAsia="en-US"/>
              </w:rPr>
            </w:pPr>
            <w:r w:rsidRPr="00F51E9D">
              <w:rPr>
                <w:b/>
                <w:lang w:eastAsia="en-US"/>
              </w:rPr>
              <w:t>A</w:t>
            </w:r>
          </w:p>
        </w:tc>
      </w:tr>
      <w:tr w:rsidR="0013702D" w:rsidTr="00A269CE">
        <w:trPr>
          <w:trHeight w:hRule="exact" w:val="397"/>
          <w:tblCellSpacing w:w="20" w:type="dxa"/>
          <w:jc w:val="center"/>
        </w:trPr>
        <w:tc>
          <w:tcPr>
            <w:tcW w:w="5072" w:type="dxa"/>
          </w:tcPr>
          <w:p w:rsidR="0013702D" w:rsidRDefault="0013702D">
            <w:pPr>
              <w:spacing w:line="276" w:lineRule="auto"/>
              <w:rPr>
                <w:b/>
                <w:lang w:eastAsia="en-US"/>
              </w:rPr>
            </w:pPr>
            <w:r>
              <w:rPr>
                <w:b/>
                <w:lang w:eastAsia="en-US"/>
              </w:rPr>
              <w:t>Razem:</w:t>
            </w:r>
          </w:p>
        </w:tc>
        <w:tc>
          <w:tcPr>
            <w:tcW w:w="815" w:type="dxa"/>
          </w:tcPr>
          <w:p w:rsidR="0013702D" w:rsidRDefault="00F51E9D">
            <w:pPr>
              <w:spacing w:line="276" w:lineRule="auto"/>
              <w:jc w:val="center"/>
              <w:rPr>
                <w:b/>
                <w:color w:val="0000FF"/>
                <w:lang w:eastAsia="en-US"/>
              </w:rPr>
            </w:pPr>
            <w:r>
              <w:rPr>
                <w:b/>
                <w:color w:val="0000FF"/>
                <w:lang w:eastAsia="en-US"/>
              </w:rPr>
              <w:t>57</w:t>
            </w:r>
          </w:p>
        </w:tc>
        <w:tc>
          <w:tcPr>
            <w:tcW w:w="669" w:type="dxa"/>
          </w:tcPr>
          <w:p w:rsidR="0013702D" w:rsidRDefault="00F51E9D">
            <w:pPr>
              <w:spacing w:line="276" w:lineRule="auto"/>
              <w:jc w:val="center"/>
              <w:rPr>
                <w:b/>
                <w:color w:val="0000FF"/>
                <w:lang w:eastAsia="en-US"/>
              </w:rPr>
            </w:pPr>
            <w:r>
              <w:rPr>
                <w:b/>
                <w:color w:val="0000FF"/>
                <w:lang w:eastAsia="en-US"/>
              </w:rPr>
              <w:t>26</w:t>
            </w:r>
          </w:p>
        </w:tc>
        <w:tc>
          <w:tcPr>
            <w:tcW w:w="651" w:type="dxa"/>
          </w:tcPr>
          <w:p w:rsidR="0013702D" w:rsidRDefault="00F51E9D">
            <w:pPr>
              <w:spacing w:line="276" w:lineRule="auto"/>
              <w:jc w:val="center"/>
              <w:rPr>
                <w:b/>
                <w:color w:val="0000FF"/>
                <w:lang w:eastAsia="en-US"/>
              </w:rPr>
            </w:pPr>
            <w:r>
              <w:rPr>
                <w:b/>
                <w:color w:val="0000FF"/>
                <w:lang w:eastAsia="en-US"/>
              </w:rPr>
              <w:t>112</w:t>
            </w:r>
          </w:p>
        </w:tc>
        <w:tc>
          <w:tcPr>
            <w:tcW w:w="1124" w:type="dxa"/>
          </w:tcPr>
          <w:p w:rsidR="0013702D" w:rsidRDefault="00F51E9D">
            <w:pPr>
              <w:spacing w:line="276" w:lineRule="auto"/>
              <w:jc w:val="center"/>
              <w:rPr>
                <w:b/>
                <w:lang w:eastAsia="en-US"/>
              </w:rPr>
            </w:pPr>
            <w:r>
              <w:rPr>
                <w:b/>
                <w:lang w:eastAsia="en-US"/>
              </w:rPr>
              <w:t>A</w:t>
            </w:r>
          </w:p>
        </w:tc>
      </w:tr>
    </w:tbl>
    <w:p w:rsidR="0013702D" w:rsidRDefault="0013702D" w:rsidP="00E846C5">
      <w:pPr>
        <w:jc w:val="both"/>
        <w:rPr>
          <w:b/>
          <w:bCs/>
        </w:rPr>
      </w:pPr>
    </w:p>
    <w:p w:rsidR="0013702D" w:rsidRDefault="0013702D" w:rsidP="00BF21E3">
      <w:pPr>
        <w:jc w:val="both"/>
        <w:rPr>
          <w:rFonts w:cs="Tahoma"/>
          <w:color w:val="FF0000"/>
        </w:rPr>
      </w:pPr>
    </w:p>
    <w:p w:rsidR="00F51E9D" w:rsidRDefault="00F51E9D" w:rsidP="00BF21E3">
      <w:pPr>
        <w:jc w:val="both"/>
        <w:rPr>
          <w:rFonts w:cs="Tahoma"/>
          <w:color w:val="FF0000"/>
        </w:rPr>
      </w:pPr>
    </w:p>
    <w:p w:rsidR="00F51E9D" w:rsidRDefault="00F51E9D" w:rsidP="00BF21E3">
      <w:pPr>
        <w:jc w:val="both"/>
        <w:rPr>
          <w:rFonts w:cs="Tahoma"/>
          <w:color w:val="FF0000"/>
        </w:rPr>
      </w:pPr>
    </w:p>
    <w:p w:rsidR="00F51E9D" w:rsidRDefault="00F51E9D" w:rsidP="00BF21E3">
      <w:pPr>
        <w:jc w:val="both"/>
        <w:rPr>
          <w:rFonts w:cs="Tahoma"/>
          <w:color w:val="FF0000"/>
        </w:rPr>
      </w:pPr>
    </w:p>
    <w:p w:rsidR="00F51E9D" w:rsidRDefault="00F51E9D" w:rsidP="00BF21E3">
      <w:pPr>
        <w:jc w:val="both"/>
        <w:rPr>
          <w:rFonts w:cs="Tahoma"/>
          <w:color w:val="FF0000"/>
        </w:rPr>
      </w:pPr>
    </w:p>
    <w:p w:rsidR="00F51E9D" w:rsidRDefault="00F51E9D" w:rsidP="00BF21E3">
      <w:pPr>
        <w:jc w:val="both"/>
        <w:rPr>
          <w:rFonts w:cs="Tahoma"/>
          <w:color w:val="FF0000"/>
        </w:rPr>
      </w:pPr>
    </w:p>
    <w:p w:rsidR="00F51E9D" w:rsidRPr="00BF21E3" w:rsidRDefault="00F51E9D" w:rsidP="00BF21E3">
      <w:pPr>
        <w:jc w:val="both"/>
        <w:rPr>
          <w:rFonts w:cs="Tahoma"/>
          <w:color w:val="FF0000"/>
        </w:rPr>
      </w:pPr>
    </w:p>
    <w:p w:rsidR="0013702D" w:rsidRDefault="0013702D" w:rsidP="00E846C5">
      <w:pPr>
        <w:autoSpaceDE w:val="0"/>
        <w:rPr>
          <w:sz w:val="32"/>
          <w:szCs w:val="32"/>
        </w:rPr>
      </w:pPr>
      <w:r>
        <w:rPr>
          <w:b/>
          <w:color w:val="003300"/>
        </w:rPr>
        <w:lastRenderedPageBreak/>
        <w:t xml:space="preserve">      9. SYLABUS</w:t>
      </w:r>
      <w:r>
        <w:rPr>
          <w:b/>
          <w:sz w:val="32"/>
          <w:szCs w:val="32"/>
        </w:rPr>
        <w:t xml:space="preserve"> </w:t>
      </w:r>
      <w:r>
        <w:rPr>
          <w:b/>
          <w:sz w:val="20"/>
          <w:szCs w:val="20"/>
        </w:rPr>
        <w:t xml:space="preserve">( </w:t>
      </w:r>
      <w:r>
        <w:rPr>
          <w:sz w:val="20"/>
          <w:szCs w:val="20"/>
        </w:rPr>
        <w:t>proszę wypełnić wszystkie pola w tabeli)</w:t>
      </w:r>
    </w:p>
    <w:p w:rsidR="0013702D" w:rsidRDefault="0013702D" w:rsidP="00E846C5">
      <w:pPr>
        <w:pStyle w:val="ListParagraph1"/>
        <w:autoSpaceDE w:val="0"/>
        <w:ind w:left="1080"/>
        <w:rPr>
          <w:i/>
          <w:sz w:val="22"/>
          <w:szCs w:val="22"/>
        </w:rPr>
      </w:pPr>
    </w:p>
    <w:tbl>
      <w:tblPr>
        <w:tblW w:w="9075" w:type="dxa"/>
        <w:tblInd w:w="274" w:type="dxa"/>
        <w:tblLayout w:type="fixed"/>
        <w:tblLook w:val="00A0"/>
      </w:tblPr>
      <w:tblGrid>
        <w:gridCol w:w="1647"/>
        <w:gridCol w:w="3260"/>
        <w:gridCol w:w="4168"/>
      </w:tblGrid>
      <w:tr w:rsidR="0013702D" w:rsidTr="004C774E">
        <w:tc>
          <w:tcPr>
            <w:tcW w:w="1647" w:type="dxa"/>
            <w:tcBorders>
              <w:top w:val="single" w:sz="8" w:space="0" w:color="000000"/>
              <w:left w:val="single" w:sz="8" w:space="0" w:color="000000"/>
              <w:bottom w:val="single" w:sz="4" w:space="0" w:color="000000"/>
              <w:right w:val="nil"/>
            </w:tcBorders>
            <w:vAlign w:val="center"/>
          </w:tcPr>
          <w:p w:rsidR="0013702D" w:rsidRDefault="0013702D">
            <w:pPr>
              <w:autoSpaceDE w:val="0"/>
              <w:snapToGrid w:val="0"/>
              <w:spacing w:line="254" w:lineRule="auto"/>
              <w:rPr>
                <w:b/>
                <w:lang w:eastAsia="en-US"/>
              </w:rPr>
            </w:pPr>
            <w:r>
              <w:rPr>
                <w:b/>
                <w:sz w:val="22"/>
                <w:szCs w:val="22"/>
                <w:lang w:eastAsia="en-US"/>
              </w:rPr>
              <w:t>Nazwa przedmiotu/</w:t>
            </w:r>
          </w:p>
          <w:p w:rsidR="0013702D" w:rsidRDefault="0013702D">
            <w:pPr>
              <w:autoSpaceDE w:val="0"/>
              <w:snapToGrid w:val="0"/>
              <w:spacing w:line="254" w:lineRule="auto"/>
              <w:rPr>
                <w:b/>
                <w:lang w:eastAsia="en-US"/>
              </w:rPr>
            </w:pPr>
            <w:r>
              <w:rPr>
                <w:b/>
                <w:sz w:val="22"/>
                <w:szCs w:val="22"/>
                <w:lang w:eastAsia="en-US"/>
              </w:rPr>
              <w:t>modułu</w:t>
            </w:r>
          </w:p>
        </w:tc>
        <w:tc>
          <w:tcPr>
            <w:tcW w:w="7428" w:type="dxa"/>
            <w:gridSpan w:val="2"/>
            <w:tcBorders>
              <w:top w:val="single" w:sz="8" w:space="0" w:color="000000"/>
              <w:left w:val="single" w:sz="4" w:space="0" w:color="000000"/>
              <w:bottom w:val="single" w:sz="4" w:space="0" w:color="000000"/>
              <w:right w:val="single" w:sz="8" w:space="0" w:color="000000"/>
            </w:tcBorders>
            <w:vAlign w:val="center"/>
          </w:tcPr>
          <w:p w:rsidR="0013702D" w:rsidRDefault="001C59CA" w:rsidP="001C59CA">
            <w:pPr>
              <w:autoSpaceDE w:val="0"/>
              <w:snapToGrid w:val="0"/>
              <w:spacing w:line="254" w:lineRule="auto"/>
              <w:rPr>
                <w:b/>
                <w:lang w:eastAsia="en-US"/>
              </w:rPr>
            </w:pPr>
            <w:r>
              <w:rPr>
                <w:b/>
                <w:lang w:eastAsia="en-US"/>
              </w:rPr>
              <w:t xml:space="preserve">Makro i mikroskopowa budowa ciała </w:t>
            </w:r>
          </w:p>
        </w:tc>
      </w:tr>
      <w:tr w:rsidR="0013702D" w:rsidTr="004C774E">
        <w:tc>
          <w:tcPr>
            <w:tcW w:w="1647" w:type="dxa"/>
            <w:tcBorders>
              <w:top w:val="single" w:sz="4" w:space="0" w:color="000000"/>
              <w:left w:val="single" w:sz="8" w:space="0" w:color="000000"/>
              <w:bottom w:val="single" w:sz="4" w:space="0" w:color="000000"/>
              <w:right w:val="nil"/>
            </w:tcBorders>
            <w:vAlign w:val="center"/>
          </w:tcPr>
          <w:p w:rsidR="00BE4DDF" w:rsidRDefault="00BE4DDF">
            <w:pPr>
              <w:autoSpaceDE w:val="0"/>
              <w:snapToGrid w:val="0"/>
              <w:spacing w:line="254" w:lineRule="auto"/>
              <w:rPr>
                <w:b/>
                <w:sz w:val="20"/>
                <w:szCs w:val="20"/>
                <w:lang w:eastAsia="en-US"/>
              </w:rPr>
            </w:pPr>
          </w:p>
          <w:p w:rsidR="0013702D" w:rsidRDefault="0013702D">
            <w:pPr>
              <w:autoSpaceDE w:val="0"/>
              <w:snapToGrid w:val="0"/>
              <w:spacing w:line="254" w:lineRule="auto"/>
              <w:rPr>
                <w:b/>
                <w:sz w:val="20"/>
                <w:szCs w:val="20"/>
                <w:lang w:eastAsia="en-US"/>
              </w:rPr>
            </w:pPr>
            <w:r>
              <w:rPr>
                <w:b/>
                <w:sz w:val="20"/>
                <w:szCs w:val="20"/>
                <w:lang w:eastAsia="en-US"/>
              </w:rPr>
              <w:t>Wydział</w:t>
            </w:r>
          </w:p>
          <w:p w:rsidR="00BE4DDF" w:rsidRDefault="00BE4DDF">
            <w:pPr>
              <w:autoSpaceDE w:val="0"/>
              <w:snapToGrid w:val="0"/>
              <w:spacing w:line="254" w:lineRule="auto"/>
              <w:rPr>
                <w:b/>
                <w:sz w:val="20"/>
                <w:szCs w:val="20"/>
                <w:lang w:eastAsia="en-US"/>
              </w:rPr>
            </w:pP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rsidR="0013702D" w:rsidRPr="001C59CA" w:rsidRDefault="001C59CA">
            <w:pPr>
              <w:autoSpaceDE w:val="0"/>
              <w:snapToGrid w:val="0"/>
              <w:spacing w:line="254" w:lineRule="auto"/>
              <w:rPr>
                <w:b/>
                <w:sz w:val="20"/>
                <w:szCs w:val="20"/>
                <w:lang w:eastAsia="en-US"/>
              </w:rPr>
            </w:pPr>
            <w:r w:rsidRPr="001C59CA">
              <w:rPr>
                <w:b/>
                <w:sz w:val="20"/>
                <w:szCs w:val="20"/>
                <w:lang w:eastAsia="en-US"/>
              </w:rPr>
              <w:t xml:space="preserve">Lekarski II </w:t>
            </w:r>
          </w:p>
        </w:tc>
      </w:tr>
      <w:tr w:rsidR="0013702D" w:rsidTr="004C774E">
        <w:tc>
          <w:tcPr>
            <w:tcW w:w="1647" w:type="dxa"/>
            <w:tcBorders>
              <w:top w:val="single" w:sz="4" w:space="0" w:color="000000"/>
              <w:left w:val="single" w:sz="8" w:space="0" w:color="000000"/>
              <w:bottom w:val="single" w:sz="4" w:space="0" w:color="000000"/>
              <w:right w:val="nil"/>
            </w:tcBorders>
            <w:vAlign w:val="center"/>
          </w:tcPr>
          <w:p w:rsidR="0013702D" w:rsidRDefault="0013702D">
            <w:pPr>
              <w:autoSpaceDE w:val="0"/>
              <w:snapToGrid w:val="0"/>
              <w:spacing w:line="254" w:lineRule="auto"/>
              <w:rPr>
                <w:b/>
                <w:sz w:val="20"/>
                <w:szCs w:val="20"/>
                <w:lang w:eastAsia="en-US"/>
              </w:rPr>
            </w:pPr>
            <w:r>
              <w:rPr>
                <w:b/>
                <w:sz w:val="20"/>
                <w:szCs w:val="20"/>
                <w:lang w:eastAsia="en-US"/>
              </w:rPr>
              <w:t>Nazwa kierunku studiów</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rsidR="0013702D" w:rsidRPr="001C59CA" w:rsidRDefault="001C59CA">
            <w:pPr>
              <w:autoSpaceDE w:val="0"/>
              <w:spacing w:line="254" w:lineRule="auto"/>
              <w:rPr>
                <w:b/>
                <w:sz w:val="20"/>
                <w:szCs w:val="20"/>
                <w:lang w:eastAsia="en-US"/>
              </w:rPr>
            </w:pPr>
            <w:r w:rsidRPr="001C59CA">
              <w:rPr>
                <w:b/>
                <w:sz w:val="20"/>
                <w:szCs w:val="20"/>
                <w:lang w:eastAsia="en-US"/>
              </w:rPr>
              <w:t>Lekarski II</w:t>
            </w:r>
          </w:p>
        </w:tc>
      </w:tr>
      <w:tr w:rsidR="0013702D" w:rsidTr="004C774E">
        <w:tc>
          <w:tcPr>
            <w:tcW w:w="1647" w:type="dxa"/>
            <w:tcBorders>
              <w:top w:val="single" w:sz="4" w:space="0" w:color="000000"/>
              <w:left w:val="single" w:sz="8" w:space="0" w:color="000000"/>
              <w:bottom w:val="single" w:sz="4" w:space="0" w:color="000000"/>
              <w:right w:val="nil"/>
            </w:tcBorders>
            <w:vAlign w:val="center"/>
          </w:tcPr>
          <w:p w:rsidR="0013702D" w:rsidRDefault="0013702D">
            <w:pPr>
              <w:autoSpaceDE w:val="0"/>
              <w:snapToGrid w:val="0"/>
              <w:spacing w:line="254" w:lineRule="auto"/>
              <w:rPr>
                <w:b/>
                <w:sz w:val="20"/>
                <w:szCs w:val="20"/>
                <w:lang w:eastAsia="en-US"/>
              </w:rPr>
            </w:pPr>
            <w:r>
              <w:rPr>
                <w:b/>
                <w:sz w:val="20"/>
                <w:szCs w:val="20"/>
                <w:lang w:eastAsia="en-US"/>
              </w:rPr>
              <w:t>Poziom kształcenia</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rsidR="0013702D" w:rsidRPr="0030744F" w:rsidRDefault="0030744F">
            <w:pPr>
              <w:autoSpaceDE w:val="0"/>
              <w:spacing w:line="254" w:lineRule="auto"/>
              <w:rPr>
                <w:b/>
                <w:sz w:val="20"/>
                <w:szCs w:val="20"/>
                <w:lang w:eastAsia="en-US"/>
              </w:rPr>
            </w:pPr>
            <w:r w:rsidRPr="0030744F">
              <w:rPr>
                <w:b/>
                <w:sz w:val="20"/>
                <w:szCs w:val="20"/>
                <w:lang w:eastAsia="en-US"/>
              </w:rPr>
              <w:t>studia magisterskie</w:t>
            </w:r>
          </w:p>
        </w:tc>
      </w:tr>
      <w:tr w:rsidR="0013702D" w:rsidTr="004C774E">
        <w:tc>
          <w:tcPr>
            <w:tcW w:w="1647" w:type="dxa"/>
            <w:tcBorders>
              <w:top w:val="single" w:sz="4" w:space="0" w:color="000000"/>
              <w:left w:val="single" w:sz="8" w:space="0" w:color="000000"/>
              <w:bottom w:val="single" w:sz="4" w:space="0" w:color="000000"/>
              <w:right w:val="nil"/>
            </w:tcBorders>
            <w:vAlign w:val="center"/>
          </w:tcPr>
          <w:p w:rsidR="00BE4DDF" w:rsidRDefault="00BE4DDF">
            <w:pPr>
              <w:autoSpaceDE w:val="0"/>
              <w:snapToGrid w:val="0"/>
              <w:spacing w:line="254" w:lineRule="auto"/>
              <w:rPr>
                <w:b/>
                <w:sz w:val="20"/>
                <w:szCs w:val="20"/>
                <w:lang w:eastAsia="en-US"/>
              </w:rPr>
            </w:pPr>
          </w:p>
          <w:p w:rsidR="0013702D" w:rsidRDefault="0013702D">
            <w:pPr>
              <w:autoSpaceDE w:val="0"/>
              <w:snapToGrid w:val="0"/>
              <w:spacing w:line="254" w:lineRule="auto"/>
              <w:rPr>
                <w:b/>
                <w:sz w:val="20"/>
                <w:szCs w:val="20"/>
                <w:lang w:eastAsia="en-US"/>
              </w:rPr>
            </w:pPr>
            <w:r>
              <w:rPr>
                <w:b/>
                <w:sz w:val="20"/>
                <w:szCs w:val="20"/>
                <w:lang w:eastAsia="en-US"/>
              </w:rPr>
              <w:t>Forma studiów</w:t>
            </w:r>
          </w:p>
          <w:p w:rsidR="00BE4DDF" w:rsidRDefault="00BE4DDF">
            <w:pPr>
              <w:autoSpaceDE w:val="0"/>
              <w:snapToGrid w:val="0"/>
              <w:spacing w:line="254" w:lineRule="auto"/>
              <w:rPr>
                <w:b/>
                <w:sz w:val="20"/>
                <w:szCs w:val="20"/>
                <w:lang w:eastAsia="en-US"/>
              </w:rPr>
            </w:pP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rsidR="0013702D" w:rsidRPr="0030744F" w:rsidRDefault="0030744F">
            <w:pPr>
              <w:autoSpaceDE w:val="0"/>
              <w:snapToGrid w:val="0"/>
              <w:spacing w:line="254" w:lineRule="auto"/>
              <w:rPr>
                <w:b/>
                <w:sz w:val="20"/>
                <w:szCs w:val="20"/>
                <w:lang w:eastAsia="en-US"/>
              </w:rPr>
            </w:pPr>
            <w:r w:rsidRPr="0030744F">
              <w:rPr>
                <w:b/>
                <w:sz w:val="20"/>
                <w:szCs w:val="20"/>
                <w:lang w:eastAsia="en-US"/>
              </w:rPr>
              <w:t>stacjonarne</w:t>
            </w:r>
          </w:p>
        </w:tc>
      </w:tr>
      <w:tr w:rsidR="0013702D" w:rsidTr="004C774E">
        <w:trPr>
          <w:trHeight w:val="326"/>
        </w:trPr>
        <w:tc>
          <w:tcPr>
            <w:tcW w:w="1647" w:type="dxa"/>
            <w:tcBorders>
              <w:top w:val="single" w:sz="4" w:space="0" w:color="000000"/>
              <w:left w:val="single" w:sz="8" w:space="0" w:color="000000"/>
              <w:bottom w:val="single" w:sz="4" w:space="0" w:color="000000"/>
              <w:right w:val="nil"/>
            </w:tcBorders>
            <w:vAlign w:val="center"/>
          </w:tcPr>
          <w:p w:rsidR="00BF21E3" w:rsidRDefault="0013702D">
            <w:pPr>
              <w:autoSpaceDE w:val="0"/>
              <w:snapToGrid w:val="0"/>
              <w:spacing w:line="254" w:lineRule="auto"/>
              <w:rPr>
                <w:b/>
                <w:sz w:val="20"/>
                <w:szCs w:val="20"/>
                <w:lang w:eastAsia="en-US"/>
              </w:rPr>
            </w:pPr>
            <w:r>
              <w:rPr>
                <w:b/>
                <w:sz w:val="20"/>
                <w:szCs w:val="20"/>
                <w:lang w:eastAsia="en-US"/>
              </w:rPr>
              <w:t>Język przedmiotu</w:t>
            </w:r>
            <w:r w:rsidR="00BF21E3">
              <w:rPr>
                <w:b/>
                <w:sz w:val="20"/>
                <w:szCs w:val="20"/>
                <w:lang w:eastAsia="en-US"/>
              </w:rPr>
              <w:t>/</w:t>
            </w:r>
          </w:p>
          <w:p w:rsidR="0013702D" w:rsidRDefault="00BF21E3">
            <w:pPr>
              <w:autoSpaceDE w:val="0"/>
              <w:snapToGrid w:val="0"/>
              <w:spacing w:line="254" w:lineRule="auto"/>
              <w:rPr>
                <w:b/>
                <w:sz w:val="20"/>
                <w:szCs w:val="20"/>
                <w:lang w:eastAsia="en-US"/>
              </w:rPr>
            </w:pPr>
            <w:r>
              <w:rPr>
                <w:b/>
                <w:sz w:val="20"/>
                <w:szCs w:val="20"/>
                <w:lang w:eastAsia="en-US"/>
              </w:rPr>
              <w:t>modułu</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rsidR="0013702D" w:rsidRPr="001C59CA" w:rsidRDefault="001C59CA">
            <w:pPr>
              <w:autoSpaceDE w:val="0"/>
              <w:spacing w:line="254" w:lineRule="auto"/>
              <w:rPr>
                <w:b/>
                <w:sz w:val="20"/>
                <w:szCs w:val="20"/>
                <w:lang w:eastAsia="en-US"/>
              </w:rPr>
            </w:pPr>
            <w:r w:rsidRPr="001C59CA">
              <w:rPr>
                <w:b/>
                <w:sz w:val="20"/>
                <w:szCs w:val="20"/>
                <w:lang w:eastAsia="en-US"/>
              </w:rPr>
              <w:t xml:space="preserve">POLSKI </w:t>
            </w:r>
          </w:p>
        </w:tc>
      </w:tr>
      <w:tr w:rsidR="0013702D" w:rsidTr="004C774E">
        <w:trPr>
          <w:trHeight w:val="285"/>
        </w:trPr>
        <w:tc>
          <w:tcPr>
            <w:tcW w:w="1647" w:type="dxa"/>
            <w:tcBorders>
              <w:top w:val="single" w:sz="4" w:space="0" w:color="000000"/>
              <w:left w:val="single" w:sz="8" w:space="0" w:color="000000"/>
              <w:bottom w:val="single" w:sz="4" w:space="0" w:color="000000"/>
              <w:right w:val="nil"/>
            </w:tcBorders>
            <w:vAlign w:val="center"/>
          </w:tcPr>
          <w:p w:rsidR="00BF21E3" w:rsidRDefault="0013702D">
            <w:pPr>
              <w:autoSpaceDE w:val="0"/>
              <w:snapToGrid w:val="0"/>
              <w:spacing w:line="254" w:lineRule="auto"/>
              <w:rPr>
                <w:b/>
                <w:sz w:val="20"/>
                <w:szCs w:val="20"/>
                <w:lang w:eastAsia="en-US"/>
              </w:rPr>
            </w:pPr>
            <w:r>
              <w:rPr>
                <w:b/>
                <w:sz w:val="20"/>
                <w:szCs w:val="20"/>
                <w:lang w:eastAsia="en-US"/>
              </w:rPr>
              <w:t>Rodzaj przedmiotu</w:t>
            </w:r>
            <w:r w:rsidR="00BF21E3">
              <w:rPr>
                <w:b/>
                <w:sz w:val="20"/>
                <w:szCs w:val="20"/>
                <w:lang w:eastAsia="en-US"/>
              </w:rPr>
              <w:t>/</w:t>
            </w:r>
          </w:p>
          <w:p w:rsidR="0013702D" w:rsidRDefault="00BF21E3">
            <w:pPr>
              <w:autoSpaceDE w:val="0"/>
              <w:snapToGrid w:val="0"/>
              <w:spacing w:line="254" w:lineRule="auto"/>
              <w:rPr>
                <w:b/>
                <w:sz w:val="20"/>
                <w:szCs w:val="20"/>
                <w:lang w:eastAsia="en-US"/>
              </w:rPr>
            </w:pPr>
            <w:r>
              <w:rPr>
                <w:b/>
                <w:sz w:val="20"/>
                <w:szCs w:val="20"/>
                <w:lang w:eastAsia="en-US"/>
              </w:rPr>
              <w:t>modułu</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rsidR="0013702D" w:rsidRDefault="0013702D">
            <w:pPr>
              <w:autoSpaceDE w:val="0"/>
              <w:snapToGrid w:val="0"/>
              <w:spacing w:line="254" w:lineRule="auto"/>
              <w:rPr>
                <w:i/>
                <w:sz w:val="20"/>
                <w:szCs w:val="20"/>
                <w:lang w:eastAsia="en-US"/>
              </w:rPr>
            </w:pPr>
          </w:p>
          <w:p w:rsidR="0013702D" w:rsidRDefault="0013702D" w:rsidP="001C59CA">
            <w:pPr>
              <w:autoSpaceDE w:val="0"/>
              <w:spacing w:line="254" w:lineRule="auto"/>
              <w:rPr>
                <w:rFonts w:ascii="Wingdings 2" w:hAnsi="Wingdings 2"/>
                <w:sz w:val="20"/>
                <w:szCs w:val="20"/>
                <w:lang w:eastAsia="en-US"/>
              </w:rPr>
            </w:pPr>
            <w:r w:rsidRPr="001C59CA">
              <w:rPr>
                <w:b/>
                <w:sz w:val="20"/>
                <w:szCs w:val="20"/>
                <w:lang w:eastAsia="en-US"/>
              </w:rPr>
              <w:t>obowiązkowy</w:t>
            </w:r>
          </w:p>
          <w:p w:rsidR="0013702D" w:rsidRDefault="0013702D">
            <w:pPr>
              <w:autoSpaceDE w:val="0"/>
              <w:spacing w:line="254" w:lineRule="auto"/>
              <w:rPr>
                <w:i/>
                <w:sz w:val="20"/>
                <w:szCs w:val="20"/>
                <w:lang w:eastAsia="en-US"/>
              </w:rPr>
            </w:pPr>
          </w:p>
        </w:tc>
      </w:tr>
      <w:tr w:rsidR="0013702D" w:rsidTr="004C774E">
        <w:trPr>
          <w:trHeight w:val="274"/>
        </w:trPr>
        <w:tc>
          <w:tcPr>
            <w:tcW w:w="1647" w:type="dxa"/>
            <w:tcBorders>
              <w:top w:val="single" w:sz="4" w:space="0" w:color="000000"/>
              <w:left w:val="single" w:sz="8" w:space="0" w:color="000000"/>
              <w:bottom w:val="single" w:sz="4" w:space="0" w:color="000000"/>
              <w:right w:val="nil"/>
            </w:tcBorders>
            <w:vAlign w:val="center"/>
          </w:tcPr>
          <w:p w:rsidR="00BE4DDF" w:rsidRDefault="00BE4DDF">
            <w:pPr>
              <w:autoSpaceDE w:val="0"/>
              <w:snapToGrid w:val="0"/>
              <w:spacing w:line="254" w:lineRule="auto"/>
              <w:rPr>
                <w:b/>
                <w:sz w:val="20"/>
                <w:szCs w:val="20"/>
                <w:lang w:eastAsia="en-US"/>
              </w:rPr>
            </w:pPr>
          </w:p>
          <w:p w:rsidR="0013702D" w:rsidRDefault="0013702D">
            <w:pPr>
              <w:autoSpaceDE w:val="0"/>
              <w:snapToGrid w:val="0"/>
              <w:spacing w:line="254" w:lineRule="auto"/>
              <w:rPr>
                <w:b/>
                <w:sz w:val="20"/>
                <w:szCs w:val="20"/>
                <w:lang w:eastAsia="en-US"/>
              </w:rPr>
            </w:pPr>
            <w:r>
              <w:rPr>
                <w:b/>
                <w:sz w:val="20"/>
                <w:szCs w:val="20"/>
                <w:lang w:eastAsia="en-US"/>
              </w:rPr>
              <w:t>Rok studiów/semestr</w:t>
            </w:r>
          </w:p>
        </w:tc>
        <w:tc>
          <w:tcPr>
            <w:tcW w:w="3260" w:type="dxa"/>
            <w:tcBorders>
              <w:top w:val="single" w:sz="4" w:space="0" w:color="000000"/>
              <w:left w:val="single" w:sz="4" w:space="0" w:color="000000"/>
              <w:bottom w:val="single" w:sz="4" w:space="0" w:color="000000"/>
              <w:right w:val="nil"/>
            </w:tcBorders>
            <w:shd w:val="clear" w:color="auto" w:fill="FFFFFF"/>
            <w:vAlign w:val="center"/>
          </w:tcPr>
          <w:p w:rsidR="0013702D" w:rsidRDefault="0013702D">
            <w:pPr>
              <w:autoSpaceDE w:val="0"/>
              <w:snapToGrid w:val="0"/>
              <w:spacing w:line="254" w:lineRule="auto"/>
              <w:rPr>
                <w:sz w:val="20"/>
                <w:szCs w:val="20"/>
                <w:lang w:eastAsia="en-US"/>
              </w:rPr>
            </w:pPr>
          </w:p>
          <w:p w:rsidR="0013702D" w:rsidRDefault="0013702D">
            <w:pPr>
              <w:autoSpaceDE w:val="0"/>
              <w:spacing w:line="254" w:lineRule="auto"/>
              <w:rPr>
                <w:rFonts w:ascii="Wingdings 2" w:hAnsi="Wingdings 2"/>
                <w:sz w:val="20"/>
                <w:szCs w:val="20"/>
                <w:shd w:val="clear" w:color="auto" w:fill="000000"/>
                <w:lang w:eastAsia="en-US"/>
              </w:rPr>
            </w:pPr>
            <w:r>
              <w:rPr>
                <w:sz w:val="20"/>
                <w:szCs w:val="20"/>
                <w:lang w:eastAsia="en-US"/>
              </w:rPr>
              <w:t xml:space="preserve">I </w:t>
            </w:r>
          </w:p>
          <w:p w:rsidR="0013702D" w:rsidRDefault="0013702D">
            <w:pPr>
              <w:autoSpaceDE w:val="0"/>
              <w:spacing w:line="254" w:lineRule="auto"/>
              <w:rPr>
                <w:sz w:val="20"/>
                <w:szCs w:val="20"/>
                <w:lang w:eastAsia="en-US"/>
              </w:rPr>
            </w:pPr>
          </w:p>
        </w:tc>
        <w:tc>
          <w:tcPr>
            <w:tcW w:w="4168" w:type="dxa"/>
            <w:tcBorders>
              <w:top w:val="single" w:sz="4" w:space="0" w:color="000000"/>
              <w:left w:val="single" w:sz="4" w:space="0" w:color="000000"/>
              <w:bottom w:val="single" w:sz="4" w:space="0" w:color="000000"/>
              <w:right w:val="single" w:sz="8" w:space="0" w:color="000000"/>
            </w:tcBorders>
            <w:vAlign w:val="center"/>
          </w:tcPr>
          <w:p w:rsidR="0013702D" w:rsidRDefault="0013702D">
            <w:pPr>
              <w:snapToGrid w:val="0"/>
              <w:spacing w:line="254" w:lineRule="auto"/>
              <w:rPr>
                <w:sz w:val="20"/>
                <w:szCs w:val="20"/>
                <w:lang w:eastAsia="en-US"/>
              </w:rPr>
            </w:pPr>
          </w:p>
          <w:p w:rsidR="0013702D" w:rsidRDefault="0013702D" w:rsidP="00223ED3">
            <w:pPr>
              <w:spacing w:line="254" w:lineRule="auto"/>
              <w:rPr>
                <w:sz w:val="20"/>
                <w:szCs w:val="20"/>
                <w:lang w:eastAsia="en-US"/>
              </w:rPr>
            </w:pPr>
            <w:r>
              <w:rPr>
                <w:sz w:val="20"/>
                <w:szCs w:val="20"/>
                <w:lang w:eastAsia="en-US"/>
              </w:rPr>
              <w:t xml:space="preserve">1    2    </w:t>
            </w:r>
          </w:p>
        </w:tc>
      </w:tr>
    </w:tbl>
    <w:p w:rsidR="0013702D" w:rsidRDefault="0013702D" w:rsidP="00E846C5"/>
    <w:tbl>
      <w:tblPr>
        <w:tblW w:w="9075" w:type="dxa"/>
        <w:tblInd w:w="274" w:type="dxa"/>
        <w:tblLayout w:type="fixed"/>
        <w:tblLook w:val="00A0"/>
      </w:tblPr>
      <w:tblGrid>
        <w:gridCol w:w="1110"/>
        <w:gridCol w:w="6172"/>
        <w:gridCol w:w="1793"/>
      </w:tblGrid>
      <w:tr w:rsidR="0013702D" w:rsidTr="00A269CE">
        <w:tc>
          <w:tcPr>
            <w:tcW w:w="1110" w:type="dxa"/>
            <w:tcBorders>
              <w:top w:val="single" w:sz="8" w:space="0" w:color="000000"/>
              <w:left w:val="single" w:sz="8" w:space="0" w:color="000000"/>
              <w:bottom w:val="single" w:sz="4" w:space="0" w:color="000000"/>
              <w:right w:val="nil"/>
            </w:tcBorders>
            <w:vAlign w:val="center"/>
          </w:tcPr>
          <w:p w:rsidR="0013702D" w:rsidRPr="00A269CE" w:rsidRDefault="0013702D">
            <w:pPr>
              <w:snapToGrid w:val="0"/>
              <w:spacing w:line="254" w:lineRule="auto"/>
              <w:jc w:val="center"/>
              <w:rPr>
                <w:b/>
                <w:sz w:val="18"/>
                <w:szCs w:val="18"/>
                <w:lang w:eastAsia="en-US"/>
              </w:rPr>
            </w:pPr>
            <w:r w:rsidRPr="00A269CE">
              <w:rPr>
                <w:b/>
                <w:sz w:val="18"/>
                <w:szCs w:val="18"/>
                <w:lang w:eastAsia="en-US"/>
              </w:rPr>
              <w:t>Symbol</w:t>
            </w:r>
          </w:p>
          <w:p w:rsidR="0013702D" w:rsidRPr="00A269CE" w:rsidRDefault="0013702D">
            <w:pPr>
              <w:spacing w:line="254" w:lineRule="auto"/>
              <w:jc w:val="center"/>
              <w:rPr>
                <w:b/>
                <w:sz w:val="18"/>
                <w:szCs w:val="18"/>
                <w:lang w:eastAsia="en-US"/>
              </w:rPr>
            </w:pPr>
            <w:r w:rsidRPr="00A269CE">
              <w:rPr>
                <w:b/>
                <w:sz w:val="18"/>
                <w:szCs w:val="18"/>
                <w:lang w:eastAsia="en-US"/>
              </w:rPr>
              <w:t>efektów kształcenia</w:t>
            </w:r>
          </w:p>
          <w:p w:rsidR="0013702D" w:rsidRDefault="0013702D">
            <w:pPr>
              <w:spacing w:line="254" w:lineRule="auto"/>
              <w:jc w:val="center"/>
              <w:rPr>
                <w:b/>
                <w:sz w:val="20"/>
                <w:szCs w:val="20"/>
                <w:lang w:eastAsia="en-US"/>
              </w:rPr>
            </w:pPr>
            <w:r w:rsidRPr="00A269CE">
              <w:rPr>
                <w:b/>
                <w:sz w:val="18"/>
                <w:szCs w:val="18"/>
                <w:lang w:eastAsia="en-US"/>
              </w:rPr>
              <w:t>zgodnie ze standarda</w:t>
            </w:r>
            <w:r w:rsidR="00A269CE">
              <w:rPr>
                <w:b/>
                <w:sz w:val="18"/>
                <w:szCs w:val="18"/>
                <w:lang w:eastAsia="en-US"/>
              </w:rPr>
              <w:t>-</w:t>
            </w:r>
            <w:r w:rsidRPr="00A269CE">
              <w:rPr>
                <w:b/>
                <w:sz w:val="18"/>
                <w:szCs w:val="18"/>
                <w:lang w:eastAsia="en-US"/>
              </w:rPr>
              <w:t>mi</w:t>
            </w:r>
          </w:p>
        </w:tc>
        <w:tc>
          <w:tcPr>
            <w:tcW w:w="6172" w:type="dxa"/>
            <w:tcBorders>
              <w:top w:val="single" w:sz="8" w:space="0" w:color="000000"/>
              <w:left w:val="single" w:sz="4" w:space="0" w:color="000000"/>
              <w:bottom w:val="single" w:sz="4" w:space="0" w:color="000000"/>
              <w:right w:val="nil"/>
            </w:tcBorders>
            <w:vAlign w:val="center"/>
          </w:tcPr>
          <w:p w:rsidR="0013702D" w:rsidRDefault="0013702D">
            <w:pPr>
              <w:snapToGrid w:val="0"/>
              <w:spacing w:line="254" w:lineRule="auto"/>
              <w:jc w:val="center"/>
              <w:rPr>
                <w:b/>
                <w:sz w:val="20"/>
                <w:szCs w:val="20"/>
                <w:lang w:eastAsia="en-US"/>
              </w:rPr>
            </w:pPr>
            <w:r>
              <w:rPr>
                <w:b/>
                <w:sz w:val="20"/>
                <w:szCs w:val="20"/>
                <w:lang w:eastAsia="en-US"/>
              </w:rPr>
              <w:t>OPIS KIERUNKOWYCH EFEKTÓW KSZTAŁCENIA</w:t>
            </w:r>
          </w:p>
          <w:p w:rsidR="0013702D" w:rsidRDefault="0013702D">
            <w:pPr>
              <w:spacing w:line="254" w:lineRule="auto"/>
              <w:jc w:val="center"/>
              <w:rPr>
                <w:b/>
                <w:color w:val="FF0000"/>
                <w:sz w:val="20"/>
                <w:szCs w:val="20"/>
                <w:lang w:eastAsia="en-US"/>
              </w:rPr>
            </w:pPr>
          </w:p>
        </w:tc>
        <w:tc>
          <w:tcPr>
            <w:tcW w:w="1793" w:type="dxa"/>
            <w:tcBorders>
              <w:top w:val="single" w:sz="8" w:space="0" w:color="000000"/>
              <w:left w:val="single" w:sz="4" w:space="0" w:color="000000"/>
              <w:bottom w:val="single" w:sz="4" w:space="0" w:color="000000"/>
              <w:right w:val="single" w:sz="8" w:space="0" w:color="000000"/>
            </w:tcBorders>
            <w:vAlign w:val="center"/>
          </w:tcPr>
          <w:p w:rsidR="0013702D" w:rsidRDefault="0013702D">
            <w:pPr>
              <w:autoSpaceDE w:val="0"/>
              <w:snapToGrid w:val="0"/>
              <w:spacing w:line="254" w:lineRule="auto"/>
              <w:jc w:val="center"/>
              <w:rPr>
                <w:b/>
                <w:sz w:val="20"/>
                <w:szCs w:val="20"/>
                <w:lang w:eastAsia="en-US"/>
              </w:rPr>
            </w:pPr>
            <w:r>
              <w:rPr>
                <w:b/>
                <w:sz w:val="20"/>
                <w:szCs w:val="20"/>
                <w:lang w:eastAsia="en-US"/>
              </w:rPr>
              <w:t xml:space="preserve">Metody weryfikacji osiągnięcia zamierzonych efektów kształcenia: </w:t>
            </w:r>
          </w:p>
          <w:p w:rsidR="0013702D" w:rsidRDefault="0013702D">
            <w:pPr>
              <w:spacing w:line="254" w:lineRule="auto"/>
              <w:rPr>
                <w:color w:val="0070C0"/>
                <w:sz w:val="20"/>
                <w:szCs w:val="20"/>
                <w:lang w:eastAsia="en-US"/>
              </w:rPr>
            </w:pPr>
          </w:p>
        </w:tc>
      </w:tr>
      <w:tr w:rsidR="0013702D" w:rsidTr="00A269CE">
        <w:tc>
          <w:tcPr>
            <w:tcW w:w="1110" w:type="dxa"/>
            <w:tcBorders>
              <w:top w:val="single" w:sz="4" w:space="0" w:color="000000"/>
              <w:left w:val="single" w:sz="8" w:space="0" w:color="000000"/>
              <w:bottom w:val="single" w:sz="4" w:space="0" w:color="000000"/>
              <w:right w:val="nil"/>
            </w:tcBorders>
            <w:vAlign w:val="center"/>
          </w:tcPr>
          <w:p w:rsidR="0013702D" w:rsidRDefault="0013702D">
            <w:pPr>
              <w:snapToGrid w:val="0"/>
              <w:spacing w:line="254" w:lineRule="auto"/>
              <w:rPr>
                <w:b/>
                <w:sz w:val="20"/>
                <w:szCs w:val="20"/>
                <w:lang w:eastAsia="en-US"/>
              </w:rPr>
            </w:pPr>
          </w:p>
        </w:tc>
        <w:tc>
          <w:tcPr>
            <w:tcW w:w="6172" w:type="dxa"/>
            <w:tcBorders>
              <w:top w:val="single" w:sz="4" w:space="0" w:color="000000"/>
              <w:left w:val="single" w:sz="4" w:space="0" w:color="000000"/>
              <w:bottom w:val="single" w:sz="4" w:space="0" w:color="000000"/>
              <w:right w:val="nil"/>
            </w:tcBorders>
            <w:vAlign w:val="center"/>
          </w:tcPr>
          <w:p w:rsidR="0013702D" w:rsidRDefault="0013702D">
            <w:pPr>
              <w:snapToGrid w:val="0"/>
              <w:spacing w:line="254" w:lineRule="auto"/>
              <w:jc w:val="center"/>
              <w:rPr>
                <w:b/>
                <w:sz w:val="20"/>
                <w:szCs w:val="20"/>
                <w:lang w:eastAsia="en-US"/>
              </w:rPr>
            </w:pPr>
            <w:r>
              <w:rPr>
                <w:b/>
                <w:sz w:val="20"/>
                <w:szCs w:val="20"/>
                <w:lang w:eastAsia="en-US"/>
              </w:rPr>
              <w:t>WIEDZA (ZGODNIE ZE SZCZEGÓŁOWYMI EFEKTAMI KSZTAŁCENIA)</w:t>
            </w:r>
          </w:p>
        </w:tc>
        <w:tc>
          <w:tcPr>
            <w:tcW w:w="1793" w:type="dxa"/>
            <w:tcBorders>
              <w:top w:val="single" w:sz="4" w:space="0" w:color="000000"/>
              <w:left w:val="single" w:sz="4" w:space="0" w:color="000000"/>
              <w:bottom w:val="single" w:sz="4" w:space="0" w:color="000000"/>
              <w:right w:val="single" w:sz="8" w:space="0" w:color="000000"/>
            </w:tcBorders>
            <w:vAlign w:val="center"/>
          </w:tcPr>
          <w:p w:rsidR="0013702D" w:rsidRDefault="0013702D">
            <w:pPr>
              <w:snapToGrid w:val="0"/>
              <w:spacing w:line="254" w:lineRule="auto"/>
              <w:rPr>
                <w:sz w:val="20"/>
                <w:szCs w:val="20"/>
                <w:lang w:eastAsia="en-US"/>
              </w:rPr>
            </w:pPr>
          </w:p>
        </w:tc>
      </w:tr>
      <w:tr w:rsidR="0013702D" w:rsidTr="00A269CE">
        <w:tc>
          <w:tcPr>
            <w:tcW w:w="1110" w:type="dxa"/>
            <w:tcBorders>
              <w:top w:val="single" w:sz="4" w:space="0" w:color="000000"/>
              <w:left w:val="single" w:sz="8" w:space="0" w:color="000000"/>
              <w:bottom w:val="single" w:sz="4" w:space="0" w:color="000000"/>
              <w:right w:val="nil"/>
            </w:tcBorders>
            <w:vAlign w:val="center"/>
          </w:tcPr>
          <w:p w:rsidR="0013702D" w:rsidRDefault="00CF700B">
            <w:pPr>
              <w:snapToGrid w:val="0"/>
              <w:spacing w:line="254" w:lineRule="auto"/>
              <w:rPr>
                <w:sz w:val="20"/>
                <w:szCs w:val="20"/>
                <w:lang w:eastAsia="en-US"/>
              </w:rPr>
            </w:pPr>
            <w:r>
              <w:rPr>
                <w:sz w:val="20"/>
                <w:szCs w:val="20"/>
                <w:lang w:eastAsia="en-US"/>
              </w:rPr>
              <w:t>EW.01</w:t>
            </w:r>
          </w:p>
        </w:tc>
        <w:tc>
          <w:tcPr>
            <w:tcW w:w="6172" w:type="dxa"/>
            <w:tcBorders>
              <w:top w:val="single" w:sz="4" w:space="0" w:color="000000"/>
              <w:left w:val="single" w:sz="4" w:space="0" w:color="000000"/>
              <w:bottom w:val="single" w:sz="4" w:space="0" w:color="000000"/>
              <w:right w:val="nil"/>
            </w:tcBorders>
            <w:vAlign w:val="center"/>
          </w:tcPr>
          <w:p w:rsidR="0013702D" w:rsidRDefault="00CF700B">
            <w:pPr>
              <w:snapToGrid w:val="0"/>
              <w:spacing w:line="254" w:lineRule="auto"/>
              <w:jc w:val="both"/>
              <w:rPr>
                <w:sz w:val="20"/>
                <w:szCs w:val="20"/>
                <w:lang w:eastAsia="en-US"/>
              </w:rPr>
            </w:pPr>
            <w:r>
              <w:rPr>
                <w:sz w:val="20"/>
                <w:szCs w:val="20"/>
                <w:lang w:eastAsia="en-US"/>
              </w:rPr>
              <w:t>zna mianownictwo anatomiczne, histologiczne i embriologiczne w języku polskim i angielskim</w:t>
            </w:r>
          </w:p>
        </w:tc>
        <w:tc>
          <w:tcPr>
            <w:tcW w:w="1793" w:type="dxa"/>
            <w:tcBorders>
              <w:top w:val="single" w:sz="4" w:space="0" w:color="000000"/>
              <w:left w:val="single" w:sz="4" w:space="0" w:color="000000"/>
              <w:bottom w:val="single" w:sz="4" w:space="0" w:color="000000"/>
              <w:right w:val="single" w:sz="8" w:space="0" w:color="000000"/>
            </w:tcBorders>
            <w:vAlign w:val="center"/>
          </w:tcPr>
          <w:p w:rsidR="0013702D" w:rsidRDefault="00CF700B">
            <w:pPr>
              <w:spacing w:line="254" w:lineRule="auto"/>
              <w:rPr>
                <w:sz w:val="20"/>
                <w:szCs w:val="20"/>
                <w:lang w:eastAsia="en-US"/>
              </w:rPr>
            </w:pPr>
            <w:r>
              <w:rPr>
                <w:sz w:val="20"/>
                <w:szCs w:val="20"/>
                <w:lang w:eastAsia="en-US"/>
              </w:rPr>
              <w:t>A.W.1</w:t>
            </w:r>
          </w:p>
        </w:tc>
      </w:tr>
      <w:tr w:rsidR="0013702D" w:rsidTr="00A269CE">
        <w:tc>
          <w:tcPr>
            <w:tcW w:w="1110" w:type="dxa"/>
            <w:tcBorders>
              <w:top w:val="single" w:sz="4" w:space="0" w:color="000000"/>
              <w:left w:val="single" w:sz="8" w:space="0" w:color="000000"/>
              <w:bottom w:val="single" w:sz="4" w:space="0" w:color="000000"/>
              <w:right w:val="nil"/>
            </w:tcBorders>
            <w:vAlign w:val="center"/>
          </w:tcPr>
          <w:p w:rsidR="0013702D" w:rsidRDefault="00CF700B">
            <w:pPr>
              <w:snapToGrid w:val="0"/>
              <w:spacing w:line="254" w:lineRule="auto"/>
              <w:rPr>
                <w:sz w:val="20"/>
                <w:szCs w:val="20"/>
                <w:lang w:eastAsia="en-US"/>
              </w:rPr>
            </w:pPr>
            <w:r>
              <w:rPr>
                <w:sz w:val="20"/>
                <w:szCs w:val="20"/>
                <w:lang w:eastAsia="en-US"/>
              </w:rPr>
              <w:t>EW.02</w:t>
            </w:r>
          </w:p>
        </w:tc>
        <w:tc>
          <w:tcPr>
            <w:tcW w:w="6172" w:type="dxa"/>
            <w:tcBorders>
              <w:top w:val="single" w:sz="4" w:space="0" w:color="000000"/>
              <w:left w:val="single" w:sz="4" w:space="0" w:color="000000"/>
              <w:bottom w:val="single" w:sz="4" w:space="0" w:color="000000"/>
              <w:right w:val="nil"/>
            </w:tcBorders>
            <w:vAlign w:val="center"/>
          </w:tcPr>
          <w:p w:rsidR="0013702D" w:rsidRDefault="00CF700B">
            <w:pPr>
              <w:snapToGrid w:val="0"/>
              <w:spacing w:line="254" w:lineRule="auto"/>
              <w:jc w:val="both"/>
              <w:rPr>
                <w:sz w:val="20"/>
                <w:szCs w:val="20"/>
                <w:lang w:eastAsia="en-US"/>
              </w:rPr>
            </w:pPr>
            <w:r>
              <w:rPr>
                <w:sz w:val="20"/>
                <w:szCs w:val="20"/>
                <w:lang w:eastAsia="en-US"/>
              </w:rPr>
              <w:t>zna budowę ciała ludzkiego w podejściu topograficznym (kończyna górna i dolna, klatka piersiowa, brzuch, miednica, grzbiet, szyja, głowa) oraz czynnościowym (układ kostno-stawowy, układ mięśniowy, układ krążenia, układ oddechowy, układ pokarmowy, układ moczowy, układy płciowe, układ nerwowy i narządy zmysłów, powłoka wspólna).</w:t>
            </w:r>
          </w:p>
        </w:tc>
        <w:tc>
          <w:tcPr>
            <w:tcW w:w="1793" w:type="dxa"/>
            <w:tcBorders>
              <w:top w:val="single" w:sz="4" w:space="0" w:color="000000"/>
              <w:left w:val="single" w:sz="4" w:space="0" w:color="000000"/>
              <w:bottom w:val="single" w:sz="4" w:space="0" w:color="000000"/>
              <w:right w:val="single" w:sz="8" w:space="0" w:color="000000"/>
            </w:tcBorders>
            <w:vAlign w:val="center"/>
          </w:tcPr>
          <w:p w:rsidR="0013702D" w:rsidRDefault="00CF700B">
            <w:pPr>
              <w:spacing w:line="254" w:lineRule="auto"/>
              <w:rPr>
                <w:sz w:val="20"/>
                <w:szCs w:val="20"/>
                <w:lang w:eastAsia="en-US"/>
              </w:rPr>
            </w:pPr>
            <w:r>
              <w:rPr>
                <w:sz w:val="20"/>
                <w:szCs w:val="20"/>
                <w:lang w:eastAsia="en-US"/>
              </w:rPr>
              <w:t>A.W.2</w:t>
            </w:r>
          </w:p>
        </w:tc>
      </w:tr>
      <w:tr w:rsidR="0013702D" w:rsidTr="00A269CE">
        <w:tc>
          <w:tcPr>
            <w:tcW w:w="1110" w:type="dxa"/>
            <w:tcBorders>
              <w:top w:val="single" w:sz="4" w:space="0" w:color="000000"/>
              <w:left w:val="single" w:sz="8" w:space="0" w:color="000000"/>
              <w:bottom w:val="single" w:sz="4" w:space="0" w:color="000000"/>
              <w:right w:val="nil"/>
            </w:tcBorders>
            <w:vAlign w:val="center"/>
          </w:tcPr>
          <w:p w:rsidR="0013702D" w:rsidRDefault="00CF700B">
            <w:pPr>
              <w:snapToGrid w:val="0"/>
              <w:spacing w:line="254" w:lineRule="auto"/>
              <w:rPr>
                <w:sz w:val="20"/>
                <w:szCs w:val="20"/>
                <w:lang w:eastAsia="en-US"/>
              </w:rPr>
            </w:pPr>
            <w:r>
              <w:rPr>
                <w:sz w:val="20"/>
                <w:szCs w:val="20"/>
                <w:lang w:eastAsia="en-US"/>
              </w:rPr>
              <w:t>EW.02</w:t>
            </w:r>
          </w:p>
        </w:tc>
        <w:tc>
          <w:tcPr>
            <w:tcW w:w="6172" w:type="dxa"/>
            <w:tcBorders>
              <w:top w:val="single" w:sz="4" w:space="0" w:color="000000"/>
              <w:left w:val="single" w:sz="4" w:space="0" w:color="000000"/>
              <w:bottom w:val="single" w:sz="4" w:space="0" w:color="000000"/>
              <w:right w:val="nil"/>
            </w:tcBorders>
            <w:vAlign w:val="center"/>
          </w:tcPr>
          <w:p w:rsidR="0013702D" w:rsidRDefault="00CF700B">
            <w:pPr>
              <w:snapToGrid w:val="0"/>
              <w:spacing w:line="254" w:lineRule="auto"/>
              <w:jc w:val="both"/>
              <w:rPr>
                <w:sz w:val="20"/>
                <w:szCs w:val="20"/>
                <w:lang w:eastAsia="en-US"/>
              </w:rPr>
            </w:pPr>
            <w:r>
              <w:rPr>
                <w:sz w:val="20"/>
                <w:szCs w:val="20"/>
                <w:lang w:eastAsia="en-US"/>
              </w:rPr>
              <w:t>zna podstawowe struktury komórkowe i ich specjalizacje funkcjonalne</w:t>
            </w:r>
          </w:p>
        </w:tc>
        <w:tc>
          <w:tcPr>
            <w:tcW w:w="1793" w:type="dxa"/>
            <w:tcBorders>
              <w:top w:val="single" w:sz="4" w:space="0" w:color="000000"/>
              <w:left w:val="single" w:sz="4" w:space="0" w:color="000000"/>
              <w:bottom w:val="single" w:sz="4" w:space="0" w:color="000000"/>
              <w:right w:val="single" w:sz="8" w:space="0" w:color="000000"/>
            </w:tcBorders>
            <w:vAlign w:val="center"/>
          </w:tcPr>
          <w:p w:rsidR="0013702D" w:rsidRDefault="00CF700B">
            <w:pPr>
              <w:spacing w:line="254" w:lineRule="auto"/>
              <w:rPr>
                <w:sz w:val="20"/>
                <w:szCs w:val="20"/>
                <w:lang w:eastAsia="en-US"/>
              </w:rPr>
            </w:pPr>
            <w:r>
              <w:rPr>
                <w:sz w:val="20"/>
                <w:szCs w:val="20"/>
                <w:lang w:eastAsia="en-US"/>
              </w:rPr>
              <w:t>A.W.4</w:t>
            </w:r>
          </w:p>
        </w:tc>
      </w:tr>
      <w:tr w:rsidR="0013702D" w:rsidTr="00A269CE">
        <w:tc>
          <w:tcPr>
            <w:tcW w:w="1110" w:type="dxa"/>
            <w:tcBorders>
              <w:top w:val="single" w:sz="4" w:space="0" w:color="000000"/>
              <w:left w:val="single" w:sz="8" w:space="0" w:color="000000"/>
              <w:bottom w:val="single" w:sz="4" w:space="0" w:color="000000"/>
              <w:right w:val="nil"/>
            </w:tcBorders>
            <w:vAlign w:val="center"/>
          </w:tcPr>
          <w:p w:rsidR="0013702D" w:rsidRDefault="00CF700B">
            <w:pPr>
              <w:snapToGrid w:val="0"/>
              <w:spacing w:line="254" w:lineRule="auto"/>
              <w:rPr>
                <w:sz w:val="20"/>
                <w:szCs w:val="20"/>
                <w:lang w:eastAsia="en-US"/>
              </w:rPr>
            </w:pPr>
            <w:r>
              <w:rPr>
                <w:sz w:val="20"/>
                <w:szCs w:val="20"/>
                <w:lang w:eastAsia="en-US"/>
              </w:rPr>
              <w:t>EW.03</w:t>
            </w:r>
          </w:p>
        </w:tc>
        <w:tc>
          <w:tcPr>
            <w:tcW w:w="6172" w:type="dxa"/>
            <w:tcBorders>
              <w:top w:val="single" w:sz="4" w:space="0" w:color="000000"/>
              <w:left w:val="single" w:sz="4" w:space="0" w:color="000000"/>
              <w:bottom w:val="single" w:sz="4" w:space="0" w:color="000000"/>
              <w:right w:val="nil"/>
            </w:tcBorders>
            <w:vAlign w:val="center"/>
          </w:tcPr>
          <w:p w:rsidR="0013702D" w:rsidRDefault="00CF700B">
            <w:pPr>
              <w:snapToGrid w:val="0"/>
              <w:spacing w:line="254" w:lineRule="auto"/>
              <w:jc w:val="both"/>
              <w:rPr>
                <w:sz w:val="20"/>
                <w:szCs w:val="20"/>
                <w:lang w:eastAsia="en-US"/>
              </w:rPr>
            </w:pPr>
            <w:r>
              <w:rPr>
                <w:sz w:val="20"/>
                <w:szCs w:val="20"/>
                <w:lang w:eastAsia="en-US"/>
              </w:rPr>
              <w:t xml:space="preserve">zna </w:t>
            </w:r>
            <w:proofErr w:type="spellStart"/>
            <w:r>
              <w:rPr>
                <w:sz w:val="20"/>
                <w:szCs w:val="20"/>
                <w:lang w:eastAsia="en-US"/>
              </w:rPr>
              <w:t>mikroarchitekturę</w:t>
            </w:r>
            <w:proofErr w:type="spellEnd"/>
            <w:r>
              <w:rPr>
                <w:sz w:val="20"/>
                <w:szCs w:val="20"/>
                <w:lang w:eastAsia="en-US"/>
              </w:rPr>
              <w:t xml:space="preserve"> tkanek, macierzy pozakomórkowej oraz narządów</w:t>
            </w:r>
          </w:p>
        </w:tc>
        <w:tc>
          <w:tcPr>
            <w:tcW w:w="1793" w:type="dxa"/>
            <w:tcBorders>
              <w:top w:val="single" w:sz="4" w:space="0" w:color="000000"/>
              <w:left w:val="single" w:sz="4" w:space="0" w:color="000000"/>
              <w:bottom w:val="single" w:sz="4" w:space="0" w:color="000000"/>
              <w:right w:val="single" w:sz="8" w:space="0" w:color="000000"/>
            </w:tcBorders>
            <w:vAlign w:val="center"/>
          </w:tcPr>
          <w:p w:rsidR="0013702D" w:rsidRDefault="00CF700B">
            <w:pPr>
              <w:spacing w:line="254" w:lineRule="auto"/>
              <w:rPr>
                <w:sz w:val="20"/>
                <w:szCs w:val="20"/>
                <w:lang w:eastAsia="en-US"/>
              </w:rPr>
            </w:pPr>
            <w:r>
              <w:rPr>
                <w:sz w:val="20"/>
                <w:szCs w:val="20"/>
                <w:lang w:eastAsia="en-US"/>
              </w:rPr>
              <w:t>A.W.5</w:t>
            </w:r>
          </w:p>
        </w:tc>
      </w:tr>
      <w:tr w:rsidR="0013702D" w:rsidTr="00A269CE">
        <w:tc>
          <w:tcPr>
            <w:tcW w:w="1110" w:type="dxa"/>
            <w:tcBorders>
              <w:top w:val="nil"/>
              <w:left w:val="single" w:sz="8" w:space="0" w:color="000000"/>
              <w:bottom w:val="single" w:sz="4" w:space="0" w:color="000000"/>
              <w:right w:val="nil"/>
            </w:tcBorders>
            <w:vAlign w:val="center"/>
          </w:tcPr>
          <w:p w:rsidR="0013702D" w:rsidRDefault="00CF700B">
            <w:pPr>
              <w:snapToGrid w:val="0"/>
              <w:spacing w:line="254" w:lineRule="auto"/>
              <w:rPr>
                <w:sz w:val="20"/>
                <w:szCs w:val="20"/>
                <w:lang w:eastAsia="en-US"/>
              </w:rPr>
            </w:pPr>
            <w:r>
              <w:rPr>
                <w:sz w:val="20"/>
                <w:szCs w:val="20"/>
                <w:lang w:eastAsia="en-US"/>
              </w:rPr>
              <w:t>EW.04</w:t>
            </w:r>
          </w:p>
        </w:tc>
        <w:tc>
          <w:tcPr>
            <w:tcW w:w="6172" w:type="dxa"/>
            <w:tcBorders>
              <w:top w:val="nil"/>
              <w:left w:val="single" w:sz="4" w:space="0" w:color="000000"/>
              <w:bottom w:val="single" w:sz="4" w:space="0" w:color="000000"/>
              <w:right w:val="nil"/>
            </w:tcBorders>
            <w:vAlign w:val="center"/>
          </w:tcPr>
          <w:p w:rsidR="0013702D" w:rsidRDefault="008546B1">
            <w:pPr>
              <w:pStyle w:val="NoSpacing1"/>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zna stadia rozwoju zarodka ludzkiego, budowę i czynność błon płodowych i łożyska oraz etapy rozwoju poszczególnych narządów</w:t>
            </w:r>
          </w:p>
        </w:tc>
        <w:tc>
          <w:tcPr>
            <w:tcW w:w="1793" w:type="dxa"/>
            <w:tcBorders>
              <w:top w:val="nil"/>
              <w:left w:val="single" w:sz="4" w:space="0" w:color="000000"/>
              <w:bottom w:val="single" w:sz="4" w:space="0" w:color="000000"/>
              <w:right w:val="single" w:sz="8" w:space="0" w:color="000000"/>
            </w:tcBorders>
            <w:vAlign w:val="center"/>
          </w:tcPr>
          <w:p w:rsidR="0013702D" w:rsidRDefault="008546B1">
            <w:pPr>
              <w:spacing w:line="254" w:lineRule="auto"/>
              <w:rPr>
                <w:sz w:val="20"/>
                <w:szCs w:val="20"/>
                <w:lang w:eastAsia="en-US"/>
              </w:rPr>
            </w:pPr>
            <w:r>
              <w:rPr>
                <w:sz w:val="20"/>
                <w:szCs w:val="20"/>
                <w:lang w:eastAsia="en-US"/>
              </w:rPr>
              <w:t>A.W.6</w:t>
            </w:r>
          </w:p>
          <w:p w:rsidR="008546B1" w:rsidRDefault="008546B1">
            <w:pPr>
              <w:spacing w:line="254" w:lineRule="auto"/>
              <w:rPr>
                <w:sz w:val="20"/>
                <w:szCs w:val="20"/>
                <w:lang w:eastAsia="en-US"/>
              </w:rPr>
            </w:pPr>
          </w:p>
        </w:tc>
      </w:tr>
      <w:tr w:rsidR="00AB582D" w:rsidTr="00A269CE">
        <w:tc>
          <w:tcPr>
            <w:tcW w:w="1110" w:type="dxa"/>
            <w:tcBorders>
              <w:top w:val="nil"/>
              <w:left w:val="single" w:sz="8" w:space="0" w:color="000000"/>
              <w:bottom w:val="single" w:sz="4" w:space="0" w:color="000000"/>
              <w:right w:val="nil"/>
            </w:tcBorders>
            <w:vAlign w:val="center"/>
          </w:tcPr>
          <w:p w:rsidR="00AB582D" w:rsidRDefault="00AB582D">
            <w:pPr>
              <w:snapToGrid w:val="0"/>
              <w:spacing w:line="254" w:lineRule="auto"/>
              <w:rPr>
                <w:sz w:val="20"/>
                <w:szCs w:val="20"/>
                <w:lang w:eastAsia="en-US"/>
              </w:rPr>
            </w:pPr>
            <w:r>
              <w:rPr>
                <w:sz w:val="20"/>
                <w:szCs w:val="20"/>
                <w:lang w:eastAsia="en-US"/>
              </w:rPr>
              <w:t>EW.04</w:t>
            </w:r>
          </w:p>
        </w:tc>
        <w:tc>
          <w:tcPr>
            <w:tcW w:w="6172" w:type="dxa"/>
            <w:tcBorders>
              <w:top w:val="nil"/>
              <w:left w:val="single" w:sz="4" w:space="0" w:color="000000"/>
              <w:bottom w:val="single" w:sz="4" w:space="0" w:color="000000"/>
              <w:right w:val="nil"/>
            </w:tcBorders>
            <w:vAlign w:val="center"/>
          </w:tcPr>
          <w:p w:rsidR="00AB582D" w:rsidRDefault="00AB582D">
            <w:pPr>
              <w:pStyle w:val="NoSpacing1"/>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zna funkcjonowanie podstawowych szklaków przekazywania sygnałów w komórce, a także zaburzeń w działaniu tych szlaków prowadzące do rozwoju nowotworów i innych chorób</w:t>
            </w:r>
          </w:p>
        </w:tc>
        <w:tc>
          <w:tcPr>
            <w:tcW w:w="1793" w:type="dxa"/>
            <w:tcBorders>
              <w:top w:val="nil"/>
              <w:left w:val="single" w:sz="4" w:space="0" w:color="000000"/>
              <w:bottom w:val="single" w:sz="4" w:space="0" w:color="000000"/>
              <w:right w:val="single" w:sz="8" w:space="0" w:color="000000"/>
            </w:tcBorders>
            <w:vAlign w:val="center"/>
          </w:tcPr>
          <w:p w:rsidR="00AB582D" w:rsidRDefault="00AB582D">
            <w:pPr>
              <w:spacing w:line="254" w:lineRule="auto"/>
              <w:rPr>
                <w:sz w:val="20"/>
                <w:szCs w:val="20"/>
                <w:lang w:eastAsia="en-US"/>
              </w:rPr>
            </w:pPr>
            <w:r>
              <w:rPr>
                <w:sz w:val="20"/>
                <w:szCs w:val="20"/>
                <w:lang w:eastAsia="en-US"/>
              </w:rPr>
              <w:t>B.W.21</w:t>
            </w:r>
          </w:p>
        </w:tc>
      </w:tr>
      <w:tr w:rsidR="008546B1" w:rsidTr="00A269CE">
        <w:tc>
          <w:tcPr>
            <w:tcW w:w="1110" w:type="dxa"/>
            <w:tcBorders>
              <w:top w:val="nil"/>
              <w:left w:val="single" w:sz="8" w:space="0" w:color="000000"/>
              <w:bottom w:val="single" w:sz="4" w:space="0" w:color="000000"/>
              <w:right w:val="nil"/>
            </w:tcBorders>
            <w:vAlign w:val="center"/>
          </w:tcPr>
          <w:p w:rsidR="008546B1" w:rsidRDefault="008546B1">
            <w:pPr>
              <w:snapToGrid w:val="0"/>
              <w:spacing w:line="254" w:lineRule="auto"/>
              <w:rPr>
                <w:sz w:val="20"/>
                <w:szCs w:val="20"/>
                <w:lang w:eastAsia="en-US"/>
              </w:rPr>
            </w:pPr>
            <w:r>
              <w:rPr>
                <w:sz w:val="20"/>
                <w:szCs w:val="20"/>
                <w:lang w:eastAsia="en-US"/>
              </w:rPr>
              <w:t>EW.05</w:t>
            </w:r>
          </w:p>
        </w:tc>
        <w:tc>
          <w:tcPr>
            <w:tcW w:w="6172" w:type="dxa"/>
            <w:tcBorders>
              <w:top w:val="nil"/>
              <w:left w:val="single" w:sz="4" w:space="0" w:color="000000"/>
              <w:bottom w:val="single" w:sz="4" w:space="0" w:color="000000"/>
              <w:right w:val="nil"/>
            </w:tcBorders>
            <w:vAlign w:val="center"/>
          </w:tcPr>
          <w:p w:rsidR="008546B1" w:rsidRDefault="008546B1">
            <w:pPr>
              <w:pStyle w:val="NoSpacing1"/>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zna procesy takie jak: cykl komórkowy, proliferacja, różnicowanie i starzenie się komórek, </w:t>
            </w:r>
            <w:proofErr w:type="spellStart"/>
            <w:r>
              <w:rPr>
                <w:rFonts w:ascii="Times New Roman" w:hAnsi="Times New Roman" w:cs="Times New Roman"/>
                <w:color w:val="000000"/>
                <w:sz w:val="20"/>
                <w:szCs w:val="20"/>
              </w:rPr>
              <w:t>apoptoza</w:t>
            </w:r>
            <w:proofErr w:type="spellEnd"/>
            <w:r>
              <w:rPr>
                <w:rFonts w:ascii="Times New Roman" w:hAnsi="Times New Roman" w:cs="Times New Roman"/>
                <w:color w:val="000000"/>
                <w:sz w:val="20"/>
                <w:szCs w:val="20"/>
              </w:rPr>
              <w:t xml:space="preserve"> i nekroza oraz ich znaczenie dla funkcjonowania organizmu</w:t>
            </w:r>
          </w:p>
        </w:tc>
        <w:tc>
          <w:tcPr>
            <w:tcW w:w="1793" w:type="dxa"/>
            <w:tcBorders>
              <w:top w:val="nil"/>
              <w:left w:val="single" w:sz="4" w:space="0" w:color="000000"/>
              <w:bottom w:val="single" w:sz="4" w:space="0" w:color="000000"/>
              <w:right w:val="single" w:sz="8" w:space="0" w:color="000000"/>
            </w:tcBorders>
            <w:vAlign w:val="center"/>
          </w:tcPr>
          <w:p w:rsidR="008546B1" w:rsidRDefault="008546B1">
            <w:pPr>
              <w:spacing w:line="254" w:lineRule="auto"/>
              <w:rPr>
                <w:sz w:val="20"/>
                <w:szCs w:val="20"/>
                <w:lang w:eastAsia="en-US"/>
              </w:rPr>
            </w:pPr>
            <w:r>
              <w:rPr>
                <w:sz w:val="20"/>
                <w:szCs w:val="20"/>
                <w:lang w:eastAsia="en-US"/>
              </w:rPr>
              <w:t>B.W.22</w:t>
            </w:r>
          </w:p>
        </w:tc>
      </w:tr>
      <w:tr w:rsidR="00AB582D" w:rsidTr="00A269CE">
        <w:tc>
          <w:tcPr>
            <w:tcW w:w="1110" w:type="dxa"/>
            <w:tcBorders>
              <w:top w:val="nil"/>
              <w:left w:val="single" w:sz="8" w:space="0" w:color="000000"/>
              <w:bottom w:val="single" w:sz="4" w:space="0" w:color="000000"/>
              <w:right w:val="nil"/>
            </w:tcBorders>
            <w:vAlign w:val="center"/>
          </w:tcPr>
          <w:p w:rsidR="00AB582D" w:rsidRDefault="00AB582D">
            <w:pPr>
              <w:snapToGrid w:val="0"/>
              <w:spacing w:line="254" w:lineRule="auto"/>
              <w:rPr>
                <w:sz w:val="20"/>
                <w:szCs w:val="20"/>
                <w:lang w:eastAsia="en-US"/>
              </w:rPr>
            </w:pPr>
            <w:r>
              <w:rPr>
                <w:sz w:val="20"/>
                <w:szCs w:val="20"/>
                <w:lang w:eastAsia="en-US"/>
              </w:rPr>
              <w:t>EW.05</w:t>
            </w:r>
          </w:p>
        </w:tc>
        <w:tc>
          <w:tcPr>
            <w:tcW w:w="6172" w:type="dxa"/>
            <w:tcBorders>
              <w:top w:val="nil"/>
              <w:left w:val="single" w:sz="4" w:space="0" w:color="000000"/>
              <w:bottom w:val="single" w:sz="4" w:space="0" w:color="000000"/>
              <w:right w:val="nil"/>
            </w:tcBorders>
            <w:vAlign w:val="center"/>
          </w:tcPr>
          <w:p w:rsidR="00AB582D" w:rsidRDefault="00AB582D">
            <w:pPr>
              <w:pStyle w:val="NoSpacing1"/>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zna podstawy pobudzenia i przewodzenia w układzie nerwowym oraz wyższe czynności nerwowe, a także fizjologię mięśni prążkowanych i gładkich</w:t>
            </w:r>
          </w:p>
        </w:tc>
        <w:tc>
          <w:tcPr>
            <w:tcW w:w="1793" w:type="dxa"/>
            <w:tcBorders>
              <w:top w:val="nil"/>
              <w:left w:val="single" w:sz="4" w:space="0" w:color="000000"/>
              <w:bottom w:val="single" w:sz="4" w:space="0" w:color="000000"/>
              <w:right w:val="single" w:sz="8" w:space="0" w:color="000000"/>
            </w:tcBorders>
            <w:vAlign w:val="center"/>
          </w:tcPr>
          <w:p w:rsidR="00AB582D" w:rsidRDefault="00AB582D">
            <w:pPr>
              <w:spacing w:line="254" w:lineRule="auto"/>
              <w:rPr>
                <w:sz w:val="20"/>
                <w:szCs w:val="20"/>
                <w:lang w:eastAsia="en-US"/>
              </w:rPr>
            </w:pPr>
            <w:r>
              <w:rPr>
                <w:sz w:val="20"/>
                <w:szCs w:val="20"/>
                <w:lang w:eastAsia="en-US"/>
              </w:rPr>
              <w:t>B.W.24</w:t>
            </w:r>
          </w:p>
        </w:tc>
      </w:tr>
      <w:tr w:rsidR="008546B1" w:rsidTr="00A269CE">
        <w:tc>
          <w:tcPr>
            <w:tcW w:w="1110" w:type="dxa"/>
            <w:tcBorders>
              <w:top w:val="nil"/>
              <w:left w:val="single" w:sz="8" w:space="0" w:color="000000"/>
              <w:bottom w:val="single" w:sz="4" w:space="0" w:color="000000"/>
              <w:right w:val="nil"/>
            </w:tcBorders>
            <w:vAlign w:val="center"/>
          </w:tcPr>
          <w:p w:rsidR="008546B1" w:rsidRDefault="00C46487">
            <w:pPr>
              <w:snapToGrid w:val="0"/>
              <w:spacing w:line="254" w:lineRule="auto"/>
              <w:rPr>
                <w:sz w:val="20"/>
                <w:szCs w:val="20"/>
                <w:lang w:eastAsia="en-US"/>
              </w:rPr>
            </w:pPr>
            <w:r>
              <w:rPr>
                <w:sz w:val="20"/>
                <w:szCs w:val="20"/>
                <w:lang w:eastAsia="en-US"/>
              </w:rPr>
              <w:t>EW.06</w:t>
            </w:r>
          </w:p>
        </w:tc>
        <w:tc>
          <w:tcPr>
            <w:tcW w:w="6172" w:type="dxa"/>
            <w:tcBorders>
              <w:top w:val="nil"/>
              <w:left w:val="single" w:sz="4" w:space="0" w:color="000000"/>
              <w:bottom w:val="single" w:sz="4" w:space="0" w:color="000000"/>
              <w:right w:val="nil"/>
            </w:tcBorders>
            <w:vAlign w:val="center"/>
          </w:tcPr>
          <w:p w:rsidR="008546B1" w:rsidRDefault="00C46487">
            <w:pPr>
              <w:pStyle w:val="NoSpacing1"/>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zna stadia rozwoju zarodka ludzkiego, oraz etapy rozwoju poszczególnych narządów</w:t>
            </w:r>
          </w:p>
        </w:tc>
        <w:tc>
          <w:tcPr>
            <w:tcW w:w="1793" w:type="dxa"/>
            <w:tcBorders>
              <w:top w:val="nil"/>
              <w:left w:val="single" w:sz="4" w:space="0" w:color="000000"/>
              <w:bottom w:val="single" w:sz="4" w:space="0" w:color="000000"/>
              <w:right w:val="single" w:sz="8" w:space="0" w:color="000000"/>
            </w:tcBorders>
            <w:vAlign w:val="center"/>
          </w:tcPr>
          <w:p w:rsidR="008546B1" w:rsidRDefault="00C46487">
            <w:pPr>
              <w:spacing w:line="254" w:lineRule="auto"/>
              <w:rPr>
                <w:sz w:val="20"/>
                <w:szCs w:val="20"/>
                <w:lang w:eastAsia="en-US"/>
              </w:rPr>
            </w:pPr>
            <w:r>
              <w:rPr>
                <w:sz w:val="20"/>
                <w:szCs w:val="20"/>
                <w:lang w:eastAsia="en-US"/>
              </w:rPr>
              <w:t>A.W.6</w:t>
            </w:r>
          </w:p>
        </w:tc>
      </w:tr>
      <w:tr w:rsidR="00924C2E" w:rsidTr="00A269CE">
        <w:tc>
          <w:tcPr>
            <w:tcW w:w="1110" w:type="dxa"/>
            <w:tcBorders>
              <w:top w:val="nil"/>
              <w:left w:val="single" w:sz="8" w:space="0" w:color="000000"/>
              <w:bottom w:val="single" w:sz="4" w:space="0" w:color="000000"/>
              <w:right w:val="nil"/>
            </w:tcBorders>
            <w:vAlign w:val="center"/>
          </w:tcPr>
          <w:p w:rsidR="00924C2E" w:rsidRDefault="00924C2E">
            <w:pPr>
              <w:snapToGrid w:val="0"/>
              <w:spacing w:line="254" w:lineRule="auto"/>
              <w:rPr>
                <w:sz w:val="20"/>
                <w:szCs w:val="20"/>
                <w:lang w:eastAsia="en-US"/>
              </w:rPr>
            </w:pPr>
            <w:r>
              <w:rPr>
                <w:sz w:val="20"/>
                <w:szCs w:val="20"/>
                <w:lang w:eastAsia="en-US"/>
              </w:rPr>
              <w:lastRenderedPageBreak/>
              <w:t>EW.06</w:t>
            </w:r>
          </w:p>
        </w:tc>
        <w:tc>
          <w:tcPr>
            <w:tcW w:w="6172" w:type="dxa"/>
            <w:tcBorders>
              <w:top w:val="nil"/>
              <w:left w:val="single" w:sz="4" w:space="0" w:color="000000"/>
              <w:bottom w:val="single" w:sz="4" w:space="0" w:color="000000"/>
              <w:right w:val="nil"/>
            </w:tcBorders>
            <w:vAlign w:val="center"/>
          </w:tcPr>
          <w:p w:rsidR="00924C2E" w:rsidRDefault="00924C2E">
            <w:pPr>
              <w:pStyle w:val="NoSpacing1"/>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zna w podstawowym zakresie problematykę komórek macierzystych i ich zastosowania w medycynie</w:t>
            </w:r>
          </w:p>
        </w:tc>
        <w:tc>
          <w:tcPr>
            <w:tcW w:w="1793" w:type="dxa"/>
            <w:tcBorders>
              <w:top w:val="nil"/>
              <w:left w:val="single" w:sz="4" w:space="0" w:color="000000"/>
              <w:bottom w:val="single" w:sz="4" w:space="0" w:color="000000"/>
              <w:right w:val="single" w:sz="8" w:space="0" w:color="000000"/>
            </w:tcBorders>
            <w:vAlign w:val="center"/>
          </w:tcPr>
          <w:p w:rsidR="00924C2E" w:rsidRDefault="00924C2E">
            <w:pPr>
              <w:spacing w:line="254" w:lineRule="auto"/>
              <w:rPr>
                <w:sz w:val="20"/>
                <w:szCs w:val="20"/>
                <w:lang w:eastAsia="en-US"/>
              </w:rPr>
            </w:pPr>
            <w:r>
              <w:rPr>
                <w:sz w:val="20"/>
                <w:szCs w:val="20"/>
                <w:lang w:eastAsia="en-US"/>
              </w:rPr>
              <w:t>B.W.23</w:t>
            </w:r>
          </w:p>
        </w:tc>
      </w:tr>
      <w:tr w:rsidR="00AB582D" w:rsidTr="00A269CE">
        <w:tc>
          <w:tcPr>
            <w:tcW w:w="1110" w:type="dxa"/>
            <w:tcBorders>
              <w:top w:val="nil"/>
              <w:left w:val="single" w:sz="8" w:space="0" w:color="000000"/>
              <w:bottom w:val="single" w:sz="4" w:space="0" w:color="000000"/>
              <w:right w:val="nil"/>
            </w:tcBorders>
            <w:vAlign w:val="center"/>
          </w:tcPr>
          <w:p w:rsidR="00AB582D" w:rsidRDefault="00AB582D">
            <w:pPr>
              <w:snapToGrid w:val="0"/>
              <w:spacing w:line="254" w:lineRule="auto"/>
              <w:rPr>
                <w:sz w:val="20"/>
                <w:szCs w:val="20"/>
                <w:lang w:eastAsia="en-US"/>
              </w:rPr>
            </w:pPr>
            <w:r>
              <w:rPr>
                <w:sz w:val="20"/>
                <w:szCs w:val="20"/>
                <w:lang w:eastAsia="en-US"/>
              </w:rPr>
              <w:t>EW.06</w:t>
            </w:r>
          </w:p>
        </w:tc>
        <w:tc>
          <w:tcPr>
            <w:tcW w:w="6172" w:type="dxa"/>
            <w:tcBorders>
              <w:top w:val="nil"/>
              <w:left w:val="single" w:sz="4" w:space="0" w:color="000000"/>
              <w:bottom w:val="single" w:sz="4" w:space="0" w:color="000000"/>
              <w:right w:val="nil"/>
            </w:tcBorders>
            <w:vAlign w:val="center"/>
          </w:tcPr>
          <w:p w:rsidR="00AB582D" w:rsidRDefault="00AB582D">
            <w:pPr>
              <w:pStyle w:val="NoSpacing1"/>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zna czynność i mechanizmy regulacji wszystkich narządów i układów organizmu człowieka, w tym: układów krążenia, oddechowego, moczowego i pokarmowego oraz funkcje krwi</w:t>
            </w:r>
          </w:p>
        </w:tc>
        <w:tc>
          <w:tcPr>
            <w:tcW w:w="1793" w:type="dxa"/>
            <w:tcBorders>
              <w:top w:val="nil"/>
              <w:left w:val="single" w:sz="4" w:space="0" w:color="000000"/>
              <w:bottom w:val="single" w:sz="4" w:space="0" w:color="000000"/>
              <w:right w:val="single" w:sz="8" w:space="0" w:color="000000"/>
            </w:tcBorders>
            <w:vAlign w:val="center"/>
          </w:tcPr>
          <w:p w:rsidR="00AB582D" w:rsidRDefault="00AB582D">
            <w:pPr>
              <w:spacing w:line="254" w:lineRule="auto"/>
              <w:rPr>
                <w:sz w:val="20"/>
                <w:szCs w:val="20"/>
                <w:lang w:eastAsia="en-US"/>
              </w:rPr>
            </w:pPr>
            <w:r>
              <w:rPr>
                <w:sz w:val="20"/>
                <w:szCs w:val="20"/>
                <w:lang w:eastAsia="en-US"/>
              </w:rPr>
              <w:t>B.W.25</w:t>
            </w:r>
          </w:p>
        </w:tc>
      </w:tr>
      <w:tr w:rsidR="00AB582D" w:rsidTr="00A269CE">
        <w:tc>
          <w:tcPr>
            <w:tcW w:w="1110" w:type="dxa"/>
            <w:tcBorders>
              <w:top w:val="nil"/>
              <w:left w:val="single" w:sz="8" w:space="0" w:color="000000"/>
              <w:bottom w:val="single" w:sz="4" w:space="0" w:color="000000"/>
              <w:right w:val="nil"/>
            </w:tcBorders>
            <w:vAlign w:val="center"/>
          </w:tcPr>
          <w:p w:rsidR="00AB582D" w:rsidRDefault="00AB582D">
            <w:pPr>
              <w:snapToGrid w:val="0"/>
              <w:spacing w:line="254" w:lineRule="auto"/>
              <w:rPr>
                <w:sz w:val="20"/>
                <w:szCs w:val="20"/>
                <w:lang w:eastAsia="en-US"/>
              </w:rPr>
            </w:pPr>
            <w:r>
              <w:rPr>
                <w:sz w:val="20"/>
                <w:szCs w:val="20"/>
                <w:lang w:eastAsia="en-US"/>
              </w:rPr>
              <w:t>EW.07</w:t>
            </w:r>
          </w:p>
        </w:tc>
        <w:tc>
          <w:tcPr>
            <w:tcW w:w="6172" w:type="dxa"/>
            <w:tcBorders>
              <w:top w:val="nil"/>
              <w:left w:val="single" w:sz="4" w:space="0" w:color="000000"/>
              <w:bottom w:val="single" w:sz="4" w:space="0" w:color="000000"/>
              <w:right w:val="nil"/>
            </w:tcBorders>
            <w:vAlign w:val="center"/>
          </w:tcPr>
          <w:p w:rsidR="00AB582D" w:rsidRDefault="00AB582D">
            <w:pPr>
              <w:pStyle w:val="NoSpacing1"/>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zna mechanizmy starzenia się organizmu</w:t>
            </w:r>
          </w:p>
        </w:tc>
        <w:tc>
          <w:tcPr>
            <w:tcW w:w="1793" w:type="dxa"/>
            <w:tcBorders>
              <w:top w:val="nil"/>
              <w:left w:val="single" w:sz="4" w:space="0" w:color="000000"/>
              <w:bottom w:val="single" w:sz="4" w:space="0" w:color="000000"/>
              <w:right w:val="single" w:sz="8" w:space="0" w:color="000000"/>
            </w:tcBorders>
            <w:vAlign w:val="center"/>
          </w:tcPr>
          <w:p w:rsidR="00AB582D" w:rsidRDefault="00AB582D">
            <w:pPr>
              <w:spacing w:line="254" w:lineRule="auto"/>
              <w:rPr>
                <w:sz w:val="20"/>
                <w:szCs w:val="20"/>
                <w:lang w:eastAsia="en-US"/>
              </w:rPr>
            </w:pPr>
            <w:r>
              <w:rPr>
                <w:sz w:val="20"/>
                <w:szCs w:val="20"/>
                <w:lang w:eastAsia="en-US"/>
              </w:rPr>
              <w:t>B.W.28</w:t>
            </w:r>
          </w:p>
        </w:tc>
      </w:tr>
      <w:tr w:rsidR="00822D53" w:rsidTr="00A269CE">
        <w:tc>
          <w:tcPr>
            <w:tcW w:w="1110" w:type="dxa"/>
            <w:tcBorders>
              <w:top w:val="nil"/>
              <w:left w:val="single" w:sz="8" w:space="0" w:color="000000"/>
              <w:bottom w:val="single" w:sz="4" w:space="0" w:color="000000"/>
              <w:right w:val="nil"/>
            </w:tcBorders>
            <w:vAlign w:val="center"/>
          </w:tcPr>
          <w:p w:rsidR="00822D53" w:rsidRDefault="00822D53">
            <w:pPr>
              <w:snapToGrid w:val="0"/>
              <w:spacing w:line="254" w:lineRule="auto"/>
              <w:rPr>
                <w:sz w:val="20"/>
                <w:szCs w:val="20"/>
                <w:lang w:eastAsia="en-US"/>
              </w:rPr>
            </w:pPr>
            <w:r>
              <w:rPr>
                <w:sz w:val="20"/>
                <w:szCs w:val="20"/>
                <w:lang w:eastAsia="en-US"/>
              </w:rPr>
              <w:t>EW.08</w:t>
            </w:r>
          </w:p>
        </w:tc>
        <w:tc>
          <w:tcPr>
            <w:tcW w:w="6172" w:type="dxa"/>
            <w:tcBorders>
              <w:top w:val="nil"/>
              <w:left w:val="single" w:sz="4" w:space="0" w:color="000000"/>
              <w:bottom w:val="single" w:sz="4" w:space="0" w:color="000000"/>
              <w:right w:val="nil"/>
            </w:tcBorders>
            <w:vAlign w:val="center"/>
          </w:tcPr>
          <w:p w:rsidR="00822D53" w:rsidRDefault="00822D53">
            <w:pPr>
              <w:pStyle w:val="NoSpacing1"/>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zna podstawy pobudzenia i przewodzenia w układzie nerwowym oraz wyższe czynności nerwowe, a także fizjologię mięśni prążkowanych i gładkich oraz funkcje krwi</w:t>
            </w:r>
          </w:p>
        </w:tc>
        <w:tc>
          <w:tcPr>
            <w:tcW w:w="1793" w:type="dxa"/>
            <w:tcBorders>
              <w:top w:val="nil"/>
              <w:left w:val="single" w:sz="4" w:space="0" w:color="000000"/>
              <w:bottom w:val="single" w:sz="4" w:space="0" w:color="000000"/>
              <w:right w:val="single" w:sz="8" w:space="0" w:color="000000"/>
            </w:tcBorders>
            <w:vAlign w:val="center"/>
          </w:tcPr>
          <w:p w:rsidR="00822D53" w:rsidRDefault="00822D53">
            <w:pPr>
              <w:spacing w:line="254" w:lineRule="auto"/>
              <w:rPr>
                <w:sz w:val="20"/>
                <w:szCs w:val="20"/>
                <w:lang w:eastAsia="en-US"/>
              </w:rPr>
            </w:pPr>
            <w:r>
              <w:rPr>
                <w:sz w:val="20"/>
                <w:szCs w:val="20"/>
                <w:lang w:eastAsia="en-US"/>
              </w:rPr>
              <w:t>B.W.24</w:t>
            </w:r>
          </w:p>
        </w:tc>
      </w:tr>
      <w:tr w:rsidR="00062AB3" w:rsidTr="00A269CE">
        <w:tc>
          <w:tcPr>
            <w:tcW w:w="1110" w:type="dxa"/>
            <w:tcBorders>
              <w:top w:val="nil"/>
              <w:left w:val="single" w:sz="8" w:space="0" w:color="000000"/>
              <w:bottom w:val="single" w:sz="4" w:space="0" w:color="000000"/>
              <w:right w:val="nil"/>
            </w:tcBorders>
            <w:vAlign w:val="center"/>
          </w:tcPr>
          <w:p w:rsidR="00062AB3" w:rsidRDefault="00062AB3">
            <w:pPr>
              <w:snapToGrid w:val="0"/>
              <w:spacing w:line="254" w:lineRule="auto"/>
              <w:rPr>
                <w:sz w:val="20"/>
                <w:szCs w:val="20"/>
                <w:lang w:eastAsia="en-US"/>
              </w:rPr>
            </w:pPr>
            <w:r>
              <w:rPr>
                <w:sz w:val="20"/>
                <w:szCs w:val="20"/>
                <w:lang w:eastAsia="en-US"/>
              </w:rPr>
              <w:t>EW.03</w:t>
            </w:r>
          </w:p>
        </w:tc>
        <w:tc>
          <w:tcPr>
            <w:tcW w:w="6172" w:type="dxa"/>
            <w:tcBorders>
              <w:top w:val="nil"/>
              <w:left w:val="single" w:sz="4" w:space="0" w:color="000000"/>
              <w:bottom w:val="single" w:sz="4" w:space="0" w:color="000000"/>
              <w:right w:val="nil"/>
            </w:tcBorders>
            <w:vAlign w:val="center"/>
          </w:tcPr>
          <w:p w:rsidR="00062AB3" w:rsidRDefault="00062AB3">
            <w:pPr>
              <w:pStyle w:val="NoSpacing1"/>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opisuje stosunki topograficzne między poszczególnymi narządami</w:t>
            </w:r>
          </w:p>
        </w:tc>
        <w:tc>
          <w:tcPr>
            <w:tcW w:w="1793" w:type="dxa"/>
            <w:tcBorders>
              <w:top w:val="nil"/>
              <w:left w:val="single" w:sz="4" w:space="0" w:color="000000"/>
              <w:bottom w:val="single" w:sz="4" w:space="0" w:color="000000"/>
              <w:right w:val="single" w:sz="8" w:space="0" w:color="000000"/>
            </w:tcBorders>
            <w:vAlign w:val="center"/>
          </w:tcPr>
          <w:p w:rsidR="00062AB3" w:rsidRDefault="00062AB3">
            <w:pPr>
              <w:spacing w:line="254" w:lineRule="auto"/>
              <w:rPr>
                <w:sz w:val="20"/>
                <w:szCs w:val="20"/>
                <w:lang w:eastAsia="en-US"/>
              </w:rPr>
            </w:pPr>
            <w:r>
              <w:rPr>
                <w:sz w:val="20"/>
                <w:szCs w:val="20"/>
                <w:lang w:eastAsia="en-US"/>
              </w:rPr>
              <w:t>A.W.3</w:t>
            </w:r>
          </w:p>
        </w:tc>
      </w:tr>
      <w:tr w:rsidR="0013702D" w:rsidTr="00A269CE">
        <w:tc>
          <w:tcPr>
            <w:tcW w:w="1110" w:type="dxa"/>
            <w:tcBorders>
              <w:top w:val="single" w:sz="4" w:space="0" w:color="000000"/>
              <w:left w:val="single" w:sz="8" w:space="0" w:color="000000"/>
              <w:bottom w:val="single" w:sz="4" w:space="0" w:color="000000"/>
              <w:right w:val="nil"/>
            </w:tcBorders>
            <w:vAlign w:val="center"/>
          </w:tcPr>
          <w:p w:rsidR="0013702D" w:rsidRDefault="0013702D">
            <w:pPr>
              <w:snapToGrid w:val="0"/>
              <w:spacing w:line="254" w:lineRule="auto"/>
              <w:rPr>
                <w:sz w:val="20"/>
                <w:szCs w:val="20"/>
                <w:lang w:eastAsia="en-US"/>
              </w:rPr>
            </w:pPr>
          </w:p>
        </w:tc>
        <w:tc>
          <w:tcPr>
            <w:tcW w:w="6172" w:type="dxa"/>
            <w:tcBorders>
              <w:top w:val="single" w:sz="4" w:space="0" w:color="000000"/>
              <w:left w:val="single" w:sz="4" w:space="0" w:color="000000"/>
              <w:bottom w:val="single" w:sz="4" w:space="0" w:color="000000"/>
              <w:right w:val="nil"/>
            </w:tcBorders>
            <w:vAlign w:val="center"/>
          </w:tcPr>
          <w:p w:rsidR="0013702D" w:rsidRDefault="0013702D">
            <w:pPr>
              <w:snapToGrid w:val="0"/>
              <w:spacing w:line="254" w:lineRule="auto"/>
              <w:jc w:val="center"/>
              <w:rPr>
                <w:b/>
                <w:sz w:val="20"/>
                <w:szCs w:val="20"/>
                <w:lang w:eastAsia="en-US"/>
              </w:rPr>
            </w:pPr>
            <w:r>
              <w:rPr>
                <w:b/>
                <w:sz w:val="20"/>
                <w:szCs w:val="20"/>
                <w:lang w:eastAsia="en-US"/>
              </w:rPr>
              <w:t>UMIEJĘTNOŚCI (ZGODNIE ZE SZCZEGÓŁOWYMI EFEKTAMI KSZTAŁCENIA)</w:t>
            </w:r>
          </w:p>
        </w:tc>
        <w:tc>
          <w:tcPr>
            <w:tcW w:w="1793" w:type="dxa"/>
            <w:tcBorders>
              <w:top w:val="single" w:sz="4" w:space="0" w:color="000000"/>
              <w:left w:val="single" w:sz="4" w:space="0" w:color="000000"/>
              <w:bottom w:val="single" w:sz="4" w:space="0" w:color="000000"/>
              <w:right w:val="single" w:sz="8" w:space="0" w:color="000000"/>
            </w:tcBorders>
            <w:vAlign w:val="center"/>
          </w:tcPr>
          <w:p w:rsidR="0013702D" w:rsidRDefault="0013702D">
            <w:pPr>
              <w:snapToGrid w:val="0"/>
              <w:spacing w:line="254" w:lineRule="auto"/>
              <w:rPr>
                <w:sz w:val="20"/>
                <w:szCs w:val="20"/>
                <w:lang w:eastAsia="en-US"/>
              </w:rPr>
            </w:pPr>
          </w:p>
        </w:tc>
      </w:tr>
      <w:tr w:rsidR="0013702D" w:rsidTr="00A269CE">
        <w:tc>
          <w:tcPr>
            <w:tcW w:w="1110" w:type="dxa"/>
            <w:tcBorders>
              <w:top w:val="single" w:sz="4" w:space="0" w:color="000000"/>
              <w:left w:val="single" w:sz="8" w:space="0" w:color="000000"/>
              <w:bottom w:val="single" w:sz="4" w:space="0" w:color="000000"/>
              <w:right w:val="nil"/>
            </w:tcBorders>
            <w:vAlign w:val="center"/>
          </w:tcPr>
          <w:p w:rsidR="0013702D" w:rsidRDefault="00062AB3">
            <w:pPr>
              <w:snapToGrid w:val="0"/>
              <w:spacing w:line="254" w:lineRule="auto"/>
              <w:rPr>
                <w:sz w:val="20"/>
                <w:szCs w:val="20"/>
                <w:lang w:eastAsia="en-US"/>
              </w:rPr>
            </w:pPr>
            <w:r>
              <w:rPr>
                <w:sz w:val="20"/>
                <w:szCs w:val="20"/>
                <w:lang w:eastAsia="en-US"/>
              </w:rPr>
              <w:t>EU.01</w:t>
            </w:r>
          </w:p>
        </w:tc>
        <w:tc>
          <w:tcPr>
            <w:tcW w:w="6172" w:type="dxa"/>
            <w:tcBorders>
              <w:top w:val="single" w:sz="4" w:space="0" w:color="000000"/>
              <w:left w:val="single" w:sz="4" w:space="0" w:color="000000"/>
              <w:bottom w:val="single" w:sz="4" w:space="0" w:color="000000"/>
              <w:right w:val="nil"/>
            </w:tcBorders>
            <w:vAlign w:val="center"/>
          </w:tcPr>
          <w:p w:rsidR="0013702D" w:rsidRDefault="00062AB3">
            <w:pPr>
              <w:snapToGrid w:val="0"/>
              <w:spacing w:line="254" w:lineRule="auto"/>
              <w:rPr>
                <w:sz w:val="20"/>
                <w:szCs w:val="20"/>
                <w:lang w:eastAsia="en-US"/>
              </w:rPr>
            </w:pPr>
            <w:r>
              <w:rPr>
                <w:sz w:val="20"/>
                <w:szCs w:val="20"/>
                <w:lang w:eastAsia="en-US"/>
              </w:rPr>
              <w:t>obsługuje mikroskop optyczny - także w zakresie korzystania z immersji</w:t>
            </w:r>
          </w:p>
        </w:tc>
        <w:tc>
          <w:tcPr>
            <w:tcW w:w="1793" w:type="dxa"/>
            <w:tcBorders>
              <w:top w:val="single" w:sz="4" w:space="0" w:color="000000"/>
              <w:left w:val="single" w:sz="4" w:space="0" w:color="000000"/>
              <w:bottom w:val="single" w:sz="4" w:space="0" w:color="000000"/>
              <w:right w:val="single" w:sz="8" w:space="0" w:color="000000"/>
            </w:tcBorders>
            <w:vAlign w:val="center"/>
          </w:tcPr>
          <w:p w:rsidR="0013702D" w:rsidRDefault="00062AB3">
            <w:pPr>
              <w:spacing w:line="254" w:lineRule="auto"/>
              <w:rPr>
                <w:sz w:val="20"/>
                <w:szCs w:val="20"/>
                <w:lang w:eastAsia="en-US"/>
              </w:rPr>
            </w:pPr>
            <w:r>
              <w:rPr>
                <w:sz w:val="20"/>
                <w:szCs w:val="20"/>
                <w:lang w:eastAsia="en-US"/>
              </w:rPr>
              <w:t>A.U1</w:t>
            </w:r>
          </w:p>
        </w:tc>
      </w:tr>
      <w:tr w:rsidR="00864C26" w:rsidTr="00A269CE">
        <w:tc>
          <w:tcPr>
            <w:tcW w:w="1110" w:type="dxa"/>
            <w:tcBorders>
              <w:top w:val="single" w:sz="4" w:space="0" w:color="000000"/>
              <w:left w:val="single" w:sz="8" w:space="0" w:color="000000"/>
              <w:bottom w:val="single" w:sz="4" w:space="0" w:color="000000"/>
              <w:right w:val="nil"/>
            </w:tcBorders>
            <w:vAlign w:val="center"/>
          </w:tcPr>
          <w:p w:rsidR="00864C26" w:rsidRDefault="00864C26">
            <w:pPr>
              <w:snapToGrid w:val="0"/>
              <w:spacing w:line="254" w:lineRule="auto"/>
              <w:rPr>
                <w:sz w:val="20"/>
                <w:szCs w:val="20"/>
                <w:lang w:eastAsia="en-US"/>
              </w:rPr>
            </w:pPr>
            <w:r>
              <w:rPr>
                <w:sz w:val="20"/>
                <w:szCs w:val="20"/>
                <w:lang w:eastAsia="en-US"/>
              </w:rPr>
              <w:t>EU.01</w:t>
            </w:r>
          </w:p>
        </w:tc>
        <w:tc>
          <w:tcPr>
            <w:tcW w:w="6172" w:type="dxa"/>
            <w:tcBorders>
              <w:top w:val="single" w:sz="4" w:space="0" w:color="000000"/>
              <w:left w:val="single" w:sz="4" w:space="0" w:color="000000"/>
              <w:bottom w:val="single" w:sz="4" w:space="0" w:color="000000"/>
              <w:right w:val="nil"/>
            </w:tcBorders>
            <w:vAlign w:val="center"/>
          </w:tcPr>
          <w:p w:rsidR="00864C26" w:rsidRDefault="00864C26">
            <w:pPr>
              <w:snapToGrid w:val="0"/>
              <w:spacing w:line="254" w:lineRule="auto"/>
              <w:rPr>
                <w:sz w:val="20"/>
                <w:szCs w:val="20"/>
                <w:lang w:eastAsia="en-US"/>
              </w:rPr>
            </w:pPr>
            <w:r>
              <w:rPr>
                <w:sz w:val="20"/>
                <w:szCs w:val="20"/>
                <w:lang w:eastAsia="en-US"/>
              </w:rPr>
              <w:t xml:space="preserve">wykonuje proste testy czynnościowe oceniające organizm człowieka jako układ regulacji stabilnej (testy obciążeniowe, wysiłkowe); </w:t>
            </w:r>
            <w:proofErr w:type="spellStart"/>
            <w:r>
              <w:rPr>
                <w:sz w:val="20"/>
                <w:szCs w:val="20"/>
                <w:lang w:eastAsia="en-US"/>
              </w:rPr>
              <w:t>interepretuje</w:t>
            </w:r>
            <w:proofErr w:type="spellEnd"/>
            <w:r>
              <w:rPr>
                <w:sz w:val="20"/>
                <w:szCs w:val="20"/>
                <w:lang w:eastAsia="en-US"/>
              </w:rPr>
              <w:t xml:space="preserve"> dane liczbowe dotyczące podstawowych zmiennych fizjologicznych</w:t>
            </w:r>
          </w:p>
        </w:tc>
        <w:tc>
          <w:tcPr>
            <w:tcW w:w="1793" w:type="dxa"/>
            <w:tcBorders>
              <w:top w:val="single" w:sz="4" w:space="0" w:color="000000"/>
              <w:left w:val="single" w:sz="4" w:space="0" w:color="000000"/>
              <w:bottom w:val="single" w:sz="4" w:space="0" w:color="000000"/>
              <w:right w:val="single" w:sz="8" w:space="0" w:color="000000"/>
            </w:tcBorders>
            <w:vAlign w:val="center"/>
          </w:tcPr>
          <w:p w:rsidR="00864C26" w:rsidRDefault="00864C26">
            <w:pPr>
              <w:spacing w:line="254" w:lineRule="auto"/>
              <w:rPr>
                <w:sz w:val="20"/>
                <w:szCs w:val="20"/>
                <w:lang w:eastAsia="en-US"/>
              </w:rPr>
            </w:pPr>
            <w:r>
              <w:rPr>
                <w:sz w:val="20"/>
                <w:szCs w:val="20"/>
                <w:lang w:eastAsia="en-US"/>
              </w:rPr>
              <w:t>B.U8</w:t>
            </w:r>
          </w:p>
        </w:tc>
      </w:tr>
      <w:tr w:rsidR="00864C26" w:rsidTr="00A269CE">
        <w:tc>
          <w:tcPr>
            <w:tcW w:w="1110" w:type="dxa"/>
            <w:tcBorders>
              <w:top w:val="single" w:sz="4" w:space="0" w:color="000000"/>
              <w:left w:val="single" w:sz="8" w:space="0" w:color="000000"/>
              <w:bottom w:val="single" w:sz="4" w:space="0" w:color="000000"/>
              <w:right w:val="nil"/>
            </w:tcBorders>
            <w:vAlign w:val="center"/>
          </w:tcPr>
          <w:p w:rsidR="00864C26" w:rsidRDefault="00864C26">
            <w:pPr>
              <w:snapToGrid w:val="0"/>
              <w:spacing w:line="254" w:lineRule="auto"/>
              <w:rPr>
                <w:sz w:val="20"/>
                <w:szCs w:val="20"/>
                <w:lang w:eastAsia="en-US"/>
              </w:rPr>
            </w:pPr>
            <w:r>
              <w:rPr>
                <w:sz w:val="20"/>
                <w:szCs w:val="20"/>
                <w:lang w:eastAsia="en-US"/>
              </w:rPr>
              <w:t>EU.02</w:t>
            </w:r>
          </w:p>
        </w:tc>
        <w:tc>
          <w:tcPr>
            <w:tcW w:w="6172" w:type="dxa"/>
            <w:tcBorders>
              <w:top w:val="single" w:sz="4" w:space="0" w:color="000000"/>
              <w:left w:val="single" w:sz="4" w:space="0" w:color="000000"/>
              <w:bottom w:val="single" w:sz="4" w:space="0" w:color="000000"/>
              <w:right w:val="nil"/>
            </w:tcBorders>
            <w:vAlign w:val="center"/>
          </w:tcPr>
          <w:p w:rsidR="00864C26" w:rsidRDefault="00864C26">
            <w:pPr>
              <w:snapToGrid w:val="0"/>
              <w:spacing w:line="254" w:lineRule="auto"/>
              <w:rPr>
                <w:sz w:val="20"/>
                <w:szCs w:val="20"/>
                <w:lang w:eastAsia="en-US"/>
              </w:rPr>
            </w:pPr>
            <w:r>
              <w:rPr>
                <w:sz w:val="20"/>
                <w:szCs w:val="20"/>
                <w:lang w:eastAsia="en-US"/>
              </w:rPr>
              <w:t>korzysta z baz danych, w tym internetowych i wyszukuje potrzebną informację za pomocą dostępnych narzędzi</w:t>
            </w:r>
          </w:p>
        </w:tc>
        <w:tc>
          <w:tcPr>
            <w:tcW w:w="1793" w:type="dxa"/>
            <w:tcBorders>
              <w:top w:val="single" w:sz="4" w:space="0" w:color="000000"/>
              <w:left w:val="single" w:sz="4" w:space="0" w:color="000000"/>
              <w:bottom w:val="single" w:sz="4" w:space="0" w:color="000000"/>
              <w:right w:val="single" w:sz="8" w:space="0" w:color="000000"/>
            </w:tcBorders>
            <w:vAlign w:val="center"/>
          </w:tcPr>
          <w:p w:rsidR="00864C26" w:rsidRDefault="00864C26">
            <w:pPr>
              <w:spacing w:line="254" w:lineRule="auto"/>
              <w:rPr>
                <w:sz w:val="20"/>
                <w:szCs w:val="20"/>
                <w:lang w:eastAsia="en-US"/>
              </w:rPr>
            </w:pPr>
            <w:r>
              <w:rPr>
                <w:sz w:val="20"/>
                <w:szCs w:val="20"/>
                <w:lang w:eastAsia="en-US"/>
              </w:rPr>
              <w:t>B.U11</w:t>
            </w:r>
          </w:p>
        </w:tc>
      </w:tr>
      <w:tr w:rsidR="0013702D" w:rsidTr="00A269CE">
        <w:tc>
          <w:tcPr>
            <w:tcW w:w="1110" w:type="dxa"/>
            <w:tcBorders>
              <w:top w:val="single" w:sz="4" w:space="0" w:color="000000"/>
              <w:left w:val="single" w:sz="8" w:space="0" w:color="000000"/>
              <w:bottom w:val="single" w:sz="4" w:space="0" w:color="000000"/>
              <w:right w:val="nil"/>
            </w:tcBorders>
            <w:vAlign w:val="center"/>
          </w:tcPr>
          <w:p w:rsidR="0013702D" w:rsidRDefault="00E91211">
            <w:pPr>
              <w:snapToGrid w:val="0"/>
              <w:spacing w:line="254" w:lineRule="auto"/>
              <w:rPr>
                <w:sz w:val="20"/>
                <w:szCs w:val="20"/>
                <w:lang w:eastAsia="en-US"/>
              </w:rPr>
            </w:pPr>
            <w:r>
              <w:rPr>
                <w:sz w:val="20"/>
                <w:szCs w:val="20"/>
                <w:lang w:eastAsia="en-US"/>
              </w:rPr>
              <w:t>EU.02</w:t>
            </w:r>
          </w:p>
        </w:tc>
        <w:tc>
          <w:tcPr>
            <w:tcW w:w="6172" w:type="dxa"/>
            <w:tcBorders>
              <w:top w:val="single" w:sz="4" w:space="0" w:color="000000"/>
              <w:left w:val="single" w:sz="4" w:space="0" w:color="000000"/>
              <w:bottom w:val="single" w:sz="4" w:space="0" w:color="000000"/>
              <w:right w:val="nil"/>
            </w:tcBorders>
            <w:vAlign w:val="center"/>
          </w:tcPr>
          <w:p w:rsidR="0013702D" w:rsidRDefault="00E91211">
            <w:pPr>
              <w:snapToGrid w:val="0"/>
              <w:spacing w:line="254" w:lineRule="auto"/>
              <w:rPr>
                <w:sz w:val="20"/>
                <w:szCs w:val="20"/>
                <w:lang w:eastAsia="en-US"/>
              </w:rPr>
            </w:pPr>
            <w:r>
              <w:rPr>
                <w:sz w:val="20"/>
                <w:szCs w:val="20"/>
                <w:lang w:eastAsia="en-US"/>
              </w:rPr>
              <w:t>rozpoznaje w obrazach z mikroskopu optycznego lub elektronowego struktury histologiczne odpowiadające narządom, tkankom, komórkom i strukturom komórkowym, dokonuje opisu i interpretuje ich budowę oraz relacje między  budową i funkcją</w:t>
            </w:r>
          </w:p>
        </w:tc>
        <w:tc>
          <w:tcPr>
            <w:tcW w:w="1793" w:type="dxa"/>
            <w:tcBorders>
              <w:top w:val="single" w:sz="4" w:space="0" w:color="000000"/>
              <w:left w:val="single" w:sz="4" w:space="0" w:color="000000"/>
              <w:bottom w:val="single" w:sz="4" w:space="0" w:color="000000"/>
              <w:right w:val="single" w:sz="8" w:space="0" w:color="000000"/>
            </w:tcBorders>
            <w:vAlign w:val="center"/>
          </w:tcPr>
          <w:p w:rsidR="0013702D" w:rsidRDefault="00E91211">
            <w:pPr>
              <w:spacing w:line="254" w:lineRule="auto"/>
              <w:rPr>
                <w:sz w:val="20"/>
                <w:szCs w:val="20"/>
                <w:lang w:eastAsia="en-US"/>
              </w:rPr>
            </w:pPr>
            <w:r>
              <w:rPr>
                <w:sz w:val="20"/>
                <w:szCs w:val="20"/>
                <w:lang w:eastAsia="en-US"/>
              </w:rPr>
              <w:t>A.U2</w:t>
            </w:r>
          </w:p>
        </w:tc>
      </w:tr>
      <w:tr w:rsidR="0013702D" w:rsidTr="00A269CE">
        <w:tc>
          <w:tcPr>
            <w:tcW w:w="1110" w:type="dxa"/>
            <w:tcBorders>
              <w:top w:val="single" w:sz="4" w:space="0" w:color="000000"/>
              <w:left w:val="single" w:sz="8" w:space="0" w:color="000000"/>
              <w:bottom w:val="single" w:sz="4" w:space="0" w:color="000000"/>
              <w:right w:val="nil"/>
            </w:tcBorders>
            <w:vAlign w:val="center"/>
          </w:tcPr>
          <w:p w:rsidR="0013702D" w:rsidRDefault="00E91211">
            <w:pPr>
              <w:snapToGrid w:val="0"/>
              <w:spacing w:line="254" w:lineRule="auto"/>
              <w:rPr>
                <w:sz w:val="20"/>
                <w:szCs w:val="20"/>
                <w:lang w:eastAsia="en-US"/>
              </w:rPr>
            </w:pPr>
            <w:r>
              <w:rPr>
                <w:sz w:val="20"/>
                <w:szCs w:val="20"/>
                <w:lang w:eastAsia="en-US"/>
              </w:rPr>
              <w:t>EU.03</w:t>
            </w:r>
          </w:p>
        </w:tc>
        <w:tc>
          <w:tcPr>
            <w:tcW w:w="6172" w:type="dxa"/>
            <w:tcBorders>
              <w:top w:val="single" w:sz="4" w:space="0" w:color="000000"/>
              <w:left w:val="single" w:sz="4" w:space="0" w:color="000000"/>
              <w:bottom w:val="single" w:sz="4" w:space="0" w:color="000000"/>
              <w:right w:val="nil"/>
            </w:tcBorders>
            <w:vAlign w:val="center"/>
          </w:tcPr>
          <w:p w:rsidR="0013702D" w:rsidRDefault="00E91211">
            <w:pPr>
              <w:snapToGrid w:val="0"/>
              <w:spacing w:line="254" w:lineRule="auto"/>
              <w:rPr>
                <w:sz w:val="20"/>
                <w:szCs w:val="20"/>
                <w:lang w:eastAsia="en-US"/>
              </w:rPr>
            </w:pPr>
            <w:r>
              <w:rPr>
                <w:sz w:val="20"/>
                <w:szCs w:val="20"/>
                <w:lang w:eastAsia="en-US"/>
              </w:rPr>
              <w:t>wyjaśnia podstawy badania przedmiotowego</w:t>
            </w:r>
          </w:p>
        </w:tc>
        <w:tc>
          <w:tcPr>
            <w:tcW w:w="1793" w:type="dxa"/>
            <w:tcBorders>
              <w:top w:val="single" w:sz="4" w:space="0" w:color="000000"/>
              <w:left w:val="single" w:sz="4" w:space="0" w:color="000000"/>
              <w:bottom w:val="single" w:sz="4" w:space="0" w:color="000000"/>
              <w:right w:val="single" w:sz="8" w:space="0" w:color="000000"/>
            </w:tcBorders>
            <w:vAlign w:val="center"/>
          </w:tcPr>
          <w:p w:rsidR="0013702D" w:rsidRDefault="00E91211">
            <w:pPr>
              <w:spacing w:line="254" w:lineRule="auto"/>
              <w:rPr>
                <w:sz w:val="20"/>
                <w:szCs w:val="20"/>
                <w:lang w:eastAsia="en-US"/>
              </w:rPr>
            </w:pPr>
            <w:r>
              <w:rPr>
                <w:sz w:val="20"/>
                <w:szCs w:val="20"/>
                <w:lang w:eastAsia="en-US"/>
              </w:rPr>
              <w:t>A.U3</w:t>
            </w:r>
          </w:p>
        </w:tc>
      </w:tr>
      <w:tr w:rsidR="0013702D" w:rsidTr="00A269CE">
        <w:tc>
          <w:tcPr>
            <w:tcW w:w="1110" w:type="dxa"/>
            <w:tcBorders>
              <w:top w:val="single" w:sz="4" w:space="0" w:color="000000"/>
              <w:left w:val="single" w:sz="8" w:space="0" w:color="000000"/>
              <w:bottom w:val="single" w:sz="4" w:space="0" w:color="000000"/>
              <w:right w:val="nil"/>
            </w:tcBorders>
            <w:vAlign w:val="center"/>
          </w:tcPr>
          <w:p w:rsidR="0013702D" w:rsidRDefault="00E91211">
            <w:pPr>
              <w:snapToGrid w:val="0"/>
              <w:spacing w:line="254" w:lineRule="auto"/>
              <w:rPr>
                <w:sz w:val="20"/>
                <w:szCs w:val="20"/>
                <w:lang w:eastAsia="en-US"/>
              </w:rPr>
            </w:pPr>
            <w:r>
              <w:rPr>
                <w:sz w:val="20"/>
                <w:szCs w:val="20"/>
                <w:lang w:eastAsia="en-US"/>
              </w:rPr>
              <w:t>EU.03</w:t>
            </w:r>
          </w:p>
        </w:tc>
        <w:tc>
          <w:tcPr>
            <w:tcW w:w="6172" w:type="dxa"/>
            <w:tcBorders>
              <w:top w:val="single" w:sz="4" w:space="0" w:color="000000"/>
              <w:left w:val="single" w:sz="4" w:space="0" w:color="000000"/>
              <w:bottom w:val="single" w:sz="4" w:space="0" w:color="000000"/>
              <w:right w:val="nil"/>
            </w:tcBorders>
            <w:vAlign w:val="center"/>
          </w:tcPr>
          <w:p w:rsidR="0013702D" w:rsidRDefault="00E91211">
            <w:pPr>
              <w:snapToGrid w:val="0"/>
              <w:spacing w:line="254" w:lineRule="auto"/>
              <w:rPr>
                <w:sz w:val="20"/>
                <w:szCs w:val="20"/>
                <w:lang w:eastAsia="en-US"/>
              </w:rPr>
            </w:pPr>
            <w:r>
              <w:rPr>
                <w:sz w:val="20"/>
                <w:szCs w:val="20"/>
                <w:lang w:eastAsia="en-US"/>
              </w:rPr>
              <w:t>posługuje się w mowie i w piśmie mianownictwem anatomicznym, histologicznym oraz embriologicznym</w:t>
            </w:r>
          </w:p>
        </w:tc>
        <w:tc>
          <w:tcPr>
            <w:tcW w:w="1793" w:type="dxa"/>
            <w:tcBorders>
              <w:top w:val="single" w:sz="4" w:space="0" w:color="000000"/>
              <w:left w:val="single" w:sz="4" w:space="0" w:color="000000"/>
              <w:bottom w:val="single" w:sz="4" w:space="0" w:color="000000"/>
              <w:right w:val="single" w:sz="8" w:space="0" w:color="000000"/>
            </w:tcBorders>
            <w:vAlign w:val="center"/>
          </w:tcPr>
          <w:p w:rsidR="0013702D" w:rsidRDefault="00E91211">
            <w:pPr>
              <w:rPr>
                <w:sz w:val="20"/>
                <w:szCs w:val="20"/>
                <w:lang w:eastAsia="en-US"/>
              </w:rPr>
            </w:pPr>
            <w:r>
              <w:rPr>
                <w:sz w:val="20"/>
                <w:szCs w:val="20"/>
                <w:lang w:eastAsia="en-US"/>
              </w:rPr>
              <w:t>A.U5</w:t>
            </w:r>
          </w:p>
        </w:tc>
      </w:tr>
      <w:tr w:rsidR="00864C26" w:rsidTr="00A269CE">
        <w:tc>
          <w:tcPr>
            <w:tcW w:w="1110" w:type="dxa"/>
            <w:tcBorders>
              <w:top w:val="single" w:sz="4" w:space="0" w:color="000000"/>
              <w:left w:val="single" w:sz="8" w:space="0" w:color="000000"/>
              <w:bottom w:val="single" w:sz="4" w:space="0" w:color="000000"/>
              <w:right w:val="nil"/>
            </w:tcBorders>
            <w:vAlign w:val="center"/>
          </w:tcPr>
          <w:p w:rsidR="00864C26" w:rsidRDefault="00864C26">
            <w:pPr>
              <w:snapToGrid w:val="0"/>
              <w:spacing w:line="254" w:lineRule="auto"/>
              <w:rPr>
                <w:sz w:val="20"/>
                <w:szCs w:val="20"/>
                <w:lang w:eastAsia="en-US"/>
              </w:rPr>
            </w:pPr>
            <w:r>
              <w:rPr>
                <w:sz w:val="20"/>
                <w:szCs w:val="20"/>
                <w:lang w:eastAsia="en-US"/>
              </w:rPr>
              <w:t>EU.03</w:t>
            </w:r>
          </w:p>
        </w:tc>
        <w:tc>
          <w:tcPr>
            <w:tcW w:w="6172" w:type="dxa"/>
            <w:tcBorders>
              <w:top w:val="single" w:sz="4" w:space="0" w:color="000000"/>
              <w:left w:val="single" w:sz="4" w:space="0" w:color="000000"/>
              <w:bottom w:val="single" w:sz="4" w:space="0" w:color="000000"/>
              <w:right w:val="nil"/>
            </w:tcBorders>
            <w:vAlign w:val="center"/>
          </w:tcPr>
          <w:p w:rsidR="00864C26" w:rsidRPr="00E91211" w:rsidRDefault="00864C26" w:rsidP="00E91211">
            <w:pPr>
              <w:snapToGrid w:val="0"/>
              <w:spacing w:line="254" w:lineRule="auto"/>
              <w:rPr>
                <w:sz w:val="20"/>
                <w:szCs w:val="20"/>
                <w:lang w:eastAsia="en-US"/>
              </w:rPr>
            </w:pPr>
            <w:r>
              <w:rPr>
                <w:sz w:val="20"/>
                <w:szCs w:val="20"/>
                <w:lang w:eastAsia="en-US"/>
              </w:rPr>
              <w:t>planuje i wykonuje proste badania naukowe oraz interpretuje ich wyniki i wyciąga wnioski</w:t>
            </w:r>
          </w:p>
        </w:tc>
        <w:tc>
          <w:tcPr>
            <w:tcW w:w="1793" w:type="dxa"/>
            <w:tcBorders>
              <w:top w:val="single" w:sz="4" w:space="0" w:color="000000"/>
              <w:left w:val="single" w:sz="4" w:space="0" w:color="000000"/>
              <w:bottom w:val="single" w:sz="4" w:space="0" w:color="000000"/>
              <w:right w:val="single" w:sz="8" w:space="0" w:color="000000"/>
            </w:tcBorders>
            <w:vAlign w:val="center"/>
          </w:tcPr>
          <w:p w:rsidR="00864C26" w:rsidRDefault="00864C26">
            <w:pPr>
              <w:snapToGrid w:val="0"/>
              <w:spacing w:line="254" w:lineRule="auto"/>
              <w:rPr>
                <w:sz w:val="20"/>
                <w:szCs w:val="20"/>
                <w:lang w:eastAsia="en-US"/>
              </w:rPr>
            </w:pPr>
            <w:r>
              <w:rPr>
                <w:sz w:val="20"/>
                <w:szCs w:val="20"/>
                <w:lang w:eastAsia="en-US"/>
              </w:rPr>
              <w:t>B.U14</w:t>
            </w:r>
          </w:p>
        </w:tc>
      </w:tr>
      <w:tr w:rsidR="00E91211" w:rsidTr="00A269CE">
        <w:tc>
          <w:tcPr>
            <w:tcW w:w="1110" w:type="dxa"/>
            <w:tcBorders>
              <w:top w:val="single" w:sz="4" w:space="0" w:color="000000"/>
              <w:left w:val="single" w:sz="8" w:space="0" w:color="000000"/>
              <w:bottom w:val="single" w:sz="4" w:space="0" w:color="000000"/>
              <w:right w:val="nil"/>
            </w:tcBorders>
            <w:vAlign w:val="center"/>
          </w:tcPr>
          <w:p w:rsidR="00E91211" w:rsidRDefault="00E91211">
            <w:pPr>
              <w:snapToGrid w:val="0"/>
              <w:spacing w:line="254" w:lineRule="auto"/>
              <w:rPr>
                <w:sz w:val="20"/>
                <w:szCs w:val="20"/>
                <w:lang w:eastAsia="en-US"/>
              </w:rPr>
            </w:pPr>
            <w:r>
              <w:rPr>
                <w:sz w:val="20"/>
                <w:szCs w:val="20"/>
                <w:lang w:eastAsia="en-US"/>
              </w:rPr>
              <w:t>EU.04</w:t>
            </w:r>
          </w:p>
        </w:tc>
        <w:tc>
          <w:tcPr>
            <w:tcW w:w="6172" w:type="dxa"/>
            <w:tcBorders>
              <w:top w:val="single" w:sz="4" w:space="0" w:color="000000"/>
              <w:left w:val="single" w:sz="4" w:space="0" w:color="000000"/>
              <w:bottom w:val="single" w:sz="4" w:space="0" w:color="000000"/>
              <w:right w:val="nil"/>
            </w:tcBorders>
            <w:vAlign w:val="center"/>
          </w:tcPr>
          <w:p w:rsidR="00E91211" w:rsidRPr="00E91211" w:rsidRDefault="00E91211" w:rsidP="00E91211">
            <w:pPr>
              <w:snapToGrid w:val="0"/>
              <w:spacing w:line="254" w:lineRule="auto"/>
              <w:rPr>
                <w:sz w:val="20"/>
                <w:szCs w:val="20"/>
                <w:lang w:eastAsia="en-US"/>
              </w:rPr>
            </w:pPr>
            <w:r w:rsidRPr="00E91211">
              <w:rPr>
                <w:sz w:val="20"/>
                <w:szCs w:val="20"/>
                <w:lang w:eastAsia="en-US"/>
              </w:rPr>
              <w:t>wnioskuje o relacjach</w:t>
            </w:r>
            <w:r>
              <w:rPr>
                <w:sz w:val="20"/>
                <w:szCs w:val="20"/>
                <w:lang w:eastAsia="en-US"/>
              </w:rPr>
              <w:t xml:space="preserve"> między strukturami anatomicznymi na podstawie przyżyciowych badań diagnostycznych, w szczególności z zakresu radiologii (zdjęcia przeglądowe, badania z użyciem środków kontrastowych, tomografia komputerowa oraz magnetyczny rezonans jądrowy)</w:t>
            </w:r>
          </w:p>
        </w:tc>
        <w:tc>
          <w:tcPr>
            <w:tcW w:w="1793" w:type="dxa"/>
            <w:tcBorders>
              <w:top w:val="single" w:sz="4" w:space="0" w:color="000000"/>
              <w:left w:val="single" w:sz="4" w:space="0" w:color="000000"/>
              <w:bottom w:val="single" w:sz="4" w:space="0" w:color="000000"/>
              <w:right w:val="single" w:sz="8" w:space="0" w:color="000000"/>
            </w:tcBorders>
            <w:vAlign w:val="center"/>
          </w:tcPr>
          <w:p w:rsidR="00E91211" w:rsidRDefault="00E91211">
            <w:pPr>
              <w:snapToGrid w:val="0"/>
              <w:spacing w:line="254" w:lineRule="auto"/>
              <w:rPr>
                <w:sz w:val="20"/>
                <w:szCs w:val="20"/>
                <w:lang w:eastAsia="en-US"/>
              </w:rPr>
            </w:pPr>
            <w:r>
              <w:rPr>
                <w:sz w:val="20"/>
                <w:szCs w:val="20"/>
                <w:lang w:eastAsia="en-US"/>
              </w:rPr>
              <w:t>A.U4</w:t>
            </w:r>
          </w:p>
        </w:tc>
      </w:tr>
      <w:tr w:rsidR="0013702D" w:rsidTr="00A269CE">
        <w:tc>
          <w:tcPr>
            <w:tcW w:w="1110" w:type="dxa"/>
            <w:tcBorders>
              <w:top w:val="single" w:sz="4" w:space="0" w:color="000000"/>
              <w:left w:val="single" w:sz="8" w:space="0" w:color="000000"/>
              <w:bottom w:val="single" w:sz="4" w:space="0" w:color="000000"/>
              <w:right w:val="nil"/>
            </w:tcBorders>
            <w:vAlign w:val="center"/>
          </w:tcPr>
          <w:p w:rsidR="0013702D" w:rsidRDefault="0013702D">
            <w:pPr>
              <w:snapToGrid w:val="0"/>
              <w:spacing w:line="254" w:lineRule="auto"/>
              <w:rPr>
                <w:sz w:val="20"/>
                <w:szCs w:val="20"/>
                <w:lang w:eastAsia="en-US"/>
              </w:rPr>
            </w:pPr>
          </w:p>
        </w:tc>
        <w:tc>
          <w:tcPr>
            <w:tcW w:w="6172" w:type="dxa"/>
            <w:tcBorders>
              <w:top w:val="single" w:sz="4" w:space="0" w:color="000000"/>
              <w:left w:val="single" w:sz="4" w:space="0" w:color="000000"/>
              <w:bottom w:val="single" w:sz="4" w:space="0" w:color="000000"/>
              <w:right w:val="nil"/>
            </w:tcBorders>
            <w:vAlign w:val="center"/>
          </w:tcPr>
          <w:p w:rsidR="0013702D" w:rsidRDefault="0013702D">
            <w:pPr>
              <w:snapToGrid w:val="0"/>
              <w:spacing w:line="254" w:lineRule="auto"/>
              <w:jc w:val="center"/>
              <w:rPr>
                <w:b/>
                <w:sz w:val="20"/>
                <w:szCs w:val="20"/>
                <w:lang w:eastAsia="en-US"/>
              </w:rPr>
            </w:pPr>
            <w:r>
              <w:rPr>
                <w:b/>
                <w:sz w:val="20"/>
                <w:szCs w:val="20"/>
                <w:lang w:eastAsia="en-US"/>
              </w:rPr>
              <w:t>KOMPETENCJE SPOŁECZNE (ZGODNIE Z OGÓLNYMI EFEKTAMI KSZTAŁCENIA)</w:t>
            </w:r>
          </w:p>
        </w:tc>
        <w:tc>
          <w:tcPr>
            <w:tcW w:w="1793" w:type="dxa"/>
            <w:tcBorders>
              <w:top w:val="single" w:sz="4" w:space="0" w:color="000000"/>
              <w:left w:val="single" w:sz="4" w:space="0" w:color="000000"/>
              <w:bottom w:val="single" w:sz="4" w:space="0" w:color="000000"/>
              <w:right w:val="single" w:sz="8" w:space="0" w:color="000000"/>
            </w:tcBorders>
            <w:vAlign w:val="center"/>
          </w:tcPr>
          <w:p w:rsidR="0013702D" w:rsidRDefault="0013702D">
            <w:pPr>
              <w:snapToGrid w:val="0"/>
              <w:spacing w:line="254" w:lineRule="auto"/>
              <w:rPr>
                <w:sz w:val="20"/>
                <w:szCs w:val="20"/>
                <w:lang w:eastAsia="en-US"/>
              </w:rPr>
            </w:pPr>
          </w:p>
        </w:tc>
      </w:tr>
      <w:tr w:rsidR="0013702D" w:rsidTr="00864C26">
        <w:tc>
          <w:tcPr>
            <w:tcW w:w="1110" w:type="dxa"/>
            <w:tcBorders>
              <w:top w:val="single" w:sz="4" w:space="0" w:color="000000"/>
              <w:left w:val="single" w:sz="8" w:space="0" w:color="000000"/>
              <w:bottom w:val="single" w:sz="4" w:space="0" w:color="000000"/>
              <w:right w:val="nil"/>
            </w:tcBorders>
            <w:vAlign w:val="center"/>
          </w:tcPr>
          <w:p w:rsidR="0013702D" w:rsidRDefault="00864C26">
            <w:pPr>
              <w:snapToGrid w:val="0"/>
              <w:spacing w:line="254" w:lineRule="auto"/>
              <w:rPr>
                <w:sz w:val="20"/>
                <w:szCs w:val="20"/>
                <w:lang w:eastAsia="en-US"/>
              </w:rPr>
            </w:pPr>
            <w:r>
              <w:rPr>
                <w:sz w:val="20"/>
                <w:szCs w:val="20"/>
                <w:lang w:eastAsia="en-US"/>
              </w:rPr>
              <w:t>EK01</w:t>
            </w:r>
          </w:p>
        </w:tc>
        <w:tc>
          <w:tcPr>
            <w:tcW w:w="6172" w:type="dxa"/>
            <w:tcBorders>
              <w:top w:val="single" w:sz="4" w:space="0" w:color="000000"/>
              <w:left w:val="single" w:sz="4" w:space="0" w:color="000000"/>
              <w:bottom w:val="single" w:sz="4" w:space="0" w:color="000000"/>
              <w:right w:val="nil"/>
            </w:tcBorders>
            <w:vAlign w:val="center"/>
          </w:tcPr>
          <w:p w:rsidR="0013702D" w:rsidRDefault="00864C26">
            <w:pPr>
              <w:snapToGrid w:val="0"/>
              <w:spacing w:line="254" w:lineRule="auto"/>
              <w:rPr>
                <w:sz w:val="20"/>
                <w:szCs w:val="20"/>
                <w:lang w:eastAsia="en-US"/>
              </w:rPr>
            </w:pPr>
            <w:r>
              <w:rPr>
                <w:sz w:val="20"/>
                <w:szCs w:val="20"/>
                <w:lang w:eastAsia="en-US"/>
              </w:rPr>
              <w:t>kieruje się dobrem chorego, stawiając je na pierwszym miejscu</w:t>
            </w:r>
          </w:p>
        </w:tc>
        <w:tc>
          <w:tcPr>
            <w:tcW w:w="1793" w:type="dxa"/>
            <w:tcBorders>
              <w:top w:val="single" w:sz="4" w:space="0" w:color="000000"/>
              <w:left w:val="single" w:sz="4" w:space="0" w:color="000000"/>
              <w:bottom w:val="single" w:sz="4" w:space="0" w:color="000000"/>
              <w:right w:val="single" w:sz="8" w:space="0" w:color="000000"/>
            </w:tcBorders>
            <w:vAlign w:val="center"/>
          </w:tcPr>
          <w:p w:rsidR="0013702D" w:rsidRDefault="0013702D">
            <w:pPr>
              <w:snapToGrid w:val="0"/>
              <w:spacing w:line="254" w:lineRule="auto"/>
              <w:rPr>
                <w:sz w:val="20"/>
                <w:szCs w:val="20"/>
                <w:lang w:eastAsia="en-US"/>
              </w:rPr>
            </w:pPr>
          </w:p>
        </w:tc>
      </w:tr>
      <w:tr w:rsidR="00864C26" w:rsidTr="00864C26">
        <w:tc>
          <w:tcPr>
            <w:tcW w:w="1110" w:type="dxa"/>
            <w:tcBorders>
              <w:top w:val="single" w:sz="4" w:space="0" w:color="000000"/>
              <w:left w:val="single" w:sz="8" w:space="0" w:color="000000"/>
              <w:bottom w:val="single" w:sz="4" w:space="0" w:color="000000"/>
              <w:right w:val="nil"/>
            </w:tcBorders>
            <w:vAlign w:val="center"/>
          </w:tcPr>
          <w:p w:rsidR="00864C26" w:rsidRDefault="00864C26">
            <w:pPr>
              <w:snapToGrid w:val="0"/>
              <w:spacing w:line="254" w:lineRule="auto"/>
              <w:rPr>
                <w:sz w:val="20"/>
                <w:szCs w:val="20"/>
                <w:lang w:eastAsia="en-US"/>
              </w:rPr>
            </w:pPr>
            <w:r>
              <w:rPr>
                <w:sz w:val="20"/>
                <w:szCs w:val="20"/>
                <w:lang w:eastAsia="en-US"/>
              </w:rPr>
              <w:t>EK02</w:t>
            </w:r>
          </w:p>
        </w:tc>
        <w:tc>
          <w:tcPr>
            <w:tcW w:w="6172" w:type="dxa"/>
            <w:tcBorders>
              <w:top w:val="single" w:sz="4" w:space="0" w:color="000000"/>
              <w:left w:val="single" w:sz="4" w:space="0" w:color="000000"/>
              <w:bottom w:val="single" w:sz="4" w:space="0" w:color="000000"/>
              <w:right w:val="nil"/>
            </w:tcBorders>
            <w:vAlign w:val="center"/>
          </w:tcPr>
          <w:p w:rsidR="00864C26" w:rsidRDefault="00864C26">
            <w:pPr>
              <w:snapToGrid w:val="0"/>
              <w:spacing w:line="254" w:lineRule="auto"/>
              <w:rPr>
                <w:sz w:val="20"/>
                <w:szCs w:val="20"/>
                <w:lang w:eastAsia="en-US"/>
              </w:rPr>
            </w:pPr>
            <w:r>
              <w:rPr>
                <w:sz w:val="20"/>
                <w:szCs w:val="20"/>
                <w:lang w:eastAsia="en-US"/>
              </w:rPr>
              <w:t>posiada świadomość własnych ograniczeń</w:t>
            </w:r>
          </w:p>
        </w:tc>
        <w:tc>
          <w:tcPr>
            <w:tcW w:w="1793" w:type="dxa"/>
            <w:tcBorders>
              <w:top w:val="single" w:sz="4" w:space="0" w:color="000000"/>
              <w:left w:val="single" w:sz="4" w:space="0" w:color="000000"/>
              <w:bottom w:val="single" w:sz="4" w:space="0" w:color="000000"/>
              <w:right w:val="single" w:sz="8" w:space="0" w:color="000000"/>
            </w:tcBorders>
            <w:vAlign w:val="center"/>
          </w:tcPr>
          <w:p w:rsidR="00864C26" w:rsidRDefault="00864C26">
            <w:pPr>
              <w:snapToGrid w:val="0"/>
              <w:spacing w:line="254" w:lineRule="auto"/>
              <w:rPr>
                <w:sz w:val="20"/>
                <w:szCs w:val="20"/>
                <w:lang w:eastAsia="en-US"/>
              </w:rPr>
            </w:pPr>
          </w:p>
        </w:tc>
      </w:tr>
      <w:tr w:rsidR="00864C26" w:rsidTr="00A269CE">
        <w:tc>
          <w:tcPr>
            <w:tcW w:w="1110" w:type="dxa"/>
            <w:tcBorders>
              <w:top w:val="single" w:sz="4" w:space="0" w:color="000000"/>
              <w:left w:val="single" w:sz="8" w:space="0" w:color="000000"/>
              <w:bottom w:val="single" w:sz="4" w:space="0" w:color="000000"/>
              <w:right w:val="nil"/>
            </w:tcBorders>
            <w:vAlign w:val="center"/>
          </w:tcPr>
          <w:p w:rsidR="00864C26" w:rsidRDefault="00864C26">
            <w:pPr>
              <w:snapToGrid w:val="0"/>
              <w:spacing w:line="254" w:lineRule="auto"/>
              <w:rPr>
                <w:sz w:val="20"/>
                <w:szCs w:val="20"/>
                <w:lang w:eastAsia="en-US"/>
              </w:rPr>
            </w:pPr>
            <w:r>
              <w:rPr>
                <w:sz w:val="20"/>
                <w:szCs w:val="20"/>
                <w:lang w:eastAsia="en-US"/>
              </w:rPr>
              <w:t>EK03</w:t>
            </w:r>
          </w:p>
        </w:tc>
        <w:tc>
          <w:tcPr>
            <w:tcW w:w="6172" w:type="dxa"/>
            <w:tcBorders>
              <w:top w:val="single" w:sz="4" w:space="0" w:color="000000"/>
              <w:left w:val="single" w:sz="4" w:space="0" w:color="000000"/>
              <w:bottom w:val="single" w:sz="4" w:space="0" w:color="000000"/>
              <w:right w:val="nil"/>
            </w:tcBorders>
            <w:vAlign w:val="center"/>
          </w:tcPr>
          <w:p w:rsidR="00864C26" w:rsidRDefault="00864C26">
            <w:pPr>
              <w:snapToGrid w:val="0"/>
              <w:spacing w:line="254" w:lineRule="auto"/>
              <w:rPr>
                <w:sz w:val="20"/>
                <w:szCs w:val="20"/>
                <w:lang w:eastAsia="en-US"/>
              </w:rPr>
            </w:pPr>
            <w:r>
              <w:rPr>
                <w:sz w:val="20"/>
                <w:szCs w:val="20"/>
                <w:lang w:eastAsia="en-US"/>
              </w:rPr>
              <w:t>posiada umiejętność stałego dokształcania się</w:t>
            </w:r>
          </w:p>
        </w:tc>
        <w:tc>
          <w:tcPr>
            <w:tcW w:w="1793" w:type="dxa"/>
            <w:tcBorders>
              <w:top w:val="single" w:sz="4" w:space="0" w:color="000000"/>
              <w:left w:val="single" w:sz="4" w:space="0" w:color="000000"/>
              <w:bottom w:val="single" w:sz="8" w:space="0" w:color="000000"/>
              <w:right w:val="single" w:sz="8" w:space="0" w:color="000000"/>
            </w:tcBorders>
            <w:vAlign w:val="center"/>
          </w:tcPr>
          <w:p w:rsidR="00864C26" w:rsidRDefault="00864C26">
            <w:pPr>
              <w:snapToGrid w:val="0"/>
              <w:spacing w:line="254" w:lineRule="auto"/>
              <w:rPr>
                <w:sz w:val="20"/>
                <w:szCs w:val="20"/>
                <w:lang w:eastAsia="en-US"/>
              </w:rPr>
            </w:pPr>
          </w:p>
        </w:tc>
      </w:tr>
    </w:tbl>
    <w:p w:rsidR="0013702D" w:rsidRDefault="0013702D" w:rsidP="00E846C5">
      <w:pPr>
        <w:autoSpaceDE w:val="0"/>
      </w:pPr>
    </w:p>
    <w:p w:rsidR="007A6A1E" w:rsidRDefault="007A6A1E" w:rsidP="00E846C5">
      <w:pPr>
        <w:autoSpaceDE w:val="0"/>
      </w:pPr>
    </w:p>
    <w:tbl>
      <w:tblPr>
        <w:tblW w:w="9075" w:type="dxa"/>
        <w:tblInd w:w="274" w:type="dxa"/>
        <w:tblLayout w:type="fixed"/>
        <w:tblLook w:val="00A0"/>
      </w:tblPr>
      <w:tblGrid>
        <w:gridCol w:w="1928"/>
        <w:gridCol w:w="7147"/>
      </w:tblGrid>
      <w:tr w:rsidR="0013702D" w:rsidTr="00E846C5">
        <w:trPr>
          <w:trHeight w:val="361"/>
        </w:trPr>
        <w:tc>
          <w:tcPr>
            <w:tcW w:w="1927" w:type="dxa"/>
            <w:tcBorders>
              <w:top w:val="single" w:sz="8" w:space="0" w:color="000000"/>
              <w:left w:val="single" w:sz="8" w:space="0" w:color="000000"/>
              <w:bottom w:val="single" w:sz="4" w:space="0" w:color="000000"/>
              <w:right w:val="nil"/>
            </w:tcBorders>
            <w:vAlign w:val="center"/>
          </w:tcPr>
          <w:p w:rsidR="0013702D" w:rsidRDefault="0013702D">
            <w:pPr>
              <w:autoSpaceDE w:val="0"/>
              <w:snapToGrid w:val="0"/>
              <w:spacing w:line="254" w:lineRule="auto"/>
              <w:rPr>
                <w:b/>
                <w:sz w:val="20"/>
                <w:szCs w:val="20"/>
                <w:lang w:eastAsia="en-US"/>
              </w:rPr>
            </w:pPr>
            <w:r>
              <w:rPr>
                <w:b/>
                <w:sz w:val="20"/>
                <w:szCs w:val="20"/>
                <w:lang w:eastAsia="en-US"/>
              </w:rPr>
              <w:t>PUNKTY ECTS</w:t>
            </w:r>
          </w:p>
        </w:tc>
        <w:tc>
          <w:tcPr>
            <w:tcW w:w="7145" w:type="dxa"/>
            <w:tcBorders>
              <w:top w:val="single" w:sz="8" w:space="0" w:color="000000"/>
              <w:left w:val="single" w:sz="4" w:space="0" w:color="000000"/>
              <w:bottom w:val="single" w:sz="4" w:space="0" w:color="000000"/>
              <w:right w:val="single" w:sz="8" w:space="0" w:color="000000"/>
            </w:tcBorders>
            <w:vAlign w:val="center"/>
          </w:tcPr>
          <w:p w:rsidR="0013702D" w:rsidRDefault="0014723B">
            <w:pPr>
              <w:autoSpaceDE w:val="0"/>
              <w:spacing w:line="254" w:lineRule="auto"/>
              <w:rPr>
                <w:sz w:val="20"/>
                <w:szCs w:val="20"/>
                <w:lang w:eastAsia="en-US"/>
              </w:rPr>
            </w:pPr>
            <w:r>
              <w:rPr>
                <w:sz w:val="20"/>
                <w:szCs w:val="20"/>
                <w:lang w:eastAsia="en-US"/>
              </w:rPr>
              <w:t>13</w:t>
            </w:r>
          </w:p>
        </w:tc>
      </w:tr>
    </w:tbl>
    <w:p w:rsidR="007A6A1E" w:rsidRDefault="007A6A1E" w:rsidP="00E846C5">
      <w:pPr>
        <w:tabs>
          <w:tab w:val="left" w:pos="5670"/>
        </w:tabs>
        <w:autoSpaceDE w:val="0"/>
        <w:rPr>
          <w:sz w:val="22"/>
          <w:szCs w:val="22"/>
        </w:rPr>
      </w:pPr>
    </w:p>
    <w:p w:rsidR="007A6A1E" w:rsidRDefault="007A6A1E" w:rsidP="00E846C5">
      <w:pPr>
        <w:tabs>
          <w:tab w:val="left" w:pos="5670"/>
        </w:tabs>
        <w:autoSpaceDE w:val="0"/>
        <w:rPr>
          <w:sz w:val="22"/>
          <w:szCs w:val="22"/>
        </w:rPr>
      </w:pPr>
    </w:p>
    <w:p w:rsidR="007A6A1E" w:rsidRDefault="007A6A1E" w:rsidP="00E846C5">
      <w:pPr>
        <w:tabs>
          <w:tab w:val="left" w:pos="5670"/>
        </w:tabs>
        <w:autoSpaceDE w:val="0"/>
        <w:rPr>
          <w:sz w:val="22"/>
          <w:szCs w:val="22"/>
        </w:rPr>
      </w:pPr>
    </w:p>
    <w:p w:rsidR="00BE4DDF" w:rsidRPr="00FC5A36" w:rsidRDefault="00BE4DDF" w:rsidP="00BE4DDF">
      <w:pPr>
        <w:tabs>
          <w:tab w:val="left" w:pos="5670"/>
        </w:tabs>
        <w:autoSpaceDE w:val="0"/>
        <w:jc w:val="center"/>
        <w:rPr>
          <w:b/>
          <w:color w:val="000000" w:themeColor="text1"/>
          <w:sz w:val="22"/>
          <w:szCs w:val="22"/>
        </w:rPr>
      </w:pPr>
    </w:p>
    <w:p w:rsidR="00BE4DDF" w:rsidRPr="00FC5A36" w:rsidRDefault="00D37C1F" w:rsidP="00D37C1F">
      <w:pPr>
        <w:tabs>
          <w:tab w:val="left" w:pos="5670"/>
        </w:tabs>
        <w:autoSpaceDE w:val="0"/>
        <w:jc w:val="both"/>
        <w:rPr>
          <w:b/>
          <w:color w:val="000000" w:themeColor="text1"/>
        </w:rPr>
      </w:pPr>
      <w:r w:rsidRPr="00FC5A36">
        <w:rPr>
          <w:b/>
          <w:color w:val="000000" w:themeColor="text1"/>
        </w:rPr>
        <w:t xml:space="preserve">   10. </w:t>
      </w:r>
      <w:r w:rsidR="00BE4DDF" w:rsidRPr="00FC5A36">
        <w:rPr>
          <w:b/>
          <w:color w:val="000000" w:themeColor="text1"/>
        </w:rPr>
        <w:t xml:space="preserve">WPROWADZENIE DO </w:t>
      </w:r>
      <w:r w:rsidR="00BF21E3" w:rsidRPr="00FC5A36">
        <w:rPr>
          <w:b/>
          <w:color w:val="000000" w:themeColor="text1"/>
        </w:rPr>
        <w:t>PRZEDMIOTU/</w:t>
      </w:r>
      <w:r w:rsidR="00BE4DDF" w:rsidRPr="00FC5A36">
        <w:rPr>
          <w:b/>
          <w:color w:val="000000" w:themeColor="text1"/>
        </w:rPr>
        <w:t>MODUŁU</w:t>
      </w:r>
      <w:r w:rsidRPr="00FC5A36">
        <w:rPr>
          <w:b/>
          <w:color w:val="000000" w:themeColor="text1"/>
        </w:rPr>
        <w:t xml:space="preserve"> </w:t>
      </w:r>
      <w:r w:rsidR="00BE4DDF" w:rsidRPr="00FC5A36">
        <w:rPr>
          <w:b/>
          <w:color w:val="000000" w:themeColor="text1"/>
        </w:rPr>
        <w:t>(przygotowuje koordynator</w:t>
      </w:r>
      <w:r w:rsidR="00BF21E3" w:rsidRPr="00FC5A36">
        <w:rPr>
          <w:b/>
          <w:color w:val="000000" w:themeColor="text1"/>
        </w:rPr>
        <w:t xml:space="preserve"> </w:t>
      </w:r>
      <w:r w:rsidR="00BF21E3" w:rsidRPr="00FC5A36">
        <w:rPr>
          <w:b/>
          <w:color w:val="000000" w:themeColor="text1"/>
        </w:rPr>
        <w:br/>
        <w:t xml:space="preserve">    modułu</w:t>
      </w:r>
      <w:r w:rsidR="004C774E" w:rsidRPr="00FC5A36">
        <w:rPr>
          <w:b/>
          <w:color w:val="000000" w:themeColor="text1"/>
        </w:rPr>
        <w:t>)</w:t>
      </w:r>
    </w:p>
    <w:p w:rsidR="004C774E" w:rsidRPr="0069789F" w:rsidRDefault="004C774E" w:rsidP="004C774E">
      <w:pPr>
        <w:tabs>
          <w:tab w:val="left" w:pos="5670"/>
        </w:tabs>
        <w:autoSpaceDE w:val="0"/>
        <w:jc w:val="center"/>
        <w:rPr>
          <w:b/>
          <w:color w:val="FF0000"/>
        </w:rPr>
      </w:pPr>
    </w:p>
    <w:tbl>
      <w:tblPr>
        <w:tblStyle w:val="Tabela-Siatka"/>
        <w:tblW w:w="9140" w:type="dxa"/>
        <w:tblInd w:w="324" w:type="dxa"/>
        <w:tblLook w:val="04A0"/>
      </w:tblPr>
      <w:tblGrid>
        <w:gridCol w:w="9140"/>
      </w:tblGrid>
      <w:tr w:rsidR="004C774E" w:rsidTr="00D37C1F">
        <w:tc>
          <w:tcPr>
            <w:tcW w:w="9140" w:type="dxa"/>
          </w:tcPr>
          <w:p w:rsidR="004C774E" w:rsidRDefault="004C774E" w:rsidP="004C774E">
            <w:pPr>
              <w:tabs>
                <w:tab w:val="left" w:pos="5670"/>
              </w:tabs>
              <w:autoSpaceDE w:val="0"/>
              <w:jc w:val="both"/>
              <w:rPr>
                <w:b/>
                <w:color w:val="FF0000"/>
                <w:sz w:val="22"/>
                <w:szCs w:val="22"/>
              </w:rPr>
            </w:pPr>
          </w:p>
          <w:p w:rsidR="006A5510" w:rsidRDefault="006A5510" w:rsidP="006A5510">
            <w:pPr>
              <w:rPr>
                <w:b/>
              </w:rPr>
            </w:pPr>
            <w:r>
              <w:rPr>
                <w:b/>
              </w:rPr>
              <w:t>Anatomia</w:t>
            </w:r>
          </w:p>
          <w:p w:rsidR="006A5510" w:rsidRDefault="006A5510" w:rsidP="006A5510">
            <w:r>
              <w:t>Poznanie budowy ciała ludzkiego, topografii narządów, naczyń i nerwów oraz głównych objawów ich uszkodzenia.</w:t>
            </w:r>
          </w:p>
          <w:p w:rsidR="006A5510" w:rsidRDefault="006A5510" w:rsidP="006A5510">
            <w:pPr>
              <w:rPr>
                <w:b/>
              </w:rPr>
            </w:pPr>
            <w:r>
              <w:rPr>
                <w:b/>
              </w:rPr>
              <w:t>Histologia z embriologią</w:t>
            </w:r>
          </w:p>
          <w:p w:rsidR="006A5510" w:rsidRDefault="006A5510" w:rsidP="006A5510">
            <w:pPr>
              <w:rPr>
                <w:rFonts w:eastAsia="Calibri"/>
                <w:szCs w:val="22"/>
              </w:rPr>
            </w:pPr>
            <w:r>
              <w:t xml:space="preserve">Przedstawienie budowy i funkcji komórki i jej organelli. Budowa i funkcja tkanek i wybranych narządów organizmu człowieka. Etapy rozwoju zarodkowego i jego </w:t>
            </w:r>
            <w:r>
              <w:lastRenderedPageBreak/>
              <w:t xml:space="preserve">mechanizmy. Podstawowe metody badania komórek i tkanek. </w:t>
            </w:r>
          </w:p>
          <w:p w:rsidR="006A5510" w:rsidRDefault="006A5510" w:rsidP="006A5510">
            <w:pPr>
              <w:rPr>
                <w:b/>
              </w:rPr>
            </w:pPr>
            <w:r>
              <w:rPr>
                <w:b/>
              </w:rPr>
              <w:t>Fizjologia</w:t>
            </w:r>
          </w:p>
          <w:p w:rsidR="004C774E" w:rsidRDefault="006A5510" w:rsidP="006A5510">
            <w:pPr>
              <w:tabs>
                <w:tab w:val="left" w:pos="5670"/>
              </w:tabs>
              <w:autoSpaceDE w:val="0"/>
              <w:jc w:val="both"/>
              <w:rPr>
                <w:b/>
                <w:color w:val="FF0000"/>
                <w:sz w:val="22"/>
                <w:szCs w:val="22"/>
              </w:rPr>
            </w:pPr>
            <w:r>
              <w:t xml:space="preserve">Poznanie podstawowych funkcji organizmu oraz procesów regulujących przebieg czynności życiowych u człowieka. Rozumienie znaczenia równowagi wewnętrznej oraz kontrolnej i regulacyjnej roli układu nerwowego i hormonalnego dla prawidłowego funkcjonowania organizmu. Znajomość fizjologii krwi, budowy i działania układu krążenia, układu oddechowego, mięśni poprzecznie prążkowanych i gładkich, układu pokarmowego, roli składników pokarmowych oraz witamin w żywieniu, działania układu moczowego. Opanowanie umiejętności odróżniania prawidłowego przebiegu procesów życiowych od przebiegu nieprawidłowego, chorobowego. Poznanie i zdolność do samodzielnej interpretacji podstawowych norm fizjologicznych. Umiejętność wykonania podstawowych badań funkcji życiowych. Rozumienie powiązań fizjologii z dyscyplinami klinicznymi.  </w:t>
            </w:r>
          </w:p>
          <w:p w:rsidR="004C774E" w:rsidRDefault="004C774E" w:rsidP="004C774E">
            <w:pPr>
              <w:tabs>
                <w:tab w:val="left" w:pos="5670"/>
              </w:tabs>
              <w:autoSpaceDE w:val="0"/>
              <w:jc w:val="both"/>
              <w:rPr>
                <w:b/>
                <w:color w:val="FF0000"/>
                <w:sz w:val="22"/>
                <w:szCs w:val="22"/>
              </w:rPr>
            </w:pPr>
          </w:p>
          <w:p w:rsidR="0014723B" w:rsidRDefault="0014723B" w:rsidP="004C774E">
            <w:pPr>
              <w:tabs>
                <w:tab w:val="left" w:pos="5670"/>
              </w:tabs>
              <w:autoSpaceDE w:val="0"/>
              <w:jc w:val="both"/>
              <w:rPr>
                <w:b/>
                <w:color w:val="FF0000"/>
                <w:sz w:val="22"/>
                <w:szCs w:val="22"/>
              </w:rPr>
            </w:pPr>
          </w:p>
          <w:p w:rsidR="004C774E" w:rsidRDefault="004C774E" w:rsidP="004C774E">
            <w:pPr>
              <w:tabs>
                <w:tab w:val="left" w:pos="5670"/>
              </w:tabs>
              <w:autoSpaceDE w:val="0"/>
              <w:jc w:val="both"/>
              <w:rPr>
                <w:b/>
                <w:color w:val="FF0000"/>
                <w:sz w:val="22"/>
                <w:szCs w:val="22"/>
              </w:rPr>
            </w:pPr>
          </w:p>
          <w:p w:rsidR="004C774E" w:rsidRDefault="004C774E" w:rsidP="004C774E">
            <w:pPr>
              <w:tabs>
                <w:tab w:val="left" w:pos="5670"/>
              </w:tabs>
              <w:autoSpaceDE w:val="0"/>
              <w:jc w:val="both"/>
              <w:rPr>
                <w:b/>
                <w:color w:val="FF0000"/>
                <w:sz w:val="22"/>
                <w:szCs w:val="22"/>
              </w:rPr>
            </w:pPr>
          </w:p>
        </w:tc>
      </w:tr>
    </w:tbl>
    <w:p w:rsidR="00BE4DDF" w:rsidRDefault="00BE4DDF" w:rsidP="004C774E">
      <w:pPr>
        <w:tabs>
          <w:tab w:val="left" w:pos="5670"/>
        </w:tabs>
        <w:autoSpaceDE w:val="0"/>
        <w:rPr>
          <w:b/>
          <w:color w:val="FF0000"/>
          <w:sz w:val="22"/>
          <w:szCs w:val="22"/>
        </w:rPr>
      </w:pPr>
    </w:p>
    <w:p w:rsidR="00BF21E3" w:rsidRPr="00FC5A36" w:rsidRDefault="00BF21E3" w:rsidP="004C774E">
      <w:pPr>
        <w:tabs>
          <w:tab w:val="left" w:pos="5670"/>
        </w:tabs>
        <w:autoSpaceDE w:val="0"/>
        <w:rPr>
          <w:b/>
          <w:color w:val="000000" w:themeColor="text1"/>
          <w:sz w:val="22"/>
          <w:szCs w:val="22"/>
        </w:rPr>
      </w:pPr>
    </w:p>
    <w:p w:rsidR="00BE4DDF" w:rsidRPr="00FC5A36" w:rsidRDefault="00BF21E3" w:rsidP="00BF21E3">
      <w:pPr>
        <w:tabs>
          <w:tab w:val="left" w:pos="5670"/>
        </w:tabs>
        <w:autoSpaceDE w:val="0"/>
        <w:jc w:val="both"/>
        <w:rPr>
          <w:b/>
          <w:color w:val="000000" w:themeColor="text1"/>
        </w:rPr>
      </w:pPr>
      <w:r w:rsidRPr="00FC5A36">
        <w:rPr>
          <w:b/>
          <w:color w:val="000000" w:themeColor="text1"/>
        </w:rPr>
        <w:t xml:space="preserve">   </w:t>
      </w:r>
      <w:r w:rsidR="00D37C1F" w:rsidRPr="00FC5A36">
        <w:rPr>
          <w:b/>
          <w:color w:val="000000" w:themeColor="text1"/>
        </w:rPr>
        <w:t xml:space="preserve">11. </w:t>
      </w:r>
      <w:r w:rsidR="00BE4DDF" w:rsidRPr="00FC5A36">
        <w:rPr>
          <w:b/>
          <w:color w:val="000000" w:themeColor="text1"/>
        </w:rPr>
        <w:t>TREŚCI MERYTORYCZNE MODUŁU</w:t>
      </w:r>
      <w:r w:rsidR="00D37C1F" w:rsidRPr="00FC5A36">
        <w:rPr>
          <w:b/>
          <w:color w:val="000000" w:themeColor="text1"/>
        </w:rPr>
        <w:t xml:space="preserve"> (</w:t>
      </w:r>
      <w:r w:rsidR="00BE4DDF" w:rsidRPr="00FC5A36">
        <w:rPr>
          <w:b/>
          <w:color w:val="000000" w:themeColor="text1"/>
          <w:sz w:val="22"/>
          <w:szCs w:val="22"/>
        </w:rPr>
        <w:t>z podziałem na bloki modułu</w:t>
      </w:r>
      <w:r w:rsidR="00D37C1F" w:rsidRPr="00FC5A36">
        <w:rPr>
          <w:b/>
          <w:color w:val="000000" w:themeColor="text1"/>
          <w:sz w:val="22"/>
          <w:szCs w:val="22"/>
        </w:rPr>
        <w:t xml:space="preserve">, przygotowuje </w:t>
      </w:r>
      <w:r w:rsidRPr="00FC5A36">
        <w:rPr>
          <w:b/>
          <w:color w:val="000000" w:themeColor="text1"/>
          <w:sz w:val="22"/>
          <w:szCs w:val="22"/>
        </w:rPr>
        <w:br/>
        <w:t xml:space="preserve">    </w:t>
      </w:r>
      <w:r w:rsidR="00BE4DDF" w:rsidRPr="00FC5A36">
        <w:rPr>
          <w:b/>
          <w:color w:val="000000" w:themeColor="text1"/>
          <w:sz w:val="22"/>
          <w:szCs w:val="22"/>
        </w:rPr>
        <w:t xml:space="preserve">osoba odpowiedzialna za blok modułu wprowadza treści merytoryczne, formę zajęć </w:t>
      </w:r>
      <w:r w:rsidRPr="00FC5A36">
        <w:rPr>
          <w:b/>
          <w:color w:val="000000" w:themeColor="text1"/>
          <w:sz w:val="22"/>
          <w:szCs w:val="22"/>
        </w:rPr>
        <w:br/>
        <w:t xml:space="preserve">    </w:t>
      </w:r>
      <w:r w:rsidR="00BE4DDF" w:rsidRPr="00FC5A36">
        <w:rPr>
          <w:b/>
          <w:color w:val="000000" w:themeColor="text1"/>
          <w:sz w:val="22"/>
          <w:szCs w:val="22"/>
        </w:rPr>
        <w:t>i literaturę)</w:t>
      </w:r>
    </w:p>
    <w:p w:rsidR="00BE4DDF" w:rsidRDefault="00BE4DDF" w:rsidP="00E846C5">
      <w:pPr>
        <w:tabs>
          <w:tab w:val="left" w:pos="5670"/>
        </w:tabs>
        <w:autoSpaceDE w:val="0"/>
        <w:rPr>
          <w:sz w:val="22"/>
          <w:szCs w:val="22"/>
        </w:rPr>
      </w:pPr>
    </w:p>
    <w:tbl>
      <w:tblPr>
        <w:tblW w:w="9106" w:type="dxa"/>
        <w:tblInd w:w="358" w:type="dxa"/>
        <w:tblLayout w:type="fixed"/>
        <w:tblLook w:val="00A0"/>
      </w:tblPr>
      <w:tblGrid>
        <w:gridCol w:w="9106"/>
      </w:tblGrid>
      <w:tr w:rsidR="00BF21E3" w:rsidTr="00BF21E3">
        <w:trPr>
          <w:trHeight w:val="330"/>
        </w:trPr>
        <w:tc>
          <w:tcPr>
            <w:tcW w:w="9106" w:type="dxa"/>
            <w:tcBorders>
              <w:top w:val="single" w:sz="4" w:space="0" w:color="000000"/>
              <w:left w:val="single" w:sz="8" w:space="0" w:color="000000"/>
              <w:bottom w:val="single" w:sz="4" w:space="0" w:color="000000"/>
              <w:right w:val="nil"/>
            </w:tcBorders>
          </w:tcPr>
          <w:p w:rsidR="00BF21E3" w:rsidRPr="0045753C" w:rsidRDefault="00BF21E3" w:rsidP="007A6A1E">
            <w:pPr>
              <w:tabs>
                <w:tab w:val="left" w:pos="5670"/>
              </w:tabs>
              <w:autoSpaceDE w:val="0"/>
              <w:snapToGrid w:val="0"/>
              <w:spacing w:line="276" w:lineRule="auto"/>
              <w:jc w:val="center"/>
              <w:rPr>
                <w:b/>
                <w:color w:val="000000" w:themeColor="text1"/>
                <w:sz w:val="20"/>
                <w:szCs w:val="20"/>
                <w:lang w:eastAsia="en-US"/>
              </w:rPr>
            </w:pPr>
          </w:p>
          <w:p w:rsidR="00BF21E3" w:rsidRPr="0045753C" w:rsidRDefault="00BF21E3" w:rsidP="007A6A1E">
            <w:pPr>
              <w:tabs>
                <w:tab w:val="left" w:pos="5670"/>
              </w:tabs>
              <w:autoSpaceDE w:val="0"/>
              <w:snapToGrid w:val="0"/>
              <w:spacing w:line="276" w:lineRule="auto"/>
              <w:jc w:val="center"/>
              <w:rPr>
                <w:b/>
                <w:color w:val="000000" w:themeColor="text1"/>
                <w:sz w:val="20"/>
                <w:szCs w:val="20"/>
                <w:lang w:eastAsia="en-US"/>
              </w:rPr>
            </w:pPr>
          </w:p>
          <w:p w:rsidR="00BF21E3" w:rsidRPr="0045753C" w:rsidRDefault="00BF21E3" w:rsidP="007A6A1E">
            <w:pPr>
              <w:tabs>
                <w:tab w:val="left" w:pos="5670"/>
              </w:tabs>
              <w:autoSpaceDE w:val="0"/>
              <w:snapToGrid w:val="0"/>
              <w:spacing w:line="276" w:lineRule="auto"/>
              <w:jc w:val="center"/>
              <w:rPr>
                <w:b/>
                <w:color w:val="000000" w:themeColor="text1"/>
                <w:lang w:eastAsia="en-US"/>
              </w:rPr>
            </w:pPr>
            <w:r w:rsidRPr="0045753C">
              <w:rPr>
                <w:b/>
                <w:color w:val="000000" w:themeColor="text1"/>
                <w:lang w:eastAsia="en-US"/>
              </w:rPr>
              <w:t>BLOK</w:t>
            </w:r>
            <w:r w:rsidR="00C727AF">
              <w:rPr>
                <w:b/>
                <w:color w:val="000000" w:themeColor="text1"/>
                <w:lang w:eastAsia="en-US"/>
              </w:rPr>
              <w:t xml:space="preserve"> - ANATOMIA</w:t>
            </w:r>
          </w:p>
          <w:p w:rsidR="00BF21E3" w:rsidRPr="0045753C" w:rsidRDefault="00BF21E3" w:rsidP="007A6A1E">
            <w:pPr>
              <w:tabs>
                <w:tab w:val="left" w:pos="5670"/>
              </w:tabs>
              <w:autoSpaceDE w:val="0"/>
              <w:snapToGrid w:val="0"/>
              <w:spacing w:line="276" w:lineRule="auto"/>
              <w:jc w:val="center"/>
              <w:rPr>
                <w:b/>
                <w:color w:val="000000" w:themeColor="text1"/>
                <w:lang w:eastAsia="en-US"/>
              </w:rPr>
            </w:pPr>
          </w:p>
          <w:p w:rsidR="00950530" w:rsidRDefault="00BF21E3" w:rsidP="004C774E">
            <w:pPr>
              <w:tabs>
                <w:tab w:val="left" w:pos="5670"/>
              </w:tabs>
              <w:autoSpaceDE w:val="0"/>
              <w:snapToGrid w:val="0"/>
              <w:spacing w:line="276" w:lineRule="auto"/>
              <w:rPr>
                <w:b/>
                <w:color w:val="000000" w:themeColor="text1"/>
                <w:lang w:eastAsia="en-US"/>
              </w:rPr>
            </w:pPr>
            <w:r w:rsidRPr="0045753C">
              <w:rPr>
                <w:b/>
                <w:color w:val="000000" w:themeColor="text1"/>
                <w:lang w:eastAsia="en-US"/>
              </w:rPr>
              <w:t xml:space="preserve">WYKŁADY </w:t>
            </w:r>
          </w:p>
          <w:p w:rsidR="00950530" w:rsidRPr="0045753C" w:rsidRDefault="00950530" w:rsidP="004C774E">
            <w:pPr>
              <w:tabs>
                <w:tab w:val="left" w:pos="5670"/>
              </w:tabs>
              <w:autoSpaceDE w:val="0"/>
              <w:snapToGrid w:val="0"/>
              <w:spacing w:line="276" w:lineRule="auto"/>
              <w:rPr>
                <w:b/>
                <w:color w:val="000000" w:themeColor="text1"/>
                <w:lang w:eastAsia="en-US"/>
              </w:rPr>
            </w:pPr>
          </w:p>
          <w:p w:rsidR="0014723B" w:rsidRDefault="00BF21E3" w:rsidP="0014723B">
            <w:pPr>
              <w:rPr>
                <w:b/>
                <w:sz w:val="22"/>
              </w:rPr>
            </w:pPr>
            <w:r w:rsidRPr="0045753C">
              <w:rPr>
                <w:b/>
                <w:color w:val="000000" w:themeColor="text1"/>
                <w:lang w:eastAsia="en-US"/>
              </w:rPr>
              <w:t xml:space="preserve">1. </w:t>
            </w:r>
            <w:r w:rsidR="0014723B">
              <w:rPr>
                <w:b/>
                <w:sz w:val="22"/>
              </w:rPr>
              <w:t>Anatomia (33 godz.)</w:t>
            </w:r>
          </w:p>
          <w:p w:rsidR="0014723B" w:rsidRDefault="0014723B" w:rsidP="0014723B">
            <w:pPr>
              <w:rPr>
                <w:b/>
                <w:sz w:val="22"/>
              </w:rPr>
            </w:pPr>
          </w:p>
          <w:p w:rsidR="0014723B" w:rsidRDefault="0014723B" w:rsidP="0014723B">
            <w:r>
              <w:t>1. Podział układu nerwowego. Budowa rdzenia kręgowego i objawy uszkodzenia.</w:t>
            </w:r>
          </w:p>
          <w:p w:rsidR="0014723B" w:rsidRDefault="0014723B" w:rsidP="0014723B">
            <w:r>
              <w:t>2. Układ sercowo-naczyniowy.</w:t>
            </w:r>
          </w:p>
          <w:p w:rsidR="0014723B" w:rsidRDefault="0014723B" w:rsidP="0014723B">
            <w:r>
              <w:t xml:space="preserve">3. Rozwój i wady rozwojowe układu sercowo-naczyniowego. </w:t>
            </w:r>
          </w:p>
          <w:p w:rsidR="0014723B" w:rsidRDefault="0014723B" w:rsidP="0014723B">
            <w:r>
              <w:t>4. Układ oddechowy. Rozwój i wady rozwojowe układu oddechowego.</w:t>
            </w:r>
          </w:p>
          <w:p w:rsidR="0014723B" w:rsidRDefault="0014723B" w:rsidP="0014723B">
            <w:r>
              <w:t>5. Układ pokarmowy. Cechy charakterystyczne poszczególnych części przewodu pokarmowego. Otrzewna.</w:t>
            </w:r>
          </w:p>
          <w:p w:rsidR="0014723B" w:rsidRDefault="0014723B" w:rsidP="0014723B">
            <w:r>
              <w:t>6.Układ pokarmowy-gruczoły oraz rozwój i wady rozwojowe układu pokarmowego.</w:t>
            </w:r>
          </w:p>
          <w:p w:rsidR="0014723B" w:rsidRDefault="0014723B" w:rsidP="0014723B">
            <w:r>
              <w:t>7.Przestrzeń zaotrzewnowa. Układ moczowy.</w:t>
            </w:r>
          </w:p>
          <w:p w:rsidR="0014723B" w:rsidRDefault="0014723B" w:rsidP="0014723B">
            <w:r>
              <w:t>8.Układy płciowe.</w:t>
            </w:r>
          </w:p>
          <w:p w:rsidR="0014723B" w:rsidRDefault="0014723B" w:rsidP="0014723B">
            <w:r>
              <w:t>9.Rozwój oraz wady rozwojowe układu moczowo-płciowego.</w:t>
            </w:r>
          </w:p>
          <w:p w:rsidR="0014723B" w:rsidRDefault="0014723B" w:rsidP="0014723B">
            <w:r>
              <w:t>10.Nerwy czaszkowe.</w:t>
            </w:r>
          </w:p>
          <w:p w:rsidR="0014723B" w:rsidRDefault="0014723B" w:rsidP="0014723B">
            <w:r>
              <w:t xml:space="preserve">11.Nerwy czaszkowe - </w:t>
            </w:r>
            <w:proofErr w:type="spellStart"/>
            <w:r>
              <w:t>cd</w:t>
            </w:r>
            <w:proofErr w:type="spellEnd"/>
            <w:r>
              <w:t>. objawy uszkodzeń.</w:t>
            </w:r>
          </w:p>
          <w:p w:rsidR="0014723B" w:rsidRDefault="0014723B" w:rsidP="0014723B">
            <w:r>
              <w:t>12.Podział mózgowia, unaczynienie (rodzaje krwotoków wewnątrzczaszkowych). Układ komorowy. Krążenie płynu mózgowo-rdzeniowego. Wodogłowie.</w:t>
            </w:r>
          </w:p>
          <w:p w:rsidR="0014723B" w:rsidRDefault="0014723B" w:rsidP="0014723B">
            <w:r>
              <w:t xml:space="preserve">13.Kresomózgowie. Budowa kory mózgu. Lokalizacje ośrodków w korze. Objawy uszkodzeń ośrodków korowych. </w:t>
            </w:r>
          </w:p>
          <w:p w:rsidR="0014723B" w:rsidRDefault="0014723B" w:rsidP="0014723B">
            <w:r>
              <w:t>14.Międzymózgowie i pień mózgowia.</w:t>
            </w:r>
          </w:p>
          <w:p w:rsidR="0014723B" w:rsidRDefault="0014723B" w:rsidP="0014723B">
            <w:r>
              <w:t xml:space="preserve">15.Układ czuciowy przednio-boczny i grzbietowo-wstęgowy. Układ trójdzielny. Drogi </w:t>
            </w:r>
            <w:proofErr w:type="spellStart"/>
            <w:r>
              <w:t>aferentne</w:t>
            </w:r>
            <w:proofErr w:type="spellEnd"/>
            <w:r>
              <w:t xml:space="preserve"> z narządów wewnętrznych. </w:t>
            </w:r>
          </w:p>
          <w:p w:rsidR="0014723B" w:rsidRDefault="0014723B" w:rsidP="0014723B">
            <w:r>
              <w:t xml:space="preserve">16.Układ ruchowy. Drogi korowo-rdzeniowa i korowo-jądrowa (opuszkowa). Objawy </w:t>
            </w:r>
            <w:r>
              <w:lastRenderedPageBreak/>
              <w:t>uszkodzenia układu ruchowego.</w:t>
            </w:r>
          </w:p>
          <w:p w:rsidR="0014723B" w:rsidRDefault="0014723B" w:rsidP="0014723B">
            <w:r>
              <w:t xml:space="preserve">17.Układ ruchowy - </w:t>
            </w:r>
            <w:proofErr w:type="spellStart"/>
            <w:r>
              <w:t>cd</w:t>
            </w:r>
            <w:proofErr w:type="spellEnd"/>
            <w:r>
              <w:t>.</w:t>
            </w:r>
          </w:p>
          <w:p w:rsidR="0014723B" w:rsidRDefault="0014723B" w:rsidP="0014723B"/>
          <w:p w:rsidR="00BF21E3" w:rsidRPr="0045753C" w:rsidRDefault="00BF21E3" w:rsidP="004C774E">
            <w:pPr>
              <w:autoSpaceDE w:val="0"/>
              <w:snapToGrid w:val="0"/>
              <w:spacing w:line="254" w:lineRule="auto"/>
              <w:jc w:val="both"/>
              <w:rPr>
                <w:b/>
                <w:color w:val="000000" w:themeColor="text1"/>
                <w:lang w:eastAsia="en-US"/>
              </w:rPr>
            </w:pPr>
          </w:p>
          <w:p w:rsidR="00BF21E3" w:rsidRDefault="00BF21E3" w:rsidP="004C774E">
            <w:pPr>
              <w:autoSpaceDE w:val="0"/>
              <w:snapToGrid w:val="0"/>
              <w:spacing w:line="254" w:lineRule="auto"/>
              <w:jc w:val="both"/>
              <w:rPr>
                <w:b/>
                <w:color w:val="000000" w:themeColor="text1"/>
                <w:lang w:eastAsia="en-US"/>
              </w:rPr>
            </w:pPr>
            <w:r w:rsidRPr="0045753C">
              <w:rPr>
                <w:b/>
                <w:color w:val="000000" w:themeColor="text1"/>
                <w:lang w:eastAsia="en-US"/>
              </w:rPr>
              <w:t>SEMINARIA</w:t>
            </w:r>
          </w:p>
          <w:p w:rsidR="00950530" w:rsidRPr="0045753C" w:rsidRDefault="00950530" w:rsidP="004C774E">
            <w:pPr>
              <w:autoSpaceDE w:val="0"/>
              <w:snapToGrid w:val="0"/>
              <w:spacing w:line="254" w:lineRule="auto"/>
              <w:jc w:val="both"/>
              <w:rPr>
                <w:b/>
                <w:color w:val="000000" w:themeColor="text1"/>
                <w:lang w:eastAsia="en-US"/>
              </w:rPr>
            </w:pPr>
          </w:p>
          <w:p w:rsidR="00FE0895" w:rsidRDefault="00FE0895" w:rsidP="00FE0895">
            <w:pPr>
              <w:jc w:val="both"/>
              <w:rPr>
                <w:b/>
                <w:sz w:val="22"/>
              </w:rPr>
            </w:pPr>
            <w:r>
              <w:rPr>
                <w:b/>
                <w:sz w:val="22"/>
              </w:rPr>
              <w:t>Anatomia ( 13 godz.)</w:t>
            </w:r>
          </w:p>
          <w:p w:rsidR="00FE0895" w:rsidRDefault="00FE0895" w:rsidP="00FE0895">
            <w:pPr>
              <w:jc w:val="both"/>
              <w:rPr>
                <w:b/>
                <w:sz w:val="22"/>
              </w:rPr>
            </w:pPr>
          </w:p>
          <w:p w:rsidR="00FE0895" w:rsidRDefault="00FE0895" w:rsidP="00FE0895">
            <w:pPr>
              <w:jc w:val="both"/>
            </w:pPr>
            <w:r>
              <w:t>1.Rozwój i wady rozwojowe układu oddechowego.</w:t>
            </w:r>
          </w:p>
          <w:p w:rsidR="00FE0895" w:rsidRDefault="00FE0895" w:rsidP="00FE0895">
            <w:pPr>
              <w:jc w:val="both"/>
            </w:pPr>
            <w:r>
              <w:t xml:space="preserve">2.Rozwój i wady rozwojowe układu naczyniowego. </w:t>
            </w:r>
          </w:p>
          <w:p w:rsidR="00FE0895" w:rsidRDefault="00FE0895" w:rsidP="00FE0895">
            <w:pPr>
              <w:jc w:val="both"/>
            </w:pPr>
            <w:r>
              <w:t xml:space="preserve">3.Organogeneza i wady rozwojowe układu pokarmowego. </w:t>
            </w:r>
          </w:p>
          <w:p w:rsidR="00FE0895" w:rsidRDefault="00FE0895" w:rsidP="00FE0895">
            <w:pPr>
              <w:jc w:val="both"/>
            </w:pPr>
            <w:r>
              <w:t>4.Rozwój oraz wady rozwojowe układu moczowego i układów  płciowych.</w:t>
            </w:r>
          </w:p>
          <w:p w:rsidR="00FE0895" w:rsidRDefault="00FE0895" w:rsidP="00FE0895">
            <w:pPr>
              <w:jc w:val="both"/>
            </w:pPr>
            <w:r>
              <w:t xml:space="preserve">5.Układ czuciowy przednio-boczny i grzbietowo-wstęgowy. Układ trójdzielny. Drogi </w:t>
            </w:r>
            <w:proofErr w:type="spellStart"/>
            <w:r>
              <w:t>aferentne</w:t>
            </w:r>
            <w:proofErr w:type="spellEnd"/>
            <w:r>
              <w:t xml:space="preserve"> z narządów wewnętrznych. Bóle rzutowane. </w:t>
            </w:r>
          </w:p>
          <w:p w:rsidR="00FE0895" w:rsidRDefault="00FE0895" w:rsidP="00FE0895">
            <w:pPr>
              <w:jc w:val="both"/>
            </w:pPr>
            <w:r>
              <w:t xml:space="preserve">6.Części składowe  układu ruchowego. Drogi korowo-rdzeniowe i korowo-opuszkowe. Objawy uszkodzenia. Jądra podstawy, układ siatkowaty i dolny neuron ruchowy. Objawy uszkodzeń układu ruchowego w zależności od miejsca uszkodzenia. </w:t>
            </w:r>
          </w:p>
          <w:p w:rsidR="00FE0895" w:rsidRDefault="00FE0895" w:rsidP="00FE0895">
            <w:pPr>
              <w:jc w:val="both"/>
            </w:pPr>
            <w:r>
              <w:t>7.Móżdżek. Części składowe i podział filogenetyczny móżdżku. Jądra móżdżku. Połączenia.</w:t>
            </w:r>
          </w:p>
          <w:p w:rsidR="00BF21E3" w:rsidRPr="0045753C" w:rsidRDefault="00BF21E3" w:rsidP="0045753C">
            <w:pPr>
              <w:autoSpaceDE w:val="0"/>
              <w:snapToGrid w:val="0"/>
              <w:spacing w:line="254" w:lineRule="auto"/>
              <w:jc w:val="both"/>
              <w:rPr>
                <w:b/>
                <w:color w:val="000000" w:themeColor="text1"/>
                <w:lang w:eastAsia="en-US"/>
              </w:rPr>
            </w:pPr>
          </w:p>
          <w:p w:rsidR="00BF21E3" w:rsidRPr="0045753C" w:rsidRDefault="00BF21E3" w:rsidP="004C774E">
            <w:pPr>
              <w:autoSpaceDE w:val="0"/>
              <w:snapToGrid w:val="0"/>
              <w:spacing w:line="254" w:lineRule="auto"/>
              <w:jc w:val="both"/>
              <w:rPr>
                <w:b/>
                <w:color w:val="000000" w:themeColor="text1"/>
                <w:lang w:eastAsia="en-US"/>
              </w:rPr>
            </w:pPr>
          </w:p>
          <w:p w:rsidR="00950530" w:rsidRDefault="00BF21E3" w:rsidP="004C774E">
            <w:pPr>
              <w:autoSpaceDE w:val="0"/>
              <w:snapToGrid w:val="0"/>
              <w:spacing w:line="254" w:lineRule="auto"/>
              <w:jc w:val="both"/>
              <w:rPr>
                <w:b/>
                <w:color w:val="000000" w:themeColor="text1"/>
                <w:lang w:eastAsia="en-US"/>
              </w:rPr>
            </w:pPr>
            <w:r w:rsidRPr="0045753C">
              <w:rPr>
                <w:b/>
                <w:color w:val="000000" w:themeColor="text1"/>
                <w:lang w:eastAsia="en-US"/>
              </w:rPr>
              <w:t>ĆWICZENIA</w:t>
            </w:r>
          </w:p>
          <w:p w:rsidR="00926525" w:rsidRDefault="00926525" w:rsidP="00926525">
            <w:pPr>
              <w:jc w:val="both"/>
              <w:rPr>
                <w:b/>
                <w:sz w:val="22"/>
              </w:rPr>
            </w:pPr>
            <w:r>
              <w:rPr>
                <w:b/>
                <w:sz w:val="22"/>
              </w:rPr>
              <w:t>Anatomia (64 godz.)</w:t>
            </w:r>
          </w:p>
          <w:p w:rsidR="00926525" w:rsidRDefault="00926525" w:rsidP="00926525">
            <w:pPr>
              <w:jc w:val="both"/>
              <w:rPr>
                <w:b/>
                <w:sz w:val="22"/>
              </w:rPr>
            </w:pPr>
          </w:p>
          <w:p w:rsidR="00926525" w:rsidRDefault="00926525" w:rsidP="00926525">
            <w:pPr>
              <w:jc w:val="both"/>
            </w:pPr>
            <w:r w:rsidRPr="00926525">
              <w:rPr>
                <w:b/>
              </w:rPr>
              <w:t xml:space="preserve">1. Wprowadzenie do ćwiczeń z </w:t>
            </w:r>
            <w:proofErr w:type="spellStart"/>
            <w:r w:rsidRPr="00926525">
              <w:rPr>
                <w:b/>
              </w:rPr>
              <w:t>anatomii</w:t>
            </w:r>
            <w:proofErr w:type="spellEnd"/>
            <w:r w:rsidRPr="00926525">
              <w:rPr>
                <w:b/>
              </w:rPr>
              <w:t>.</w:t>
            </w:r>
            <w:r>
              <w:t xml:space="preserve"> Regulamin zajęć. Podręczniki. Szkielet osiowy i szkielet dodatkowy oraz budowa, rodzaje i funkcje kości. </w:t>
            </w:r>
          </w:p>
          <w:p w:rsidR="00926525" w:rsidRDefault="00926525" w:rsidP="00926525">
            <w:pPr>
              <w:jc w:val="both"/>
            </w:pPr>
            <w:r w:rsidRPr="00926525">
              <w:rPr>
                <w:b/>
              </w:rPr>
              <w:t>2.Budowa i funkcje kręgów poszczególnych części kręgosłupa.</w:t>
            </w:r>
            <w:r>
              <w:t xml:space="preserve"> Krzywizny kręgosłupa (fizjologiczne i patologiczne). Połączenia kręgosłupa. Kręgosłup w aspekcie klinicznym (</w:t>
            </w:r>
            <w:proofErr w:type="spellStart"/>
            <w:r>
              <w:t>laminektomia</w:t>
            </w:r>
            <w:proofErr w:type="spellEnd"/>
            <w:r>
              <w:t xml:space="preserve">, złamania, przemieszczenia kręgów, zwłaszcza złamania i przemieszczania kręgu obrotowego, rozerwanie więzadła poprzecznego kręgu szczytowego, przepuklina jądra miażdżystego). Przebieg tętnic kręgowych w otworach wyrostków poprzecznych kręgów szyjnych (znaczenie kliniczne). Mięśnie powierzchowne grzbietu. Ograniczenia i znaczenie kliniczne trójkąta lędźwiowego i osłuchiwania. </w:t>
            </w:r>
          </w:p>
          <w:p w:rsidR="00926525" w:rsidRDefault="00926525" w:rsidP="00926525">
            <w:pPr>
              <w:jc w:val="both"/>
            </w:pPr>
            <w:r w:rsidRPr="00926525">
              <w:rPr>
                <w:b/>
              </w:rPr>
              <w:t>3.Mięśnie głębokie grzbietu</w:t>
            </w:r>
            <w:r>
              <w:t xml:space="preserve"> - omawiamy je jako całość - mięsień prostownik grzbietu. Mięśnie podpotyliczne oraz ograniczenia i zawartość trójkąta podpotylicznego. Zawartość kanału kręgowego. Opony rdzenia kręgowego i przestrzenie zawarte między nimi - ich zawartość i znaczenie kliniczne. Punkcja lędźwiowa. Znieczulenie podpajęczynówkowe i nadtwardówkowe. Budowa i unaczynienie rdzenia kręgowego. Nerw rdzeniowy. Urazy rdzenia kręgowego i objawy w zależności od poziomu uszkodzenia rdzenia. </w:t>
            </w:r>
          </w:p>
          <w:p w:rsidR="00926525" w:rsidRDefault="00926525" w:rsidP="00926525">
            <w:pPr>
              <w:jc w:val="both"/>
            </w:pPr>
            <w:r w:rsidRPr="00926525">
              <w:rPr>
                <w:b/>
              </w:rPr>
              <w:t>4.Szkielet klatki piersiowej.</w:t>
            </w:r>
            <w:r>
              <w:t xml:space="preserve"> Stawy żebrowo-kręgowe i stawy żebrowo-mostkowe. Okolice topograficzne, punkty kostno-mięśniowe oraz linie orientacyjne klatki piersiowej i ich znaczenie kliniczne. Rzutowanie brzegów płuc oraz granic serca na ściany klatki piersiowej. Stłumienie względne i bezwzględne serca. Osłuchiwanie serca. Unerwienie i unaczynienie ścian klatki piersiowej. Budowa i topografia gruczołu sutkowego. Drogi odpływu chłonki z gruczołu sutkowego i ich rola w szerzeniu się przerzutów nowotworowych. Mięśnie powierzchowne i głębokie klatki piersiowej i ich udział w procesie oddychania. Naczynia i nerwy międzyżebrowe. Półpasiec. Blokada nerwu międzyżebrowego. Stłuczenie opłucnej.</w:t>
            </w:r>
          </w:p>
          <w:p w:rsidR="00926525" w:rsidRDefault="00926525" w:rsidP="00926525">
            <w:pPr>
              <w:jc w:val="both"/>
            </w:pPr>
            <w:r w:rsidRPr="00926525">
              <w:rPr>
                <w:b/>
              </w:rPr>
              <w:t>5. Ograniczenia, podział i zawartość śródpiersia.</w:t>
            </w:r>
            <w:r>
              <w:t xml:space="preserve"> Śródpiersie górne i przednie. Grasica. Nerw przeponowy. Topografia naczyń odchodzących od łuku aorty. Zmienność odejścia dużych tętnic od łuku aorty. </w:t>
            </w:r>
            <w:proofErr w:type="spellStart"/>
            <w:r>
              <w:t>Koarktacja</w:t>
            </w:r>
            <w:proofErr w:type="spellEnd"/>
            <w:r>
              <w:t xml:space="preserve"> aorty. Gałęzie aorty wstępującej. Tętnica </w:t>
            </w:r>
            <w:r>
              <w:lastRenderedPageBreak/>
              <w:t xml:space="preserve">podobojczykowa i żyła podobojczykowa, naczynia piersiowe wewnętrzne (ich znaczenie kliniczne). Żyła ramienno-głowowa  i żyła główna górna . Węzły chłonne śródpiersia przedniego. Śródpiersie środkowe. Budowa, topografia, unaczynienie i unerwienie serca (koronarografia, </w:t>
            </w:r>
            <w:proofErr w:type="spellStart"/>
            <w:r>
              <w:t>angioplastyka</w:t>
            </w:r>
            <w:proofErr w:type="spellEnd"/>
            <w:r>
              <w:t xml:space="preserve"> tętnic wieńcowych). Miejsca rzutowania i osłuchiwania ujść tętniczych i żylnych. Przebieg dużych naczyń tętniczych wychodzących z serca. Angiografia aorty. Krążenie małe, duże i płodowe. Osierdzie - budowa, unaczynienie i unerwienie. Zachyłki osierdzia - znaczenie kliniczne zatoki poprzecznej osierdzia. Tamponada serca. Ból przeniesiony pochodzenia sercowego. Cewnikowanie serca. Choroby zastawek serca.</w:t>
            </w:r>
          </w:p>
          <w:p w:rsidR="00926525" w:rsidRDefault="00926525" w:rsidP="00926525">
            <w:pPr>
              <w:jc w:val="both"/>
            </w:pPr>
            <w:r w:rsidRPr="00926525">
              <w:rPr>
                <w:b/>
              </w:rPr>
              <w:t>6.Układ oddechowy: budowa, topografia, unaczynienie i unerwienie tchawicy.</w:t>
            </w:r>
            <w:r>
              <w:t xml:space="preserve"> Budowa płuc  podział drzewa oskrzelowego (bronchoskopia i bronchografia). Aspiracja ciał obcych do drzewa oskrzelowego. Osłuchiwanie płuc oraz opukiwanie klatki piersiowej. Drogi  odpływu chłonki z płuc i ich znaczenie kliniczne. Opłucna ścienna i trzewna. Jama opłucnej i jej zachyłki (</w:t>
            </w:r>
            <w:proofErr w:type="spellStart"/>
            <w:r>
              <w:t>pneumothorax</w:t>
            </w:r>
            <w:proofErr w:type="spellEnd"/>
            <w:r>
              <w:t xml:space="preserve">, </w:t>
            </w:r>
            <w:proofErr w:type="spellStart"/>
            <w:r>
              <w:t>hydrothorax</w:t>
            </w:r>
            <w:proofErr w:type="spellEnd"/>
            <w:r>
              <w:t xml:space="preserve">, </w:t>
            </w:r>
            <w:proofErr w:type="spellStart"/>
            <w:r>
              <w:t>hemothorax</w:t>
            </w:r>
            <w:proofErr w:type="spellEnd"/>
            <w:r>
              <w:t xml:space="preserve">). Drenaż jamy opłucnej. Śródpiersie tylne: Aorta piersiowa oraz jej gałęzie. Żyły nieparzyste: przebieg, zakres spływu krwi żylnej i połączenia z układem żył głównych. Odcinki piersiowe pni współczulnych i nerwy trzewne, przewód piersiowy. Węzły chłonne </w:t>
            </w:r>
            <w:proofErr w:type="spellStart"/>
            <w:r>
              <w:t>śródpiersiowe</w:t>
            </w:r>
            <w:proofErr w:type="spellEnd"/>
            <w:r>
              <w:t xml:space="preserve">. Splot </w:t>
            </w:r>
            <w:proofErr w:type="spellStart"/>
            <w:r>
              <w:t>śródpiersiowy</w:t>
            </w:r>
            <w:proofErr w:type="spellEnd"/>
            <w:r>
              <w:t xml:space="preserve">. Przełyk. Przebieg i odgałęzienia odcinka piersiowego nerwów błędnych. Rozwory i otwory w przeponie oraz ich zawartość. Przepuklina przeponowa. </w:t>
            </w:r>
          </w:p>
          <w:p w:rsidR="00926525" w:rsidRDefault="00926525" w:rsidP="00926525">
            <w:pPr>
              <w:jc w:val="both"/>
            </w:pPr>
            <w:r w:rsidRPr="00926525">
              <w:rPr>
                <w:b/>
              </w:rPr>
              <w:t>7.Szkielet kończyny górnej i połączenia kości kończyny górnej.</w:t>
            </w:r>
            <w:r>
              <w:t xml:space="preserve"> Urazy  kończyny górnej i wynikające z nich złamania poszczególnych kości kończyny górnej. Mięśnie obręczy barkowej i mięśnie odcięte kończyny górnej. Przebieg tętnic zaopatrujących kończyny górne. Budowa, topografia i gałęzie splotu ramiennego. Objawy uszkodzenia nerwów: piersiowo-grzbietowego, grzbietowego, łopatki i pachowego. Objawy uszkodzenia nerwu dodatkowego (XI). Znaczenie kliniczne nakłucia żyły podobojczykowej.   Jama pachowa - ograniczenie i zawartość. Znaczenie kliniczne węzłów chłonnych pachowych - ich grupy i drogi spływu i odpływu chłonki. Naczynia pachowe. Unerwienie skóry kończyny górnej - znaczenie w badaniu przedmiotowym zaburzeń nerwowych w obszarach uszkodzonych nerwów czuciowych. Żyły powierzchowne kończyny górnej i ich znaczenie kliniczne (zmienność żył powierzchownych dołu łokciowego). Mięśnie ramienia (podział na grupy i ich unerwienie). Kanał nerwu promieniowego, bruzda przyśrodkowa mięśnia dwugłowego - ograniczenia i zawartość. Naczynia ramienne - topografia i odgałęzienia lub dopływy. Nerwy długie splotu ramiennego w obrębie ramienia i objawy uszkodzenia tych nerwów w obrębie ramienia ( n. mięśniowo-skórnego, n. promieniowego).</w:t>
            </w:r>
          </w:p>
          <w:p w:rsidR="00926525" w:rsidRDefault="00926525" w:rsidP="00926525">
            <w:pPr>
              <w:jc w:val="both"/>
            </w:pPr>
            <w:r w:rsidRPr="00926525">
              <w:rPr>
                <w:b/>
              </w:rPr>
              <w:t xml:space="preserve">8. Mięśnie przedramienia </w:t>
            </w:r>
            <w:r>
              <w:t>- grupy przednia i boczna - ich wspólne przyczepy, unerwienie i czynność. Mięśnie ręki  - podział grupowy. Dół łokciowy - ograniczenia, zawartość. Tętnica promieniowa i łokciowa - ich przebieg i odgałęzienia w obrębie przedramienia i ręki. Troczki zginaczy, pochewki ścięgniste i przestwory powięziowe  - ich znaczenie kliniczne w szerzeniu się infekcji w obrębie ręki. Kanał nadgarstka - zespół cieśni nadgarstka. Mięśnie grupy tylnej przedramienia - wspólne przyczepy, unerwienie, czynność. Pochewki ścięgniste grzbietu ręki - ich znaczenie kliniczne. Nerwy długie splotu ramiennego w obrębie przedramienia i ręki. Objawy uszkodzenia tych nerwów w obrębie przedramienia i ręki (n. pośrodkowy, n. promieniowy, n. łokciowy).</w:t>
            </w:r>
          </w:p>
          <w:p w:rsidR="00926525" w:rsidRDefault="00926525" w:rsidP="00926525">
            <w:pPr>
              <w:jc w:val="both"/>
            </w:pPr>
            <w:r w:rsidRPr="00926525">
              <w:rPr>
                <w:b/>
              </w:rPr>
              <w:t xml:space="preserve">9. Budowa, połączenia oraz wymiary miednicy. </w:t>
            </w:r>
            <w:r>
              <w:t xml:space="preserve">Różnice płciowe. Punkty kostno-mięśniowe brzucha i miednicy. Rzutowanie </w:t>
            </w:r>
            <w:proofErr w:type="spellStart"/>
            <w:r>
              <w:t>trzew</w:t>
            </w:r>
            <w:proofErr w:type="spellEnd"/>
            <w:r>
              <w:t xml:space="preserve"> na przednią ścianę jamy brzusznej. Badanie </w:t>
            </w:r>
            <w:proofErr w:type="spellStart"/>
            <w:r>
              <w:t>palpacyjne</w:t>
            </w:r>
            <w:proofErr w:type="spellEnd"/>
            <w:r>
              <w:t xml:space="preserve"> przednio-bocznej ściany brzucha. Naczynia i nerwy skórne brzucha. Ograniczenia jamy brzusznej oraz linie topograficzne brzucha. Podział brzucha na kwadranty i okolice topograficzne i ich znaczenie kliniczne w określaniu topografii narządów. Mięśnie ściany przednio-bocznej i tylnej brzucha. Pochewka mięśnia prostego brzucha - budowa i zawartość. Kanał pachwinowy - ograniczenia i zawartość. Miejsca </w:t>
            </w:r>
            <w:r>
              <w:lastRenderedPageBreak/>
              <w:t xml:space="preserve">zmniejszonej oporności jamy brzusznej - przepukliny (pachwinowa, pępkowa, kresy białej). Powierzchnia wewnętrzna przedniej ściany brzucha - fałdy pępkowe i doły. Tętnice </w:t>
            </w:r>
            <w:proofErr w:type="spellStart"/>
            <w:r>
              <w:t>nabrzuszne</w:t>
            </w:r>
            <w:proofErr w:type="spellEnd"/>
            <w:r>
              <w:t xml:space="preserve"> górne i dolne - początek, przebieg. Wady rozwojowe przedniej ściany  brzucha.</w:t>
            </w:r>
          </w:p>
          <w:p w:rsidR="00926525" w:rsidRDefault="00926525" w:rsidP="00926525">
            <w:pPr>
              <w:jc w:val="both"/>
            </w:pPr>
            <w:r w:rsidRPr="00926525">
              <w:rPr>
                <w:b/>
              </w:rPr>
              <w:t>10. Układ pokarmowy.</w:t>
            </w:r>
            <w:r>
              <w:t xml:space="preserve"> Podział układu pokarmowego. Otrzewna. Jama otrzewnej i jej zachyłki. Narządy wewnątrz - i </w:t>
            </w:r>
            <w:proofErr w:type="spellStart"/>
            <w:r>
              <w:t>zewnątrzotrzewnowe</w:t>
            </w:r>
            <w:proofErr w:type="spellEnd"/>
            <w:r>
              <w:t xml:space="preserve">. Topografia narządów jamy brzusznej. Otrzewna i zabiegi chirurgiczne. Zapalenie otrzewnej i płyn w jamie otrzewnej (wodobrzusze, przepuklina brzuszna). Zrosty otrzewnej. Badanie przez odbytnicę. Żołądek - budowa, topografia, unaczynienie i unerwienie. Wrodzone przerostowe  zwężenie odźwiernika, wrzody żołądka, przepuklina </w:t>
            </w:r>
            <w:proofErr w:type="spellStart"/>
            <w:r>
              <w:t>rozworu</w:t>
            </w:r>
            <w:proofErr w:type="spellEnd"/>
            <w:r>
              <w:t xml:space="preserve"> przełykowego. Zmiany położenia żołądka.  Wątroba i drogi żółciowe. Pień trzewny. Splot trzewny - budowa, sploty wtórne, zakres unerwienia. Żyła wrotna - topografia, połączenia z układami żył głównych. Badanie </w:t>
            </w:r>
            <w:proofErr w:type="spellStart"/>
            <w:r>
              <w:t>palpacyjne</w:t>
            </w:r>
            <w:proofErr w:type="spellEnd"/>
            <w:r>
              <w:t xml:space="preserve"> wątroby. Pęknięcie wątroby. Powiększenie wątroby (</w:t>
            </w:r>
            <w:proofErr w:type="spellStart"/>
            <w:r>
              <w:t>hepatomegalia</w:t>
            </w:r>
            <w:proofErr w:type="spellEnd"/>
            <w:r>
              <w:t>). Marskość wątroby. Kamienie żółciowe. Usunięcie pęcherzyka żółciowego (</w:t>
            </w:r>
            <w:proofErr w:type="spellStart"/>
            <w:r>
              <w:t>cholecystektomia</w:t>
            </w:r>
            <w:proofErr w:type="spellEnd"/>
            <w:r>
              <w:t>). Nadciśnienie wrotne.  Patologiczne zespolenia między krążeniem wrotnym a systemowym - objawy - żylaki przełyku, żylaki odbytu, krwawienia, głowa meduzy.</w:t>
            </w:r>
          </w:p>
          <w:p w:rsidR="00926525" w:rsidRDefault="00926525" w:rsidP="00926525">
            <w:pPr>
              <w:jc w:val="both"/>
            </w:pPr>
            <w:r w:rsidRPr="00926525">
              <w:rPr>
                <w:b/>
              </w:rPr>
              <w:t>11. Budowa, topografia i unerwienie jelita cienkiego i jelita grubego, trzustki i śledziony</w:t>
            </w:r>
            <w:r>
              <w:t xml:space="preserve">. Unaczynienie tętnicze, żylne i chłonne </w:t>
            </w:r>
            <w:proofErr w:type="spellStart"/>
            <w:r>
              <w:t>trzew</w:t>
            </w:r>
            <w:proofErr w:type="spellEnd"/>
            <w:r>
              <w:t xml:space="preserve"> jamy brzusznej. Splot </w:t>
            </w:r>
            <w:proofErr w:type="spellStart"/>
            <w:r>
              <w:t>międzykrezkowy</w:t>
            </w:r>
            <w:proofErr w:type="spellEnd"/>
            <w:r>
              <w:t>. Położenie wyrostka robaczkowego i zapalenie wyrostka robaczkowego. Wyłonienie jelita krętego (ileostomia) i okrężnicy (</w:t>
            </w:r>
            <w:proofErr w:type="spellStart"/>
            <w:r>
              <w:t>kolostomia</w:t>
            </w:r>
            <w:proofErr w:type="spellEnd"/>
            <w:r>
              <w:t xml:space="preserve">). </w:t>
            </w:r>
            <w:proofErr w:type="spellStart"/>
            <w:r>
              <w:t>Kolonoskopia</w:t>
            </w:r>
            <w:proofErr w:type="spellEnd"/>
            <w:r>
              <w:t>. Pęknięcie śledziony. Usunięcie śledziony (</w:t>
            </w:r>
            <w:proofErr w:type="spellStart"/>
            <w:r>
              <w:t>splenektomia</w:t>
            </w:r>
            <w:proofErr w:type="spellEnd"/>
            <w:r>
              <w:t>). Powiększenie śledziony - splenomegalia.</w:t>
            </w:r>
          </w:p>
          <w:p w:rsidR="00926525" w:rsidRDefault="00926525" w:rsidP="00926525">
            <w:pPr>
              <w:jc w:val="both"/>
            </w:pPr>
            <w:r w:rsidRPr="00926525">
              <w:rPr>
                <w:b/>
              </w:rPr>
              <w:t>12. Przestrzeń zaotrzewnowa</w:t>
            </w:r>
            <w:r>
              <w:t xml:space="preserve"> - jej ograniczenia i zawartość. Układ moczowy: Topografia, budowa, unaczynienie i unerwienie nerek, nadnerczy oraz moczowodów, pęcherza moczowego i cewki moczowej. Badanie </w:t>
            </w:r>
            <w:proofErr w:type="spellStart"/>
            <w:r>
              <w:t>palpacyjne</w:t>
            </w:r>
            <w:proofErr w:type="spellEnd"/>
            <w:r>
              <w:t xml:space="preserve"> nerek. Wady rozwojowe nerek i moczowodów (nerka miedniczna, nerka podkowiasta, agenezja nerki, zdwojenie układu miedniczkowo-moczowodowego, dodatkowe naczynie nerkowe, nieprawidłowe  ujście moczowodów do pęcherza). Kamienie nerkowe i moczowodowe. Nieprawidłowe ujścia  cewki moczowej męskiej - spodziectwo i wierzchniactwo. Aorta brzuszna i jej gałęzie. Żyła główna dolna i jej dopływy. Odcinek lędźwiowy i krzyżowy pni współczulnych. Splot lędźwiowy. Naczynia biodrowe - topografia, odgałęzienia  lub dopływy. Sploty miedniczne i nerwy podbrzuszne. Pulsowanie aorty i tętniak aorty brzusznej.</w:t>
            </w:r>
          </w:p>
          <w:p w:rsidR="00926525" w:rsidRDefault="00926525" w:rsidP="00926525">
            <w:pPr>
              <w:jc w:val="both"/>
            </w:pPr>
            <w:r w:rsidRPr="00926525">
              <w:rPr>
                <w:b/>
              </w:rPr>
              <w:t>13. Narządy płciowe wewnętrzne żeńskie</w:t>
            </w:r>
            <w:r>
              <w:t xml:space="preserve"> - części składowe, topografia, budowa, unaczynienie i unerwienie. Przebieg otrzewnej w miednicy. Nieprawidłowe położenie macicy i wady rozwojowe. Badanie drożności jajowodów. Ciąża </w:t>
            </w:r>
            <w:proofErr w:type="spellStart"/>
            <w:r>
              <w:t>ektopowa</w:t>
            </w:r>
            <w:proofErr w:type="spellEnd"/>
            <w:r>
              <w:t xml:space="preserve"> jajowodowa, wziernikowanie i nakłucie jamy Douglasa. Laparoskopowa ocena narządów miednicy. </w:t>
            </w:r>
          </w:p>
          <w:p w:rsidR="00926525" w:rsidRDefault="00926525" w:rsidP="00926525">
            <w:pPr>
              <w:jc w:val="both"/>
            </w:pPr>
            <w:r w:rsidRPr="00926525">
              <w:rPr>
                <w:b/>
              </w:rPr>
              <w:t>14. Narządy płciowe wewnętrzne męskie</w:t>
            </w:r>
            <w:r>
              <w:t xml:space="preserve"> - części składowe, topografia, budowa, unaczynienie i unerwienie. Przerost gruczołu krokowego. Niezstąpienie jąder (wnętrostwo). Wodniak i skręcenie powrózka nasiennego. Torbiele najądrza. Pozostałości szczątkowe płodowych przewodów płciowych. Żylaki powrózka nasiennego. </w:t>
            </w:r>
          </w:p>
          <w:p w:rsidR="00926525" w:rsidRDefault="00926525" w:rsidP="00926525">
            <w:pPr>
              <w:jc w:val="both"/>
            </w:pPr>
            <w:r w:rsidRPr="00926525">
              <w:rPr>
                <w:b/>
              </w:rPr>
              <w:t>15. Krocze</w:t>
            </w:r>
            <w:r>
              <w:t xml:space="preserve"> - ograniczenia, podział. Mięśnie dna miednicy. Dół kulszowo-odbytniczy i kanał zasłonowy. Węzły chłonne miednicy. Nacięcie krocza. Pęknięcie cewki moczowej u mężczyzny. Szczeliny odbytu. Żylaki odbytu. Nietrzymanie stolca. Narządy płciowe zewnętrzne żeńskie i męskie. Cewka moczowa. Splot krzyżowy. Nerwy miedniczne. Naczynia i nerwy sromowe. Spodziectwo i wierzchniactwo. Stulejka i załupek. Obrzezanie. Blokada nerwu sromowego oraz biodrowo-pachwinowego. </w:t>
            </w:r>
          </w:p>
          <w:p w:rsidR="00926525" w:rsidRDefault="00926525" w:rsidP="00926525">
            <w:pPr>
              <w:jc w:val="both"/>
            </w:pPr>
            <w:r w:rsidRPr="00926525">
              <w:rPr>
                <w:b/>
              </w:rPr>
              <w:t>16. Kości oraz połączenia kości kończyny dolnej.</w:t>
            </w:r>
            <w:r>
              <w:t xml:space="preserve"> Anatomia powierzchniowa kończyny dolnej - unerwienie skórne oraz żyły powierzchowne kończyny dolnej. Miejsca badania tętna oraz miejsca dokonywania wkłuć dożylnych. Żylaki kończyn dolnych. Urazy kończyny dolnej i złamania poszczególnych kości. Żyły powierzchowne jako materiał do przeszczepów.  Mięśnie obręczy biodrowej ich podział (grupa przednia i tylna). Naczynia biodrowe zewnętrzne. Kanał pachwinowy - rozwory mięśni i naczyń - ograniczenia i </w:t>
            </w:r>
            <w:r>
              <w:lastRenderedPageBreak/>
              <w:t xml:space="preserve">zawartość. Węzły chłonne pachwinowe - podział, topografia i zakres spływu chłonki. Splot krzyżowy i jego gałęzie. Otwory kulszowe - ich ograniczenia i zawartość. Węzły chłonne biodrowe. Uszkodzenie  nerwu pośladkowego górnego. Blokada nerwu kulszowego. Uszkodzenie nerwu kulszowego. Iniekcje domięśniowe w okolicy pośladkowej. </w:t>
            </w:r>
          </w:p>
          <w:p w:rsidR="00926525" w:rsidRDefault="00926525" w:rsidP="00926525">
            <w:pPr>
              <w:jc w:val="both"/>
            </w:pPr>
            <w:r w:rsidRPr="00926525">
              <w:rPr>
                <w:b/>
              </w:rPr>
              <w:t>17. Podział mięśni uda i unerwienie grupowe.</w:t>
            </w:r>
            <w:r>
              <w:t xml:space="preserve"> Grupa przednia i przyśrodkowa mięśni uda. Trójkąt udowy, kanał przywodzicieli i kanał udowy - ograniczenia, zawartość. Nerw udowy i nerw zasłonowy - przebieg, odgałęzienia, zakres unerwienia oraz objawy uszkodzenia. Naczynia udowe - cewnikowanie, miejsce badania tętna. Odruch kolanowy. Przepukliny udowe. Mięśnie grupy tylnej uda.  Nerw kulszowy i nerw skóry uda tylny - przebieg, odgałęzienia, zakres unerwienia oraz objawy uszkodzenia. Dół podkolanowy - ograniczenia i zawartość. Naczynia podkolanowe - topografia, odgałęzienia lub dopływy. Badania tętna na tętnicy podkolanowej. </w:t>
            </w:r>
          </w:p>
          <w:p w:rsidR="00926525" w:rsidRDefault="00926525" w:rsidP="00926525">
            <w:pPr>
              <w:jc w:val="both"/>
            </w:pPr>
            <w:r w:rsidRPr="00926525">
              <w:rPr>
                <w:b/>
              </w:rPr>
              <w:t>18. Powięź goleni.</w:t>
            </w:r>
            <w:r>
              <w:t xml:space="preserve"> Podział mięśni goleni i stopy. Grupa przednia i boczna mięśni goleni. </w:t>
            </w:r>
            <w:proofErr w:type="spellStart"/>
            <w:r>
              <w:t>Powięzie</w:t>
            </w:r>
            <w:proofErr w:type="spellEnd"/>
            <w:r>
              <w:t xml:space="preserve"> i przestwory powięziowe goleni. Mięśnie grzbietu stopy. Nerwy: strzałkowy wspólny, strzałkowy powierzchowny i głęboki  oraz udowo-goleniowy - przebieg, odgałęzienia, zakres unerwienia i objawy uszkodzenia. Tętnica piszczelowa przednia i grzbietowa stopy - </w:t>
            </w:r>
            <w:proofErr w:type="spellStart"/>
            <w:r>
              <w:t>przbieg</w:t>
            </w:r>
            <w:proofErr w:type="spellEnd"/>
            <w:r>
              <w:t xml:space="preserve"> i odgałęzienia. Żyły goleni. Grupa tylna mięśni goleni. Mięśnie podeszwy. Podział grupowy. Kanał kostki przyśrodkowej - ograniczenia i zawartość. Nerw piszczelowy i nerwy podeszwowe - przebieg, zakres unerwienia, objawy uszkodzenia. Naczynia piszczelowe tylne i podeszwowe - przebieg, odgałęzienia, zakres unaczynienia. Pochewki ścięgniste stopy. Ograniczenie i szerzenie się infekcji przedziałów goleni. Uszkodzenie nerwu strzałkowego wspólnego i opadanie stopy. Zerwanie ścięgna piętowego. Odruch ze ścięgna piętowego. Zapalenie kaletki maziowej ścięgna Achillesa. Badanie tętna na tętnicy piszczelowej tylnej. Odruch podeszwowy. Badanie tętna na tętnicy grzbietowej stopy. Stopa płaska (płaskostopie). Stopa zdeformowana (stopa końsko-szpotawa).</w:t>
            </w:r>
          </w:p>
          <w:p w:rsidR="00926525" w:rsidRDefault="00926525" w:rsidP="00926525">
            <w:pPr>
              <w:jc w:val="both"/>
            </w:pPr>
            <w:r w:rsidRPr="00926525">
              <w:rPr>
                <w:b/>
              </w:rPr>
              <w:t>19. Sprawdzian</w:t>
            </w:r>
            <w:r>
              <w:t>.</w:t>
            </w:r>
          </w:p>
          <w:p w:rsidR="00926525" w:rsidRDefault="00926525" w:rsidP="00926525">
            <w:pPr>
              <w:jc w:val="both"/>
            </w:pPr>
            <w:r w:rsidRPr="00926525">
              <w:rPr>
                <w:b/>
              </w:rPr>
              <w:t>20.Ogólna budowa czaszki.</w:t>
            </w:r>
            <w:r>
              <w:t xml:space="preserve"> Podział kości czaszki. Kości mózgoczaszki oraz kości twarzoczaszki. Zmiany czaszki związane z wiekiem. Jamy i doły czaszki. Połączenia kości czaszki. Staw skroniowo-żuchwowy. Ciemiączka - znaczenie kliniczne.</w:t>
            </w:r>
          </w:p>
          <w:p w:rsidR="00926525" w:rsidRDefault="00926525" w:rsidP="00926525">
            <w:pPr>
              <w:jc w:val="both"/>
            </w:pPr>
            <w:r w:rsidRPr="00926525">
              <w:rPr>
                <w:b/>
              </w:rPr>
              <w:t>21.Okolice topograficzne głowy i szyi.</w:t>
            </w:r>
            <w:r>
              <w:t xml:space="preserve"> Unerwienie skóry głowy i szyi. Żyły powierzchowne. Splot szyjny. Mięśnie powierzchowne szyi. Nerw dodatkowy. Trójkąt boczny szyi. Porażenie mięśnia szerokiego szyi. Poszerzenie lub uszkodzenie żyły szyjnej zewnętrznej. Porażenie gałęzi rdzeniowej nerwu dodatkowego - objawy uszkodzenia. Wrodzony kręcz szyi. Przestrzenie powięziowe szyi i trójkąty okolicy przedniej szyi (zawartość i połączenia). Mięśnie środkowe szyi (</w:t>
            </w:r>
            <w:proofErr w:type="spellStart"/>
            <w:r>
              <w:t>nadgnykowe</w:t>
            </w:r>
            <w:proofErr w:type="spellEnd"/>
            <w:r>
              <w:t xml:space="preserve"> i </w:t>
            </w:r>
            <w:proofErr w:type="spellStart"/>
            <w:r>
              <w:t>podgnykowe</w:t>
            </w:r>
            <w:proofErr w:type="spellEnd"/>
            <w:r>
              <w:t xml:space="preserve">), mięśnie pochyłe i przedkręgowe. Odcinek szyjny nerwu błędnego, nerw podjęzykowy, językowy oraz odcinek szyjny pnia współczulnego. Znaczenie kliniczne przestrzeni </w:t>
            </w:r>
            <w:proofErr w:type="spellStart"/>
            <w:r>
              <w:t>powięzowych</w:t>
            </w:r>
            <w:proofErr w:type="spellEnd"/>
            <w:r>
              <w:t xml:space="preserve"> szyi i ich połączeń w szerzeniu się zakażeń na szyi. </w:t>
            </w:r>
          </w:p>
          <w:p w:rsidR="00926525" w:rsidRDefault="00926525" w:rsidP="00926525">
            <w:pPr>
              <w:jc w:val="both"/>
            </w:pPr>
            <w:r w:rsidRPr="00926525">
              <w:rPr>
                <w:b/>
              </w:rPr>
              <w:t>22. Tętnica szyjna wspólna i zewnętrzna</w:t>
            </w:r>
            <w:r>
              <w:t xml:space="preserve"> - przebieg i gałęzie. Zatoka tętnicy szyjnej i kłębek szyjny. Żyła szyjna wewnętrzna - topografia i dopływy. Ślinianka podżuchwowa i podjęzykowa oraz gruczoł tarczowy i gruczoły </w:t>
            </w:r>
            <w:proofErr w:type="spellStart"/>
            <w:r>
              <w:t>przytarczowe</w:t>
            </w:r>
            <w:proofErr w:type="spellEnd"/>
            <w:r>
              <w:t xml:space="preserve"> - budowa, topografia, unaczynienie i unerwienie. Nadwrażliwość zatoki tętnicy szyjnej. Tętno na tętnicy szyjnej wspólnej. Cewnikowanie żyły szyjnej wewnętrznej. Powiększenie gruczołu tarczowego. </w:t>
            </w:r>
            <w:proofErr w:type="spellStart"/>
            <w:r>
              <w:t>Tyroidektomia</w:t>
            </w:r>
            <w:proofErr w:type="spellEnd"/>
            <w:r>
              <w:t xml:space="preserve">. Porażenie nerwu krtaniowego wstecznego. Nieumyślne usunięcie gruczołów przytarczycznych. Mięśnie wyrazowe twarzy oraz naczynia twarzy. Nerw twarzowy - budowa, topografia, gałęzie, objawy uszkodzenia. Komora przyusznicy i ślinianka przyuszna. Mięśnie żucia. Nerw trójdzielny - rodzaje  i źródła włókien, gałęzie, zakres unerwienia i objawy uszkodzenia. Neuralgia nerwu trójdzielnego. Uszkodzenie nerwu trójdzielnego. Półpasiec zwoju trójdzielnego. Porażenie mięśni wyrazowych twarzy. </w:t>
            </w:r>
            <w:r>
              <w:lastRenderedPageBreak/>
              <w:t>Usunięcie ślinianki przyusznej (</w:t>
            </w:r>
            <w:proofErr w:type="spellStart"/>
            <w:r>
              <w:t>parotidektomia</w:t>
            </w:r>
            <w:proofErr w:type="spellEnd"/>
            <w:r>
              <w:t xml:space="preserve">). Zablokowanie przewodu ślinianki przyusznej - sialografia. </w:t>
            </w:r>
          </w:p>
          <w:p w:rsidR="00926525" w:rsidRDefault="00926525" w:rsidP="00926525">
            <w:pPr>
              <w:jc w:val="both"/>
            </w:pPr>
            <w:r w:rsidRPr="00926525">
              <w:rPr>
                <w:b/>
              </w:rPr>
              <w:t>23.Przestrzeń przygardłowa</w:t>
            </w:r>
            <w:r>
              <w:t xml:space="preserve"> - ograniczenie, zawartość i połączenia (znaczenie kliniczne). Nerwy: IX, </w:t>
            </w:r>
            <w:proofErr w:type="spellStart"/>
            <w:r>
              <w:t>X,XI</w:t>
            </w:r>
            <w:proofErr w:type="spellEnd"/>
            <w:r>
              <w:t xml:space="preserve"> i XII - budowa, przebieg, gałęzie, objawy uszkodzenia. Stawy: szczytowo-potyliczny oraz szczytowo-obrotowy. Gardło - budowa i połączenia gardła, unaczynienie i unerwienie, czynność mięśni gardła w procesie połykania. Splot gardłowy. Ciała obce w części krtaniowej gardła. Ujście zewnętrze trąbki słuchowej - znaczenie kliniczne. Krtań - budowa, topografia, unaczynienie i unerwienie krtani. Podział czynnościowy mięśni krtani. Jama krtani. Objawy uszkodzenia nerwów krtaniowych. Rak krtani. Tracheostomia. </w:t>
            </w:r>
          </w:p>
          <w:p w:rsidR="00926525" w:rsidRDefault="00926525" w:rsidP="00926525">
            <w:pPr>
              <w:jc w:val="both"/>
            </w:pPr>
            <w:r w:rsidRPr="00926525">
              <w:rPr>
                <w:b/>
              </w:rPr>
              <w:t>24. Narządy głowy i szyi na przekroju strzałkowym</w:t>
            </w:r>
            <w:r>
              <w:t>.  Dół skrzydłowo-podniebny. Nos zewnętrzny i jama nosowa oraz zatoki przynosowe. Zwój skrzydłowo-podniebienny  oraz nerw szczękowy - gałęzie i zakres unerwienia. Jama ustna - ograniczenia, podział i zawartość, unaczynienie i unerwienie. Budowa i umocowanie zębów. Doły skroniowy i podskroniowy - ograniczenie i zawartość. Nerw żuchwowy. Zwój uszny. Tętnica szczękowa i splot żylny skrzydłowy. Staw skroniowo-żuchwowy i jego dysfunkcje.</w:t>
            </w:r>
          </w:p>
          <w:p w:rsidR="00926525" w:rsidRDefault="00926525" w:rsidP="00926525">
            <w:pPr>
              <w:jc w:val="both"/>
            </w:pPr>
            <w:r w:rsidRPr="00926525">
              <w:rPr>
                <w:b/>
              </w:rPr>
              <w:t>25. Narząd wzroku</w:t>
            </w:r>
            <w:r>
              <w:t xml:space="preserve">. Ograniczenia, zawartość i połączenia oczodołu. Aparat ochronny i ruchowy gałki ocznej. Nerwy III, IV i VI. Budowa gałki ocznej. Układ wzrokowy (droga wzrokowa, odruchy źreniczne). Objawy uszkodzenia układu wzrokowego. </w:t>
            </w:r>
          </w:p>
          <w:p w:rsidR="00926525" w:rsidRDefault="00926525" w:rsidP="00926525">
            <w:pPr>
              <w:jc w:val="both"/>
            </w:pPr>
            <w:r w:rsidRPr="00926525">
              <w:rPr>
                <w:b/>
              </w:rPr>
              <w:t>26. Narząd słuchu i równowagi</w:t>
            </w:r>
            <w:r>
              <w:t xml:space="preserve">. Części składowe, budowa, unaczynienie i unerwienie ucha zewnętrznego, środkowego i wewnętrznego. Droga słuchowa i przedsionkowa, nerw VIII - objawy uszkodzenia. Badanie </w:t>
            </w:r>
            <w:proofErr w:type="spellStart"/>
            <w:r>
              <w:t>otoskopowe</w:t>
            </w:r>
            <w:proofErr w:type="spellEnd"/>
            <w:r>
              <w:t>. Perforacja błony bębenkowej. Zablokowanie trąbki słuchowej.</w:t>
            </w:r>
          </w:p>
          <w:p w:rsidR="00926525" w:rsidRDefault="00926525" w:rsidP="00926525">
            <w:pPr>
              <w:jc w:val="both"/>
            </w:pPr>
            <w:r w:rsidRPr="00926525">
              <w:rPr>
                <w:b/>
              </w:rPr>
              <w:t>27. Mięśnie sklepienia czaszki</w:t>
            </w:r>
            <w:r>
              <w:t xml:space="preserve">. Czepiec ścięgnisty. Opony mózgowia, przestrzenie. Przestrzeń podpajęczynówkowa - zawartość i zbiorniki. Budowa, unaczynienie i unerwienie opony twardej. Zatoki opony twardej. Naczynia mózgowia. Układ tętnicy szyjnej wewnętrznej (przedni) oraz układ kręgowo-podstawny (tylny). Układ żylny mózgowia. Bariera krew - mózg. Koło tętnicze mózgu. Urazy głowy oraz rodzaje krwotoków wewnątrzczaszkowych. Komory mózgowia. Krążenie płynu mózgowo-rdzeniowego. Wodogłowie. </w:t>
            </w:r>
          </w:p>
          <w:p w:rsidR="00926525" w:rsidRDefault="00926525" w:rsidP="00926525">
            <w:pPr>
              <w:jc w:val="both"/>
            </w:pPr>
            <w:r w:rsidRPr="00926525">
              <w:rPr>
                <w:b/>
              </w:rPr>
              <w:t>28. Podział mózgowia i ogólna budowa poszczególnych części</w:t>
            </w:r>
            <w:r>
              <w:t xml:space="preserve">. Identyfikacja poszczególnych części mózgowia na powierzchni podstawnej i przekrojach strzałkowych, poziomych i czołowych. Kresomózgowie. Półkule mózgu. Kresomózgowie nieparzyste oraz jądra kresomózgowia. Budowa kory mózgu. Lokalizacje ośrodków w korze. Objawy uszkodzeń ośrodków korowych. </w:t>
            </w:r>
          </w:p>
          <w:p w:rsidR="00926525" w:rsidRDefault="00926525" w:rsidP="00926525">
            <w:pPr>
              <w:jc w:val="both"/>
            </w:pPr>
            <w:r w:rsidRPr="00926525">
              <w:rPr>
                <w:b/>
              </w:rPr>
              <w:t>29. Międzymózgowie - części składowe, budowa i rola</w:t>
            </w:r>
            <w:r>
              <w:t>. Komora III. Pień mózgowia (śródmózgowie, most i rdzeń przedłużony) - budowa zewnętrzna i wewnętrzna. Wodociąg mózgu i komora IV.</w:t>
            </w:r>
          </w:p>
          <w:p w:rsidR="00926525" w:rsidRPr="00926525" w:rsidRDefault="00926525" w:rsidP="00926525">
            <w:pPr>
              <w:jc w:val="both"/>
              <w:rPr>
                <w:b/>
              </w:rPr>
            </w:pPr>
            <w:r w:rsidRPr="00926525">
              <w:rPr>
                <w:b/>
              </w:rPr>
              <w:t>30. Sprawdzian.</w:t>
            </w:r>
          </w:p>
          <w:p w:rsidR="00BF21E3" w:rsidRDefault="00BF21E3" w:rsidP="004C774E">
            <w:pPr>
              <w:autoSpaceDE w:val="0"/>
              <w:snapToGrid w:val="0"/>
              <w:spacing w:line="254" w:lineRule="auto"/>
              <w:jc w:val="both"/>
              <w:rPr>
                <w:b/>
                <w:color w:val="000000" w:themeColor="text1"/>
                <w:lang w:eastAsia="en-US"/>
              </w:rPr>
            </w:pPr>
          </w:p>
          <w:p w:rsidR="00BF21E3" w:rsidRDefault="00BF21E3" w:rsidP="004C774E">
            <w:pPr>
              <w:autoSpaceDE w:val="0"/>
              <w:snapToGrid w:val="0"/>
              <w:spacing w:line="254" w:lineRule="auto"/>
              <w:jc w:val="both"/>
              <w:rPr>
                <w:b/>
                <w:color w:val="000000" w:themeColor="text1"/>
                <w:lang w:eastAsia="en-US"/>
              </w:rPr>
            </w:pPr>
          </w:p>
          <w:p w:rsidR="00BF21E3" w:rsidRDefault="00926525" w:rsidP="00BF21E3">
            <w:pPr>
              <w:autoSpaceDE w:val="0"/>
              <w:snapToGrid w:val="0"/>
              <w:spacing w:line="254" w:lineRule="auto"/>
              <w:jc w:val="center"/>
              <w:rPr>
                <w:b/>
                <w:color w:val="000000" w:themeColor="text1"/>
                <w:lang w:eastAsia="en-US"/>
              </w:rPr>
            </w:pPr>
            <w:r>
              <w:rPr>
                <w:b/>
                <w:color w:val="000000" w:themeColor="text1"/>
                <w:lang w:eastAsia="en-US"/>
              </w:rPr>
              <w:t>BLOK - HISTOLOGIA</w:t>
            </w:r>
            <w:r w:rsidR="00470EEC">
              <w:rPr>
                <w:b/>
                <w:color w:val="000000" w:themeColor="text1"/>
                <w:lang w:eastAsia="en-US"/>
              </w:rPr>
              <w:t xml:space="preserve"> Z EMBRIOLOGIĄ</w:t>
            </w:r>
          </w:p>
          <w:p w:rsidR="00470EEC" w:rsidRDefault="00470EEC" w:rsidP="00BF21E3">
            <w:pPr>
              <w:autoSpaceDE w:val="0"/>
              <w:snapToGrid w:val="0"/>
              <w:spacing w:line="254" w:lineRule="auto"/>
              <w:jc w:val="center"/>
              <w:rPr>
                <w:b/>
                <w:color w:val="000000" w:themeColor="text1"/>
                <w:lang w:eastAsia="en-US"/>
              </w:rPr>
            </w:pPr>
          </w:p>
          <w:p w:rsidR="00BF21E3" w:rsidRDefault="00BF21E3" w:rsidP="00BF21E3">
            <w:pPr>
              <w:autoSpaceDE w:val="0"/>
              <w:snapToGrid w:val="0"/>
              <w:spacing w:line="254" w:lineRule="auto"/>
              <w:jc w:val="both"/>
              <w:rPr>
                <w:b/>
                <w:color w:val="000000" w:themeColor="text1"/>
                <w:lang w:eastAsia="en-US"/>
              </w:rPr>
            </w:pPr>
            <w:r>
              <w:rPr>
                <w:b/>
                <w:color w:val="000000" w:themeColor="text1"/>
                <w:lang w:eastAsia="en-US"/>
              </w:rPr>
              <w:t xml:space="preserve">WYKŁADY </w:t>
            </w:r>
          </w:p>
          <w:p w:rsidR="00470EEC" w:rsidRDefault="00470EEC" w:rsidP="00470EEC">
            <w:pPr>
              <w:rPr>
                <w:b/>
              </w:rPr>
            </w:pPr>
            <w:r>
              <w:rPr>
                <w:b/>
              </w:rPr>
              <w:t xml:space="preserve">Histologia z Embriologią (15 godz.) </w:t>
            </w:r>
          </w:p>
          <w:p w:rsidR="00470EEC" w:rsidRDefault="00470EEC" w:rsidP="00470EEC">
            <w:pPr>
              <w:jc w:val="both"/>
              <w:rPr>
                <w:sz w:val="22"/>
                <w:szCs w:val="22"/>
              </w:rPr>
            </w:pPr>
            <w:r>
              <w:rPr>
                <w:sz w:val="22"/>
              </w:rPr>
              <w:t>1. Cytologia</w:t>
            </w:r>
          </w:p>
          <w:p w:rsidR="00470EEC" w:rsidRDefault="00470EEC" w:rsidP="00470EEC">
            <w:pPr>
              <w:jc w:val="both"/>
              <w:rPr>
                <w:sz w:val="22"/>
              </w:rPr>
            </w:pPr>
            <w:r>
              <w:rPr>
                <w:sz w:val="22"/>
              </w:rPr>
              <w:t>2. Jądro komórkowe</w:t>
            </w:r>
          </w:p>
          <w:p w:rsidR="00470EEC" w:rsidRDefault="00470EEC" w:rsidP="00470EEC">
            <w:pPr>
              <w:jc w:val="both"/>
              <w:rPr>
                <w:sz w:val="22"/>
              </w:rPr>
            </w:pPr>
            <w:r>
              <w:rPr>
                <w:sz w:val="22"/>
              </w:rPr>
              <w:t>3. Tkanka nabłonkowa</w:t>
            </w:r>
          </w:p>
          <w:p w:rsidR="00470EEC" w:rsidRDefault="00470EEC" w:rsidP="00470EEC">
            <w:pPr>
              <w:jc w:val="both"/>
              <w:rPr>
                <w:sz w:val="22"/>
              </w:rPr>
            </w:pPr>
            <w:r>
              <w:rPr>
                <w:sz w:val="22"/>
              </w:rPr>
              <w:t>4. Tkanka łączna część I</w:t>
            </w:r>
          </w:p>
          <w:p w:rsidR="00470EEC" w:rsidRDefault="00470EEC" w:rsidP="00470EEC">
            <w:pPr>
              <w:jc w:val="both"/>
              <w:rPr>
                <w:sz w:val="22"/>
              </w:rPr>
            </w:pPr>
            <w:r>
              <w:rPr>
                <w:sz w:val="22"/>
              </w:rPr>
              <w:t>5. Tkanka łączna część II</w:t>
            </w:r>
          </w:p>
          <w:p w:rsidR="00470EEC" w:rsidRDefault="00470EEC" w:rsidP="00470EEC">
            <w:pPr>
              <w:jc w:val="both"/>
              <w:rPr>
                <w:sz w:val="22"/>
              </w:rPr>
            </w:pPr>
            <w:r>
              <w:rPr>
                <w:sz w:val="22"/>
              </w:rPr>
              <w:t xml:space="preserve">6. Krew i </w:t>
            </w:r>
            <w:proofErr w:type="spellStart"/>
            <w:r>
              <w:rPr>
                <w:sz w:val="22"/>
              </w:rPr>
              <w:t>hemopoeza</w:t>
            </w:r>
            <w:proofErr w:type="spellEnd"/>
          </w:p>
          <w:p w:rsidR="00470EEC" w:rsidRDefault="00470EEC" w:rsidP="00470EEC">
            <w:pPr>
              <w:jc w:val="both"/>
              <w:rPr>
                <w:sz w:val="22"/>
              </w:rPr>
            </w:pPr>
            <w:r>
              <w:rPr>
                <w:sz w:val="22"/>
              </w:rPr>
              <w:lastRenderedPageBreak/>
              <w:t>7. Tkanka nerwowa</w:t>
            </w:r>
          </w:p>
          <w:p w:rsidR="00470EEC" w:rsidRDefault="00470EEC" w:rsidP="00470EEC">
            <w:pPr>
              <w:jc w:val="both"/>
              <w:rPr>
                <w:sz w:val="22"/>
              </w:rPr>
            </w:pPr>
            <w:r>
              <w:rPr>
                <w:sz w:val="22"/>
              </w:rPr>
              <w:t>8. Histologia narządowa część I</w:t>
            </w:r>
          </w:p>
          <w:p w:rsidR="00470EEC" w:rsidRDefault="00470EEC" w:rsidP="00470EEC">
            <w:pPr>
              <w:jc w:val="both"/>
              <w:rPr>
                <w:sz w:val="22"/>
              </w:rPr>
            </w:pPr>
            <w:r>
              <w:rPr>
                <w:sz w:val="22"/>
              </w:rPr>
              <w:t>9. Histologia narządowa część II</w:t>
            </w:r>
          </w:p>
          <w:p w:rsidR="00470EEC" w:rsidRDefault="00470EEC" w:rsidP="00470EEC">
            <w:pPr>
              <w:jc w:val="both"/>
              <w:rPr>
                <w:sz w:val="22"/>
              </w:rPr>
            </w:pPr>
            <w:r>
              <w:rPr>
                <w:sz w:val="22"/>
              </w:rPr>
              <w:t>10. Embriologia wprowadzenie</w:t>
            </w:r>
          </w:p>
          <w:p w:rsidR="00BF21E3" w:rsidRPr="00BF21E3" w:rsidRDefault="00BF21E3" w:rsidP="00BF21E3">
            <w:pPr>
              <w:autoSpaceDE w:val="0"/>
              <w:snapToGrid w:val="0"/>
              <w:spacing w:line="254" w:lineRule="auto"/>
              <w:jc w:val="both"/>
              <w:rPr>
                <w:b/>
                <w:color w:val="000000" w:themeColor="text1"/>
                <w:lang w:eastAsia="en-US"/>
              </w:rPr>
            </w:pPr>
          </w:p>
          <w:p w:rsidR="00BF21E3" w:rsidRPr="00BF21E3" w:rsidRDefault="00BF21E3" w:rsidP="004C774E">
            <w:pPr>
              <w:autoSpaceDE w:val="0"/>
              <w:snapToGrid w:val="0"/>
              <w:spacing w:line="254" w:lineRule="auto"/>
              <w:jc w:val="both"/>
              <w:rPr>
                <w:b/>
                <w:color w:val="000000" w:themeColor="text1"/>
                <w:lang w:eastAsia="en-US"/>
              </w:rPr>
            </w:pPr>
          </w:p>
          <w:p w:rsidR="00BF21E3" w:rsidRDefault="00BF21E3" w:rsidP="004C774E">
            <w:pPr>
              <w:autoSpaceDE w:val="0"/>
              <w:snapToGrid w:val="0"/>
              <w:spacing w:line="254" w:lineRule="auto"/>
              <w:jc w:val="both"/>
              <w:rPr>
                <w:b/>
                <w:color w:val="000000" w:themeColor="text1"/>
                <w:lang w:eastAsia="en-US"/>
              </w:rPr>
            </w:pPr>
            <w:r w:rsidRPr="00BF21E3">
              <w:rPr>
                <w:b/>
                <w:color w:val="000000" w:themeColor="text1"/>
                <w:lang w:eastAsia="en-US"/>
              </w:rPr>
              <w:t>SEMINARIA</w:t>
            </w:r>
            <w:r w:rsidR="000E65EC">
              <w:rPr>
                <w:b/>
                <w:color w:val="000000" w:themeColor="text1"/>
                <w:lang w:eastAsia="en-US"/>
              </w:rPr>
              <w:t xml:space="preserve"> </w:t>
            </w:r>
          </w:p>
          <w:p w:rsidR="00470EEC" w:rsidRDefault="00470EEC" w:rsidP="00470EEC">
            <w:pPr>
              <w:jc w:val="both"/>
            </w:pPr>
            <w:r>
              <w:rPr>
                <w:b/>
              </w:rPr>
              <w:t>Histologia z Embriologią  (5 godz</w:t>
            </w:r>
            <w:r>
              <w:t xml:space="preserve">.) </w:t>
            </w:r>
          </w:p>
          <w:p w:rsidR="00470EEC" w:rsidRDefault="00470EEC" w:rsidP="00470EEC">
            <w:pPr>
              <w:jc w:val="both"/>
            </w:pPr>
            <w:r>
              <w:t>1. Embriologia część I (zapłodnienie, bruzdkowanie, gastrulacja)</w:t>
            </w:r>
          </w:p>
          <w:p w:rsidR="00470EEC" w:rsidRDefault="00470EEC" w:rsidP="00470EEC">
            <w:pPr>
              <w:jc w:val="both"/>
            </w:pPr>
            <w:r>
              <w:t>2. Embriologia część II (rozwój wybranych narządów  i układów budujących ciało człowieka)</w:t>
            </w:r>
          </w:p>
          <w:p w:rsidR="00470EEC" w:rsidRPr="00BF21E3" w:rsidRDefault="00470EEC" w:rsidP="004C774E">
            <w:pPr>
              <w:autoSpaceDE w:val="0"/>
              <w:snapToGrid w:val="0"/>
              <w:spacing w:line="254" w:lineRule="auto"/>
              <w:jc w:val="both"/>
              <w:rPr>
                <w:b/>
                <w:color w:val="000000" w:themeColor="text1"/>
                <w:lang w:eastAsia="en-US"/>
              </w:rPr>
            </w:pPr>
          </w:p>
          <w:p w:rsidR="00BF21E3" w:rsidRPr="00BF21E3" w:rsidRDefault="00BF21E3" w:rsidP="004C774E">
            <w:pPr>
              <w:autoSpaceDE w:val="0"/>
              <w:snapToGrid w:val="0"/>
              <w:spacing w:line="254" w:lineRule="auto"/>
              <w:jc w:val="both"/>
              <w:rPr>
                <w:b/>
                <w:color w:val="000000" w:themeColor="text1"/>
                <w:lang w:eastAsia="en-US"/>
              </w:rPr>
            </w:pPr>
          </w:p>
          <w:p w:rsidR="00BF21E3" w:rsidRDefault="00BF21E3" w:rsidP="004C774E">
            <w:pPr>
              <w:autoSpaceDE w:val="0"/>
              <w:snapToGrid w:val="0"/>
              <w:spacing w:line="254" w:lineRule="auto"/>
              <w:jc w:val="both"/>
              <w:rPr>
                <w:b/>
                <w:color w:val="000000" w:themeColor="text1"/>
                <w:lang w:eastAsia="en-US"/>
              </w:rPr>
            </w:pPr>
            <w:r>
              <w:rPr>
                <w:b/>
                <w:color w:val="000000" w:themeColor="text1"/>
                <w:lang w:eastAsia="en-US"/>
              </w:rPr>
              <w:t>ĆWICZENIA</w:t>
            </w:r>
          </w:p>
          <w:p w:rsidR="00470EEC" w:rsidRDefault="00470EEC" w:rsidP="00470EEC">
            <w:pPr>
              <w:jc w:val="both"/>
              <w:rPr>
                <w:b/>
              </w:rPr>
            </w:pPr>
            <w:r>
              <w:rPr>
                <w:b/>
              </w:rPr>
              <w:t>Histologia z Embriologią (30 godz.)</w:t>
            </w:r>
          </w:p>
          <w:p w:rsidR="00470EEC" w:rsidRDefault="00470EEC" w:rsidP="00470EEC">
            <w:pPr>
              <w:jc w:val="both"/>
              <w:rPr>
                <w:sz w:val="22"/>
                <w:szCs w:val="22"/>
              </w:rPr>
            </w:pPr>
            <w:r>
              <w:rPr>
                <w:sz w:val="22"/>
              </w:rPr>
              <w:t>1. Wprowadzenie do histologii, szkolenie BHP</w:t>
            </w:r>
          </w:p>
          <w:p w:rsidR="00470EEC" w:rsidRDefault="00470EEC" w:rsidP="00470EEC">
            <w:pPr>
              <w:jc w:val="both"/>
              <w:rPr>
                <w:sz w:val="22"/>
              </w:rPr>
            </w:pPr>
            <w:r>
              <w:rPr>
                <w:sz w:val="22"/>
              </w:rPr>
              <w:t>2. Cytologia (struktury komórkowe)</w:t>
            </w:r>
          </w:p>
          <w:p w:rsidR="00470EEC" w:rsidRDefault="00470EEC" w:rsidP="00470EEC">
            <w:pPr>
              <w:jc w:val="both"/>
              <w:rPr>
                <w:sz w:val="22"/>
              </w:rPr>
            </w:pPr>
            <w:r>
              <w:rPr>
                <w:sz w:val="22"/>
              </w:rPr>
              <w:t xml:space="preserve">3. Jądro komórkowe (cykl komórkowy, </w:t>
            </w:r>
            <w:proofErr w:type="spellStart"/>
            <w:r>
              <w:rPr>
                <w:sz w:val="22"/>
              </w:rPr>
              <w:t>apoptaza</w:t>
            </w:r>
            <w:proofErr w:type="spellEnd"/>
            <w:r>
              <w:rPr>
                <w:sz w:val="22"/>
              </w:rPr>
              <w:t>)</w:t>
            </w:r>
          </w:p>
          <w:p w:rsidR="00470EEC" w:rsidRDefault="00470EEC" w:rsidP="00470EEC">
            <w:pPr>
              <w:jc w:val="both"/>
              <w:rPr>
                <w:sz w:val="22"/>
              </w:rPr>
            </w:pPr>
            <w:r>
              <w:rPr>
                <w:sz w:val="22"/>
              </w:rPr>
              <w:t>4. Tkanka nabłonkowa</w:t>
            </w:r>
          </w:p>
          <w:p w:rsidR="00470EEC" w:rsidRDefault="00470EEC" w:rsidP="00470EEC">
            <w:pPr>
              <w:jc w:val="both"/>
              <w:rPr>
                <w:sz w:val="22"/>
              </w:rPr>
            </w:pPr>
            <w:r>
              <w:rPr>
                <w:sz w:val="22"/>
              </w:rPr>
              <w:t>5. Tkanka łączna I (budowa, klasyfikacja, tkanka tłuszczowa)</w:t>
            </w:r>
          </w:p>
          <w:p w:rsidR="00470EEC" w:rsidRDefault="00470EEC" w:rsidP="00470EEC">
            <w:pPr>
              <w:jc w:val="both"/>
              <w:rPr>
                <w:sz w:val="22"/>
              </w:rPr>
            </w:pPr>
            <w:r>
              <w:rPr>
                <w:sz w:val="22"/>
              </w:rPr>
              <w:t>6. Tkanka łączna II (tkanki podporowe)</w:t>
            </w:r>
          </w:p>
          <w:p w:rsidR="00470EEC" w:rsidRDefault="00470EEC" w:rsidP="00470EEC">
            <w:pPr>
              <w:jc w:val="both"/>
              <w:rPr>
                <w:sz w:val="22"/>
              </w:rPr>
            </w:pPr>
            <w:r>
              <w:rPr>
                <w:sz w:val="22"/>
              </w:rPr>
              <w:t>7. Tkanka mięśniowa i krew</w:t>
            </w:r>
          </w:p>
          <w:p w:rsidR="00470EEC" w:rsidRDefault="00470EEC" w:rsidP="00470EEC">
            <w:pPr>
              <w:jc w:val="both"/>
              <w:rPr>
                <w:sz w:val="22"/>
              </w:rPr>
            </w:pPr>
            <w:r>
              <w:rPr>
                <w:sz w:val="22"/>
              </w:rPr>
              <w:t>8. Tkanka nerwowa</w:t>
            </w:r>
          </w:p>
          <w:p w:rsidR="00470EEC" w:rsidRDefault="00470EEC" w:rsidP="00470EEC">
            <w:pPr>
              <w:jc w:val="both"/>
              <w:rPr>
                <w:sz w:val="22"/>
              </w:rPr>
            </w:pPr>
            <w:r>
              <w:rPr>
                <w:sz w:val="22"/>
              </w:rPr>
              <w:t>9. Histologia narządowa część I (skóra, jama ustna)</w:t>
            </w:r>
          </w:p>
          <w:p w:rsidR="00470EEC" w:rsidRDefault="00470EEC" w:rsidP="00470EEC">
            <w:pPr>
              <w:jc w:val="both"/>
              <w:rPr>
                <w:sz w:val="22"/>
              </w:rPr>
            </w:pPr>
            <w:r>
              <w:rPr>
                <w:sz w:val="22"/>
              </w:rPr>
              <w:t>10. Histologia narządowa część II (gruczoły w układzie pokarmowym)</w:t>
            </w:r>
          </w:p>
          <w:p w:rsidR="00BF21E3" w:rsidRDefault="00BF21E3" w:rsidP="004C774E">
            <w:pPr>
              <w:autoSpaceDE w:val="0"/>
              <w:snapToGrid w:val="0"/>
              <w:spacing w:line="254" w:lineRule="auto"/>
              <w:jc w:val="both"/>
              <w:rPr>
                <w:b/>
                <w:color w:val="000000" w:themeColor="text1"/>
                <w:lang w:eastAsia="en-US"/>
              </w:rPr>
            </w:pPr>
          </w:p>
          <w:p w:rsidR="00470EEC" w:rsidRDefault="00470EEC" w:rsidP="004C774E">
            <w:pPr>
              <w:autoSpaceDE w:val="0"/>
              <w:snapToGrid w:val="0"/>
              <w:spacing w:line="254" w:lineRule="auto"/>
              <w:jc w:val="both"/>
              <w:rPr>
                <w:b/>
                <w:color w:val="000000" w:themeColor="text1"/>
                <w:lang w:eastAsia="en-US"/>
              </w:rPr>
            </w:pPr>
          </w:p>
          <w:p w:rsidR="00470EEC" w:rsidRDefault="00470EEC" w:rsidP="004C774E">
            <w:pPr>
              <w:autoSpaceDE w:val="0"/>
              <w:snapToGrid w:val="0"/>
              <w:spacing w:line="254" w:lineRule="auto"/>
              <w:jc w:val="both"/>
              <w:rPr>
                <w:b/>
                <w:color w:val="000000" w:themeColor="text1"/>
                <w:lang w:eastAsia="en-US"/>
              </w:rPr>
            </w:pPr>
          </w:p>
          <w:p w:rsidR="00470EEC" w:rsidRDefault="00470EEC" w:rsidP="00470EEC">
            <w:pPr>
              <w:autoSpaceDE w:val="0"/>
              <w:snapToGrid w:val="0"/>
              <w:spacing w:line="254" w:lineRule="auto"/>
              <w:jc w:val="center"/>
              <w:rPr>
                <w:b/>
                <w:color w:val="000000" w:themeColor="text1"/>
                <w:lang w:eastAsia="en-US"/>
              </w:rPr>
            </w:pPr>
            <w:r>
              <w:rPr>
                <w:b/>
                <w:color w:val="000000" w:themeColor="text1"/>
                <w:lang w:eastAsia="en-US"/>
              </w:rPr>
              <w:t>BLOK - FIZJOLOGIA</w:t>
            </w:r>
          </w:p>
          <w:p w:rsidR="00470EEC" w:rsidRDefault="00470EEC" w:rsidP="00470EEC">
            <w:pPr>
              <w:autoSpaceDE w:val="0"/>
              <w:snapToGrid w:val="0"/>
              <w:spacing w:line="254" w:lineRule="auto"/>
              <w:rPr>
                <w:b/>
                <w:color w:val="000000" w:themeColor="text1"/>
                <w:lang w:eastAsia="en-US"/>
              </w:rPr>
            </w:pPr>
          </w:p>
          <w:p w:rsidR="00470EEC" w:rsidRDefault="00470EEC" w:rsidP="00470EEC">
            <w:pPr>
              <w:autoSpaceDE w:val="0"/>
              <w:snapToGrid w:val="0"/>
              <w:spacing w:line="254" w:lineRule="auto"/>
              <w:jc w:val="both"/>
              <w:rPr>
                <w:b/>
                <w:color w:val="000000" w:themeColor="text1"/>
                <w:lang w:eastAsia="en-US"/>
              </w:rPr>
            </w:pPr>
            <w:r>
              <w:rPr>
                <w:b/>
                <w:color w:val="000000" w:themeColor="text1"/>
                <w:lang w:eastAsia="en-US"/>
              </w:rPr>
              <w:t>WYKŁADY</w:t>
            </w:r>
          </w:p>
          <w:p w:rsidR="00470EEC" w:rsidRDefault="00470EEC" w:rsidP="00470EEC">
            <w:pPr>
              <w:jc w:val="both"/>
              <w:rPr>
                <w:b/>
                <w:sz w:val="22"/>
              </w:rPr>
            </w:pPr>
            <w:r>
              <w:rPr>
                <w:b/>
                <w:sz w:val="22"/>
              </w:rPr>
              <w:t>Fizjologia (9 godz.)</w:t>
            </w:r>
          </w:p>
          <w:p w:rsidR="00470EEC" w:rsidRDefault="00470EEC" w:rsidP="00470EEC">
            <w:pPr>
              <w:jc w:val="both"/>
              <w:rPr>
                <w:sz w:val="22"/>
              </w:rPr>
            </w:pPr>
            <w:r>
              <w:rPr>
                <w:sz w:val="22"/>
              </w:rPr>
              <w:t xml:space="preserve">1. Wprowadzenie </w:t>
            </w:r>
            <w:r w:rsidR="004D1BDB">
              <w:rPr>
                <w:sz w:val="22"/>
              </w:rPr>
              <w:t>do fizjologii</w:t>
            </w:r>
          </w:p>
          <w:p w:rsidR="00470EEC" w:rsidRDefault="00470EEC" w:rsidP="00470EEC">
            <w:pPr>
              <w:jc w:val="both"/>
              <w:rPr>
                <w:sz w:val="22"/>
              </w:rPr>
            </w:pPr>
            <w:r>
              <w:rPr>
                <w:sz w:val="22"/>
              </w:rPr>
              <w:t>2. Receptory układu nerwowego</w:t>
            </w:r>
          </w:p>
          <w:p w:rsidR="00470EEC" w:rsidRDefault="00470EEC" w:rsidP="00470EEC">
            <w:pPr>
              <w:jc w:val="both"/>
              <w:rPr>
                <w:sz w:val="22"/>
              </w:rPr>
            </w:pPr>
            <w:r>
              <w:rPr>
                <w:sz w:val="22"/>
              </w:rPr>
              <w:t>3. Hemostaza</w:t>
            </w:r>
          </w:p>
          <w:p w:rsidR="00470EEC" w:rsidRDefault="00470EEC" w:rsidP="00470EEC">
            <w:pPr>
              <w:jc w:val="both"/>
              <w:rPr>
                <w:sz w:val="22"/>
              </w:rPr>
            </w:pPr>
            <w:r>
              <w:rPr>
                <w:sz w:val="22"/>
              </w:rPr>
              <w:t>4. Fizjologia elementów morfotycznych krwi</w:t>
            </w:r>
          </w:p>
          <w:p w:rsidR="00470EEC" w:rsidRDefault="00470EEC" w:rsidP="00470EEC">
            <w:pPr>
              <w:jc w:val="both"/>
              <w:rPr>
                <w:sz w:val="22"/>
              </w:rPr>
            </w:pPr>
          </w:p>
          <w:p w:rsidR="00470EEC" w:rsidRDefault="00470EEC" w:rsidP="00470EEC">
            <w:pPr>
              <w:jc w:val="both"/>
              <w:rPr>
                <w:b/>
                <w:color w:val="000000" w:themeColor="text1"/>
                <w:lang w:eastAsia="en-US"/>
              </w:rPr>
            </w:pPr>
            <w:r w:rsidRPr="00BF21E3">
              <w:rPr>
                <w:b/>
                <w:color w:val="000000" w:themeColor="text1"/>
                <w:lang w:eastAsia="en-US"/>
              </w:rPr>
              <w:t>SEMINARIA</w:t>
            </w:r>
          </w:p>
          <w:p w:rsidR="00470EEC" w:rsidRDefault="00470EEC" w:rsidP="00470EEC">
            <w:pPr>
              <w:jc w:val="both"/>
              <w:rPr>
                <w:b/>
              </w:rPr>
            </w:pPr>
            <w:r>
              <w:rPr>
                <w:b/>
              </w:rPr>
              <w:t>Fizjologia (8 godz.)</w:t>
            </w:r>
          </w:p>
          <w:p w:rsidR="00470EEC" w:rsidRDefault="00470EEC" w:rsidP="00470EEC">
            <w:pPr>
              <w:jc w:val="both"/>
            </w:pPr>
            <w:r>
              <w:t>1. Układ nerwowy</w:t>
            </w:r>
          </w:p>
          <w:p w:rsidR="00470EEC" w:rsidRDefault="00470EEC" w:rsidP="00470EEC">
            <w:pPr>
              <w:jc w:val="both"/>
            </w:pPr>
            <w:r>
              <w:t>2. Krew</w:t>
            </w:r>
          </w:p>
          <w:p w:rsidR="000E65EC" w:rsidRDefault="000E65EC" w:rsidP="004C774E">
            <w:pPr>
              <w:autoSpaceDE w:val="0"/>
              <w:snapToGrid w:val="0"/>
              <w:spacing w:line="254" w:lineRule="auto"/>
              <w:jc w:val="both"/>
              <w:rPr>
                <w:b/>
                <w:color w:val="000000" w:themeColor="text1"/>
                <w:lang w:eastAsia="en-US"/>
              </w:rPr>
            </w:pPr>
          </w:p>
          <w:p w:rsidR="00470EEC" w:rsidRDefault="00470EEC" w:rsidP="00470EEC">
            <w:pPr>
              <w:autoSpaceDE w:val="0"/>
              <w:snapToGrid w:val="0"/>
              <w:spacing w:line="254" w:lineRule="auto"/>
              <w:jc w:val="both"/>
              <w:rPr>
                <w:b/>
                <w:color w:val="000000" w:themeColor="text1"/>
                <w:lang w:eastAsia="en-US"/>
              </w:rPr>
            </w:pPr>
            <w:r>
              <w:rPr>
                <w:b/>
                <w:color w:val="000000" w:themeColor="text1"/>
                <w:lang w:eastAsia="en-US"/>
              </w:rPr>
              <w:t>ĆWICZENIA</w:t>
            </w:r>
          </w:p>
          <w:p w:rsidR="00470EEC" w:rsidRDefault="00470EEC" w:rsidP="00470EEC">
            <w:pPr>
              <w:jc w:val="both"/>
              <w:rPr>
                <w:b/>
                <w:sz w:val="22"/>
              </w:rPr>
            </w:pPr>
            <w:r>
              <w:rPr>
                <w:b/>
                <w:sz w:val="22"/>
              </w:rPr>
              <w:t>Fizjologia (18 godz.)</w:t>
            </w:r>
          </w:p>
          <w:p w:rsidR="00470EEC" w:rsidRDefault="00470EEC" w:rsidP="00470EEC">
            <w:pPr>
              <w:jc w:val="both"/>
              <w:rPr>
                <w:sz w:val="22"/>
              </w:rPr>
            </w:pPr>
            <w:r>
              <w:rPr>
                <w:sz w:val="22"/>
              </w:rPr>
              <w:t>1. Krew</w:t>
            </w:r>
          </w:p>
          <w:p w:rsidR="00470EEC" w:rsidRDefault="00470EEC" w:rsidP="00470EEC">
            <w:pPr>
              <w:jc w:val="both"/>
              <w:rPr>
                <w:sz w:val="22"/>
              </w:rPr>
            </w:pPr>
            <w:r>
              <w:rPr>
                <w:sz w:val="22"/>
              </w:rPr>
              <w:t>2. Mięśnie</w:t>
            </w:r>
          </w:p>
          <w:p w:rsidR="00470EEC" w:rsidRDefault="00470EEC" w:rsidP="00470EEC">
            <w:pPr>
              <w:jc w:val="both"/>
              <w:rPr>
                <w:sz w:val="22"/>
              </w:rPr>
            </w:pPr>
            <w:r>
              <w:rPr>
                <w:sz w:val="22"/>
              </w:rPr>
              <w:t xml:space="preserve">3. Żyły </w:t>
            </w:r>
          </w:p>
          <w:p w:rsidR="00470EEC" w:rsidRDefault="00470EEC" w:rsidP="004C774E">
            <w:pPr>
              <w:autoSpaceDE w:val="0"/>
              <w:snapToGrid w:val="0"/>
              <w:spacing w:line="254" w:lineRule="auto"/>
              <w:jc w:val="both"/>
              <w:rPr>
                <w:b/>
                <w:color w:val="000000" w:themeColor="text1"/>
                <w:lang w:eastAsia="en-US"/>
              </w:rPr>
            </w:pPr>
          </w:p>
          <w:p w:rsidR="00470EEC" w:rsidRDefault="00470EEC" w:rsidP="004C774E">
            <w:pPr>
              <w:autoSpaceDE w:val="0"/>
              <w:snapToGrid w:val="0"/>
              <w:spacing w:line="254" w:lineRule="auto"/>
              <w:jc w:val="both"/>
              <w:rPr>
                <w:b/>
                <w:color w:val="000000" w:themeColor="text1"/>
                <w:lang w:eastAsia="en-US"/>
              </w:rPr>
            </w:pPr>
          </w:p>
          <w:p w:rsidR="000E65EC" w:rsidRDefault="000E65EC" w:rsidP="004C774E">
            <w:pPr>
              <w:autoSpaceDE w:val="0"/>
              <w:snapToGrid w:val="0"/>
              <w:spacing w:line="254" w:lineRule="auto"/>
              <w:jc w:val="both"/>
              <w:rPr>
                <w:b/>
                <w:color w:val="000000" w:themeColor="text1"/>
                <w:lang w:eastAsia="en-US"/>
              </w:rPr>
            </w:pPr>
          </w:p>
          <w:p w:rsidR="000E65EC" w:rsidRPr="00BF21E3" w:rsidRDefault="000E65EC" w:rsidP="004C774E">
            <w:pPr>
              <w:autoSpaceDE w:val="0"/>
              <w:snapToGrid w:val="0"/>
              <w:spacing w:line="254" w:lineRule="auto"/>
              <w:jc w:val="both"/>
              <w:rPr>
                <w:b/>
                <w:color w:val="000000" w:themeColor="text1"/>
                <w:lang w:eastAsia="en-US"/>
              </w:rPr>
            </w:pPr>
          </w:p>
          <w:p w:rsidR="00BF21E3" w:rsidRPr="0045753C" w:rsidRDefault="00BF21E3" w:rsidP="004C774E">
            <w:pPr>
              <w:autoSpaceDE w:val="0"/>
              <w:snapToGrid w:val="0"/>
              <w:spacing w:line="254" w:lineRule="auto"/>
              <w:jc w:val="both"/>
              <w:rPr>
                <w:b/>
                <w:color w:val="000000" w:themeColor="text1"/>
                <w:sz w:val="20"/>
                <w:szCs w:val="20"/>
                <w:lang w:eastAsia="en-US"/>
              </w:rPr>
            </w:pPr>
          </w:p>
        </w:tc>
      </w:tr>
      <w:tr w:rsidR="00BF21E3" w:rsidTr="00BF21E3">
        <w:trPr>
          <w:trHeight w:val="240"/>
        </w:trPr>
        <w:tc>
          <w:tcPr>
            <w:tcW w:w="9106" w:type="dxa"/>
            <w:tcBorders>
              <w:top w:val="single" w:sz="4" w:space="0" w:color="000000"/>
              <w:left w:val="single" w:sz="8" w:space="0" w:color="000000"/>
              <w:bottom w:val="single" w:sz="4" w:space="0" w:color="000000"/>
              <w:right w:val="nil"/>
            </w:tcBorders>
          </w:tcPr>
          <w:p w:rsidR="00BF21E3" w:rsidRDefault="00BF21E3">
            <w:pPr>
              <w:tabs>
                <w:tab w:val="left" w:pos="5670"/>
              </w:tabs>
              <w:autoSpaceDE w:val="0"/>
              <w:snapToGrid w:val="0"/>
              <w:spacing w:line="254" w:lineRule="auto"/>
              <w:jc w:val="both"/>
              <w:rPr>
                <w:color w:val="000000" w:themeColor="text1"/>
                <w:sz w:val="20"/>
                <w:szCs w:val="20"/>
                <w:lang w:eastAsia="en-US"/>
              </w:rPr>
            </w:pPr>
          </w:p>
          <w:p w:rsidR="00BF21E3" w:rsidRDefault="00BF21E3">
            <w:pPr>
              <w:tabs>
                <w:tab w:val="left" w:pos="5670"/>
              </w:tabs>
              <w:autoSpaceDE w:val="0"/>
              <w:snapToGrid w:val="0"/>
              <w:spacing w:line="254" w:lineRule="auto"/>
              <w:jc w:val="both"/>
              <w:rPr>
                <w:color w:val="000000" w:themeColor="text1"/>
                <w:lang w:eastAsia="en-US"/>
              </w:rPr>
            </w:pPr>
            <w:r w:rsidRPr="00D37C1F">
              <w:rPr>
                <w:b/>
                <w:color w:val="000000" w:themeColor="text1"/>
                <w:lang w:eastAsia="en-US"/>
              </w:rPr>
              <w:t>LITERATURA OBOWIĄZUJĄCA I UZUPEŁNIAJĄCA</w:t>
            </w:r>
            <w:r>
              <w:rPr>
                <w:color w:val="000000" w:themeColor="text1"/>
                <w:lang w:eastAsia="en-US"/>
              </w:rPr>
              <w:t xml:space="preserve"> </w:t>
            </w:r>
          </w:p>
          <w:p w:rsidR="00BF21E3" w:rsidRPr="0045753C" w:rsidRDefault="00BF21E3" w:rsidP="00A777C8">
            <w:pPr>
              <w:tabs>
                <w:tab w:val="left" w:pos="5670"/>
              </w:tabs>
              <w:autoSpaceDE w:val="0"/>
              <w:snapToGrid w:val="0"/>
              <w:spacing w:line="254" w:lineRule="auto"/>
              <w:jc w:val="both"/>
              <w:rPr>
                <w:color w:val="000000" w:themeColor="text1"/>
                <w:sz w:val="20"/>
                <w:szCs w:val="20"/>
                <w:lang w:eastAsia="en-US"/>
              </w:rPr>
            </w:pPr>
          </w:p>
        </w:tc>
      </w:tr>
      <w:tr w:rsidR="00BF21E3" w:rsidTr="00BF21E3">
        <w:trPr>
          <w:trHeight w:val="240"/>
        </w:trPr>
        <w:tc>
          <w:tcPr>
            <w:tcW w:w="9106" w:type="dxa"/>
            <w:tcBorders>
              <w:top w:val="single" w:sz="4" w:space="0" w:color="000000"/>
              <w:left w:val="single" w:sz="8" w:space="0" w:color="000000"/>
              <w:bottom w:val="single" w:sz="4" w:space="0" w:color="000000"/>
              <w:right w:val="nil"/>
            </w:tcBorders>
          </w:tcPr>
          <w:p w:rsidR="000E65EC" w:rsidRDefault="000E65EC" w:rsidP="00D37C1F">
            <w:pPr>
              <w:spacing w:line="276" w:lineRule="auto"/>
              <w:rPr>
                <w:b/>
                <w:lang w:eastAsia="en-US"/>
              </w:rPr>
            </w:pPr>
          </w:p>
          <w:p w:rsidR="00BF21E3" w:rsidRPr="00D37C1F" w:rsidRDefault="00BF21E3" w:rsidP="00D37C1F">
            <w:pPr>
              <w:spacing w:line="276" w:lineRule="auto"/>
              <w:rPr>
                <w:b/>
                <w:lang w:eastAsia="en-US"/>
              </w:rPr>
            </w:pPr>
            <w:r w:rsidRPr="00D37C1F">
              <w:rPr>
                <w:b/>
                <w:lang w:eastAsia="en-US"/>
              </w:rPr>
              <w:t>Literatura obowiązująca</w:t>
            </w:r>
          </w:p>
          <w:p w:rsidR="00A777C8" w:rsidRDefault="00A777C8" w:rsidP="00A777C8">
            <w:pPr>
              <w:rPr>
                <w:b/>
                <w:sz w:val="22"/>
              </w:rPr>
            </w:pPr>
            <w:r>
              <w:rPr>
                <w:b/>
                <w:sz w:val="22"/>
              </w:rPr>
              <w:t>Anatomia</w:t>
            </w:r>
          </w:p>
          <w:p w:rsidR="00A777C8" w:rsidRDefault="00A777C8" w:rsidP="00A777C8">
            <w:pPr>
              <w:rPr>
                <w:sz w:val="22"/>
              </w:rPr>
            </w:pPr>
            <w:r>
              <w:rPr>
                <w:sz w:val="22"/>
              </w:rPr>
              <w:t xml:space="preserve">1.W. Woźniak (red) Anatomia człowieka- podręcznik dla studentów i lekarzy. Wyd. II popr. i </w:t>
            </w:r>
            <w:proofErr w:type="spellStart"/>
            <w:r>
              <w:rPr>
                <w:sz w:val="22"/>
              </w:rPr>
              <w:t>uzupeł</w:t>
            </w:r>
            <w:proofErr w:type="spellEnd"/>
            <w:r>
              <w:rPr>
                <w:sz w:val="22"/>
              </w:rPr>
              <w:t>. Wyd. Med. Urban &amp; Partner, Wrocław 2005.</w:t>
            </w:r>
          </w:p>
          <w:p w:rsidR="00A777C8" w:rsidRDefault="00A777C8" w:rsidP="00A777C8">
            <w:pPr>
              <w:rPr>
                <w:sz w:val="22"/>
              </w:rPr>
            </w:pPr>
            <w:r>
              <w:rPr>
                <w:sz w:val="22"/>
              </w:rPr>
              <w:t xml:space="preserve">2. </w:t>
            </w:r>
            <w:proofErr w:type="spellStart"/>
            <w:r>
              <w:rPr>
                <w:sz w:val="22"/>
              </w:rPr>
              <w:t>Sobotta</w:t>
            </w:r>
            <w:proofErr w:type="spellEnd"/>
            <w:r>
              <w:rPr>
                <w:sz w:val="22"/>
              </w:rPr>
              <w:t xml:space="preserve">, Atlas </w:t>
            </w:r>
            <w:proofErr w:type="spellStart"/>
            <w:r>
              <w:rPr>
                <w:sz w:val="22"/>
              </w:rPr>
              <w:t>anatomii</w:t>
            </w:r>
            <w:proofErr w:type="spellEnd"/>
            <w:r>
              <w:rPr>
                <w:sz w:val="22"/>
              </w:rPr>
              <w:t xml:space="preserve"> człowieka, tom I </w:t>
            </w:r>
            <w:proofErr w:type="spellStart"/>
            <w:r>
              <w:rPr>
                <w:sz w:val="22"/>
              </w:rPr>
              <w:t>i</w:t>
            </w:r>
            <w:proofErr w:type="spellEnd"/>
            <w:r>
              <w:rPr>
                <w:sz w:val="22"/>
              </w:rPr>
              <w:t xml:space="preserve"> II Wyd. Urban &amp; Partner</w:t>
            </w:r>
          </w:p>
          <w:p w:rsidR="00A777C8" w:rsidRDefault="00A777C8" w:rsidP="00A777C8">
            <w:pPr>
              <w:rPr>
                <w:sz w:val="22"/>
              </w:rPr>
            </w:pPr>
          </w:p>
          <w:p w:rsidR="00A777C8" w:rsidRDefault="00A777C8" w:rsidP="00A777C8">
            <w:pPr>
              <w:rPr>
                <w:b/>
                <w:sz w:val="22"/>
              </w:rPr>
            </w:pPr>
            <w:r>
              <w:rPr>
                <w:b/>
                <w:sz w:val="22"/>
              </w:rPr>
              <w:t xml:space="preserve">Histologia z embriologią </w:t>
            </w:r>
          </w:p>
          <w:p w:rsidR="00A777C8" w:rsidRDefault="00A777C8" w:rsidP="00A777C8">
            <w:pPr>
              <w:rPr>
                <w:b/>
                <w:sz w:val="22"/>
              </w:rPr>
            </w:pPr>
          </w:p>
          <w:p w:rsidR="00A777C8" w:rsidRDefault="00A777C8" w:rsidP="00A777C8">
            <w:pPr>
              <w:rPr>
                <w:sz w:val="22"/>
              </w:rPr>
            </w:pPr>
            <w:r>
              <w:rPr>
                <w:sz w:val="22"/>
              </w:rPr>
              <w:t xml:space="preserve">1. Zabel M. (red.) Histologia: podręcznik dla studentów medycyny i stomatologii. </w:t>
            </w:r>
            <w:proofErr w:type="spellStart"/>
            <w:r>
              <w:rPr>
                <w:sz w:val="22"/>
              </w:rPr>
              <w:t>Elsevier</w:t>
            </w:r>
            <w:proofErr w:type="spellEnd"/>
            <w:r>
              <w:rPr>
                <w:sz w:val="22"/>
              </w:rPr>
              <w:t xml:space="preserve"> Urban &amp; Partner, Wrocław 2013.</w:t>
            </w:r>
          </w:p>
          <w:p w:rsidR="00A777C8" w:rsidRDefault="00A777C8" w:rsidP="00A777C8">
            <w:pPr>
              <w:rPr>
                <w:sz w:val="22"/>
              </w:rPr>
            </w:pPr>
          </w:p>
          <w:p w:rsidR="00A777C8" w:rsidRDefault="00A777C8" w:rsidP="00A777C8">
            <w:pPr>
              <w:rPr>
                <w:sz w:val="22"/>
              </w:rPr>
            </w:pPr>
            <w:r>
              <w:rPr>
                <w:sz w:val="22"/>
              </w:rPr>
              <w:t xml:space="preserve">2. Moore K.L., </w:t>
            </w:r>
            <w:proofErr w:type="spellStart"/>
            <w:r>
              <w:rPr>
                <w:sz w:val="22"/>
              </w:rPr>
              <w:t>Persaund</w:t>
            </w:r>
            <w:proofErr w:type="spellEnd"/>
            <w:r>
              <w:rPr>
                <w:sz w:val="22"/>
              </w:rPr>
              <w:t xml:space="preserve"> T.V.N, </w:t>
            </w:r>
            <w:proofErr w:type="spellStart"/>
            <w:r>
              <w:rPr>
                <w:sz w:val="22"/>
              </w:rPr>
              <w:t>Torchia</w:t>
            </w:r>
            <w:proofErr w:type="spellEnd"/>
            <w:r>
              <w:rPr>
                <w:sz w:val="22"/>
              </w:rPr>
              <w:t xml:space="preserve"> M.G. Polskie wydanie pod redakcją Zabel M. i Bartel H. Embriologia i wady wrodzone. </w:t>
            </w:r>
            <w:proofErr w:type="spellStart"/>
            <w:r>
              <w:rPr>
                <w:sz w:val="22"/>
              </w:rPr>
              <w:t>Elsevier</w:t>
            </w:r>
            <w:proofErr w:type="spellEnd"/>
            <w:r>
              <w:rPr>
                <w:sz w:val="22"/>
              </w:rPr>
              <w:t xml:space="preserve"> Urban &amp; Partner, Wrocław 2013.</w:t>
            </w:r>
          </w:p>
          <w:p w:rsidR="00A777C8" w:rsidRDefault="00A777C8" w:rsidP="00A777C8">
            <w:pPr>
              <w:rPr>
                <w:sz w:val="22"/>
              </w:rPr>
            </w:pPr>
          </w:p>
          <w:p w:rsidR="00A777C8" w:rsidRPr="00A777C8" w:rsidRDefault="00A777C8" w:rsidP="00A777C8">
            <w:pPr>
              <w:rPr>
                <w:b/>
                <w:sz w:val="22"/>
              </w:rPr>
            </w:pPr>
            <w:r w:rsidRPr="00A777C8">
              <w:rPr>
                <w:b/>
                <w:sz w:val="22"/>
              </w:rPr>
              <w:t xml:space="preserve">Fizjologia </w:t>
            </w:r>
          </w:p>
          <w:p w:rsidR="00A777C8" w:rsidRPr="00A777C8" w:rsidRDefault="00A777C8" w:rsidP="00A777C8">
            <w:pPr>
              <w:rPr>
                <w:b/>
                <w:sz w:val="22"/>
              </w:rPr>
            </w:pPr>
          </w:p>
          <w:p w:rsidR="00A777C8" w:rsidRDefault="00A777C8" w:rsidP="00A777C8">
            <w:pPr>
              <w:rPr>
                <w:sz w:val="22"/>
              </w:rPr>
            </w:pPr>
            <w:r>
              <w:rPr>
                <w:sz w:val="22"/>
              </w:rPr>
              <w:t xml:space="preserve">1. Konturek S. Fizjologia człowieka. </w:t>
            </w:r>
            <w:proofErr w:type="spellStart"/>
            <w:r>
              <w:rPr>
                <w:sz w:val="22"/>
              </w:rPr>
              <w:t>Elsevier</w:t>
            </w:r>
            <w:proofErr w:type="spellEnd"/>
            <w:r>
              <w:rPr>
                <w:sz w:val="22"/>
              </w:rPr>
              <w:t xml:space="preserve"> Urban &amp; Partner, 2007.</w:t>
            </w:r>
          </w:p>
          <w:p w:rsidR="00A777C8" w:rsidRDefault="00A777C8" w:rsidP="00A777C8">
            <w:pPr>
              <w:rPr>
                <w:sz w:val="22"/>
              </w:rPr>
            </w:pPr>
          </w:p>
          <w:p w:rsidR="00BF21E3" w:rsidRPr="00D37C1F" w:rsidRDefault="00BF21E3" w:rsidP="00D37C1F">
            <w:pPr>
              <w:pStyle w:val="Tekstpodstawowy"/>
              <w:spacing w:line="240" w:lineRule="auto"/>
              <w:rPr>
                <w:sz w:val="24"/>
                <w:lang w:eastAsia="en-US"/>
              </w:rPr>
            </w:pPr>
          </w:p>
          <w:p w:rsidR="00BF21E3" w:rsidRDefault="00BF21E3" w:rsidP="00A777C8">
            <w:pPr>
              <w:pStyle w:val="Tekstpodstawowy"/>
              <w:spacing w:line="240" w:lineRule="auto"/>
              <w:rPr>
                <w:b/>
                <w:sz w:val="24"/>
                <w:lang w:eastAsia="en-US"/>
              </w:rPr>
            </w:pPr>
            <w:r>
              <w:rPr>
                <w:b/>
                <w:sz w:val="24"/>
                <w:lang w:eastAsia="en-US"/>
              </w:rPr>
              <w:t>Literatura uzupełniająca</w:t>
            </w:r>
          </w:p>
          <w:p w:rsidR="00A777C8" w:rsidRDefault="00A777C8" w:rsidP="00A777C8">
            <w:pPr>
              <w:rPr>
                <w:b/>
                <w:sz w:val="22"/>
              </w:rPr>
            </w:pPr>
            <w:r>
              <w:rPr>
                <w:b/>
                <w:sz w:val="22"/>
              </w:rPr>
              <w:t>Anatomia</w:t>
            </w:r>
          </w:p>
          <w:p w:rsidR="00A777C8" w:rsidRDefault="00A777C8" w:rsidP="00A777C8">
            <w:pPr>
              <w:rPr>
                <w:b/>
                <w:sz w:val="22"/>
              </w:rPr>
            </w:pPr>
          </w:p>
          <w:p w:rsidR="00A777C8" w:rsidRDefault="00A777C8" w:rsidP="00A777C8">
            <w:pPr>
              <w:rPr>
                <w:sz w:val="22"/>
              </w:rPr>
            </w:pPr>
            <w:r w:rsidRPr="00AB582D">
              <w:rPr>
                <w:sz w:val="22"/>
              </w:rPr>
              <w:t xml:space="preserve">1.R. L. Drake, A. Wayne </w:t>
            </w:r>
            <w:proofErr w:type="spellStart"/>
            <w:r w:rsidRPr="00AB582D">
              <w:rPr>
                <w:sz w:val="22"/>
              </w:rPr>
              <w:t>Vogl</w:t>
            </w:r>
            <w:proofErr w:type="spellEnd"/>
            <w:r w:rsidRPr="00AB582D">
              <w:rPr>
                <w:sz w:val="22"/>
              </w:rPr>
              <w:t xml:space="preserve">, A. W. M. Mitchell, Red. Wyd. </w:t>
            </w:r>
            <w:r>
              <w:rPr>
                <w:sz w:val="22"/>
              </w:rPr>
              <w:t xml:space="preserve">II polskiego: M. Bruska, B. Ciszek, P. </w:t>
            </w:r>
            <w:proofErr w:type="spellStart"/>
            <w:r>
              <w:rPr>
                <w:sz w:val="22"/>
              </w:rPr>
              <w:t>Kowiański</w:t>
            </w:r>
            <w:proofErr w:type="spellEnd"/>
            <w:r>
              <w:rPr>
                <w:sz w:val="22"/>
              </w:rPr>
              <w:t xml:space="preserve">, W. Woźniak: Gray- Anatomia. </w:t>
            </w:r>
            <w:proofErr w:type="spellStart"/>
            <w:r>
              <w:rPr>
                <w:sz w:val="22"/>
              </w:rPr>
              <w:t>Elsevier</w:t>
            </w:r>
            <w:proofErr w:type="spellEnd"/>
            <w:r>
              <w:rPr>
                <w:sz w:val="22"/>
              </w:rPr>
              <w:t xml:space="preserve">  Urban &amp; Partner, Wrocław 2016</w:t>
            </w:r>
          </w:p>
          <w:p w:rsidR="00A777C8" w:rsidRDefault="00A777C8" w:rsidP="00A777C8">
            <w:pPr>
              <w:rPr>
                <w:sz w:val="22"/>
              </w:rPr>
            </w:pPr>
          </w:p>
          <w:p w:rsidR="00A777C8" w:rsidRDefault="00A777C8" w:rsidP="00A777C8">
            <w:pPr>
              <w:rPr>
                <w:b/>
                <w:sz w:val="22"/>
              </w:rPr>
            </w:pPr>
            <w:r>
              <w:rPr>
                <w:b/>
                <w:sz w:val="22"/>
              </w:rPr>
              <w:t xml:space="preserve">Histologia z embriologią </w:t>
            </w:r>
          </w:p>
          <w:p w:rsidR="00A777C8" w:rsidRDefault="00A777C8" w:rsidP="00A777C8">
            <w:pPr>
              <w:rPr>
                <w:b/>
                <w:sz w:val="22"/>
              </w:rPr>
            </w:pPr>
          </w:p>
          <w:p w:rsidR="00A777C8" w:rsidRDefault="00A777C8" w:rsidP="00A777C8">
            <w:pPr>
              <w:rPr>
                <w:sz w:val="22"/>
              </w:rPr>
            </w:pPr>
            <w:r>
              <w:rPr>
                <w:sz w:val="22"/>
              </w:rPr>
              <w:t>1. Cichocki T., Litwin J., Mirecka J. Kompendium histologii. Wydawnictwo UJ., Kraków 2009.</w:t>
            </w:r>
          </w:p>
          <w:p w:rsidR="00A777C8" w:rsidRDefault="00A777C8" w:rsidP="00A777C8">
            <w:pPr>
              <w:rPr>
                <w:sz w:val="22"/>
              </w:rPr>
            </w:pPr>
          </w:p>
          <w:p w:rsidR="00A777C8" w:rsidRDefault="00A777C8" w:rsidP="00A777C8">
            <w:pPr>
              <w:rPr>
                <w:sz w:val="22"/>
                <w:lang w:val="en-US"/>
              </w:rPr>
            </w:pPr>
            <w:r>
              <w:rPr>
                <w:sz w:val="22"/>
              </w:rPr>
              <w:t xml:space="preserve">2. </w:t>
            </w:r>
            <w:proofErr w:type="spellStart"/>
            <w:r>
              <w:rPr>
                <w:sz w:val="22"/>
              </w:rPr>
              <w:t>Sadler</w:t>
            </w:r>
            <w:proofErr w:type="spellEnd"/>
            <w:r>
              <w:rPr>
                <w:sz w:val="22"/>
              </w:rPr>
              <w:t xml:space="preserve"> T.W. Embriologia Lekarska. </w:t>
            </w:r>
            <w:r>
              <w:rPr>
                <w:sz w:val="22"/>
                <w:lang w:val="en-US"/>
              </w:rPr>
              <w:t>Med. Tour Press International, Warszawa 1993.</w:t>
            </w:r>
          </w:p>
          <w:p w:rsidR="00A777C8" w:rsidRDefault="00A777C8" w:rsidP="00A777C8">
            <w:pPr>
              <w:rPr>
                <w:b/>
                <w:sz w:val="22"/>
                <w:lang w:val="en-US"/>
              </w:rPr>
            </w:pPr>
          </w:p>
          <w:p w:rsidR="00A777C8" w:rsidRDefault="00A777C8" w:rsidP="00A777C8">
            <w:pPr>
              <w:rPr>
                <w:b/>
                <w:sz w:val="22"/>
                <w:lang w:val="en-US"/>
              </w:rPr>
            </w:pPr>
          </w:p>
          <w:p w:rsidR="00A777C8" w:rsidRDefault="00A777C8" w:rsidP="00A777C8">
            <w:pPr>
              <w:rPr>
                <w:b/>
                <w:sz w:val="22"/>
              </w:rPr>
            </w:pPr>
            <w:r>
              <w:rPr>
                <w:b/>
                <w:sz w:val="22"/>
              </w:rPr>
              <w:t xml:space="preserve">Fizjologia </w:t>
            </w:r>
          </w:p>
          <w:p w:rsidR="00A777C8" w:rsidRDefault="00A777C8" w:rsidP="00A777C8">
            <w:pPr>
              <w:rPr>
                <w:b/>
                <w:sz w:val="22"/>
              </w:rPr>
            </w:pPr>
          </w:p>
          <w:p w:rsidR="00A777C8" w:rsidRDefault="00A777C8" w:rsidP="00A777C8">
            <w:pPr>
              <w:rPr>
                <w:sz w:val="22"/>
              </w:rPr>
            </w:pPr>
            <w:r>
              <w:rPr>
                <w:sz w:val="22"/>
              </w:rPr>
              <w:t xml:space="preserve">1. </w:t>
            </w:r>
            <w:proofErr w:type="spellStart"/>
            <w:r>
              <w:rPr>
                <w:sz w:val="22"/>
              </w:rPr>
              <w:t>Ganong</w:t>
            </w:r>
            <w:proofErr w:type="spellEnd"/>
            <w:r>
              <w:rPr>
                <w:sz w:val="22"/>
              </w:rPr>
              <w:t xml:space="preserve"> W.F. Fizjologia, WL PZWL 2007.</w:t>
            </w:r>
          </w:p>
          <w:p w:rsidR="00A777C8" w:rsidRDefault="00A777C8" w:rsidP="00A777C8">
            <w:pPr>
              <w:rPr>
                <w:sz w:val="22"/>
              </w:rPr>
            </w:pPr>
          </w:p>
          <w:p w:rsidR="00A777C8" w:rsidRDefault="00A777C8" w:rsidP="00A777C8">
            <w:pPr>
              <w:rPr>
                <w:b/>
                <w:sz w:val="22"/>
              </w:rPr>
            </w:pPr>
            <w:r>
              <w:rPr>
                <w:sz w:val="22"/>
              </w:rPr>
              <w:t xml:space="preserve">2. Traczyk W.Z., </w:t>
            </w:r>
            <w:proofErr w:type="spellStart"/>
            <w:r>
              <w:rPr>
                <w:sz w:val="22"/>
              </w:rPr>
              <w:t>Trzebski</w:t>
            </w:r>
            <w:proofErr w:type="spellEnd"/>
            <w:r>
              <w:rPr>
                <w:sz w:val="22"/>
              </w:rPr>
              <w:t xml:space="preserve"> A. (red.) Fizjologia człowieka z elementami fizjologii stosowanej i klinicznej, WL PZWL 2007.</w:t>
            </w:r>
          </w:p>
          <w:p w:rsidR="00A777C8" w:rsidRPr="00A777C8" w:rsidRDefault="00A777C8" w:rsidP="00A777C8">
            <w:pPr>
              <w:pStyle w:val="Tekstpodstawowy"/>
              <w:spacing w:line="240" w:lineRule="auto"/>
              <w:rPr>
                <w:b/>
                <w:sz w:val="24"/>
                <w:lang w:eastAsia="en-US"/>
              </w:rPr>
            </w:pPr>
          </w:p>
        </w:tc>
      </w:tr>
    </w:tbl>
    <w:p w:rsidR="0013702D" w:rsidRDefault="0013702D" w:rsidP="00E846C5">
      <w:pPr>
        <w:tabs>
          <w:tab w:val="left" w:pos="5670"/>
        </w:tabs>
        <w:autoSpaceDE w:val="0"/>
        <w:jc w:val="both"/>
        <w:rPr>
          <w:sz w:val="22"/>
          <w:szCs w:val="22"/>
        </w:rPr>
      </w:pPr>
    </w:p>
    <w:p w:rsidR="0045753C" w:rsidRDefault="0045753C" w:rsidP="00BE4DDF">
      <w:pPr>
        <w:tabs>
          <w:tab w:val="left" w:pos="5670"/>
        </w:tabs>
        <w:autoSpaceDE w:val="0"/>
        <w:jc w:val="center"/>
        <w:rPr>
          <w:b/>
          <w:color w:val="FF0000"/>
        </w:rPr>
      </w:pPr>
    </w:p>
    <w:p w:rsidR="000E65EC" w:rsidRDefault="000E65EC" w:rsidP="00BE4DDF">
      <w:pPr>
        <w:tabs>
          <w:tab w:val="left" w:pos="5670"/>
        </w:tabs>
        <w:autoSpaceDE w:val="0"/>
        <w:jc w:val="center"/>
        <w:rPr>
          <w:b/>
          <w:color w:val="FF0000"/>
        </w:rPr>
      </w:pPr>
    </w:p>
    <w:p w:rsidR="009C6051" w:rsidRDefault="009C6051" w:rsidP="00BE4DDF">
      <w:pPr>
        <w:tabs>
          <w:tab w:val="left" w:pos="5670"/>
        </w:tabs>
        <w:autoSpaceDE w:val="0"/>
        <w:jc w:val="center"/>
        <w:rPr>
          <w:b/>
          <w:color w:val="FF0000"/>
        </w:rPr>
      </w:pPr>
    </w:p>
    <w:p w:rsidR="009C6051" w:rsidRDefault="009C6051" w:rsidP="00BE4DDF">
      <w:pPr>
        <w:tabs>
          <w:tab w:val="left" w:pos="5670"/>
        </w:tabs>
        <w:autoSpaceDE w:val="0"/>
        <w:jc w:val="center"/>
        <w:rPr>
          <w:b/>
          <w:color w:val="FF0000"/>
        </w:rPr>
      </w:pPr>
    </w:p>
    <w:p w:rsidR="009C6051" w:rsidRDefault="009C6051" w:rsidP="00BE4DDF">
      <w:pPr>
        <w:tabs>
          <w:tab w:val="left" w:pos="5670"/>
        </w:tabs>
        <w:autoSpaceDE w:val="0"/>
        <w:jc w:val="center"/>
        <w:rPr>
          <w:b/>
          <w:color w:val="FF0000"/>
        </w:rPr>
      </w:pPr>
    </w:p>
    <w:p w:rsidR="009C6051" w:rsidRDefault="009C6051" w:rsidP="00BE4DDF">
      <w:pPr>
        <w:tabs>
          <w:tab w:val="left" w:pos="5670"/>
        </w:tabs>
        <w:autoSpaceDE w:val="0"/>
        <w:jc w:val="center"/>
        <w:rPr>
          <w:b/>
          <w:color w:val="FF0000"/>
        </w:rPr>
      </w:pPr>
    </w:p>
    <w:p w:rsidR="009C6051" w:rsidRDefault="009C6051" w:rsidP="00BE4DDF">
      <w:pPr>
        <w:tabs>
          <w:tab w:val="left" w:pos="5670"/>
        </w:tabs>
        <w:autoSpaceDE w:val="0"/>
        <w:jc w:val="center"/>
        <w:rPr>
          <w:b/>
          <w:color w:val="FF0000"/>
        </w:rPr>
      </w:pPr>
    </w:p>
    <w:p w:rsidR="00D37C1F" w:rsidRPr="00FC5A36" w:rsidRDefault="00D37C1F" w:rsidP="00BE4DDF">
      <w:pPr>
        <w:tabs>
          <w:tab w:val="left" w:pos="5670"/>
        </w:tabs>
        <w:autoSpaceDE w:val="0"/>
        <w:jc w:val="center"/>
        <w:rPr>
          <w:b/>
          <w:color w:val="000000" w:themeColor="text1"/>
        </w:rPr>
      </w:pPr>
    </w:p>
    <w:p w:rsidR="0069789F" w:rsidRPr="00FC5A36" w:rsidRDefault="00950A0C" w:rsidP="00D37C1F">
      <w:pPr>
        <w:tabs>
          <w:tab w:val="left" w:pos="5670"/>
        </w:tabs>
        <w:autoSpaceDE w:val="0"/>
        <w:jc w:val="both"/>
        <w:rPr>
          <w:b/>
          <w:color w:val="000000" w:themeColor="text1"/>
        </w:rPr>
      </w:pPr>
      <w:r w:rsidRPr="00FC5A36">
        <w:rPr>
          <w:b/>
          <w:color w:val="000000" w:themeColor="text1"/>
        </w:rPr>
        <w:lastRenderedPageBreak/>
        <w:t xml:space="preserve">    </w:t>
      </w:r>
      <w:r w:rsidR="00D37C1F" w:rsidRPr="00FC5A36">
        <w:rPr>
          <w:b/>
          <w:color w:val="000000" w:themeColor="text1"/>
        </w:rPr>
        <w:t xml:space="preserve">12. </w:t>
      </w:r>
      <w:r w:rsidR="0045753C" w:rsidRPr="00FC5A36">
        <w:rPr>
          <w:b/>
          <w:color w:val="000000" w:themeColor="text1"/>
        </w:rPr>
        <w:t>REGULAMIN ZAJĘĆ</w:t>
      </w:r>
      <w:r w:rsidR="00D37C1F" w:rsidRPr="00FC5A36">
        <w:rPr>
          <w:b/>
          <w:color w:val="000000" w:themeColor="text1"/>
        </w:rPr>
        <w:t xml:space="preserve"> </w:t>
      </w:r>
    </w:p>
    <w:p w:rsidR="0069789F" w:rsidRPr="00FC5A36" w:rsidRDefault="0069789F" w:rsidP="0045753C">
      <w:pPr>
        <w:spacing w:line="238" w:lineRule="auto"/>
        <w:rPr>
          <w:b/>
          <w:color w:val="000000" w:themeColor="text1"/>
        </w:rPr>
      </w:pPr>
    </w:p>
    <w:p w:rsidR="009C6051" w:rsidRDefault="009C6051" w:rsidP="00320B60">
      <w:pPr>
        <w:spacing w:line="238" w:lineRule="auto"/>
        <w:rPr>
          <w:b/>
          <w:color w:val="000000" w:themeColor="text1"/>
        </w:rPr>
      </w:pPr>
      <w:r>
        <w:rPr>
          <w:b/>
          <w:color w:val="000000" w:themeColor="text1"/>
        </w:rPr>
        <w:t>Anatomia</w:t>
      </w:r>
    </w:p>
    <w:p w:rsidR="00320B60" w:rsidRDefault="00320B60" w:rsidP="00320B60">
      <w:pPr>
        <w:spacing w:line="238" w:lineRule="auto"/>
        <w:rPr>
          <w:b/>
          <w:color w:val="000000" w:themeColor="text1"/>
        </w:rPr>
      </w:pPr>
    </w:p>
    <w:p w:rsidR="00320B60" w:rsidRPr="005F6FF3" w:rsidRDefault="009C6051" w:rsidP="00320B60">
      <w:pPr>
        <w:numPr>
          <w:ilvl w:val="0"/>
          <w:numId w:val="17"/>
        </w:numPr>
        <w:jc w:val="both"/>
      </w:pPr>
      <w:r>
        <w:rPr>
          <w:b/>
          <w:color w:val="000000" w:themeColor="text1"/>
        </w:rPr>
        <w:t xml:space="preserve"> </w:t>
      </w:r>
      <w:r w:rsidR="00320B60" w:rsidRPr="005F6FF3">
        <w:t xml:space="preserve">Ćwiczenia z </w:t>
      </w:r>
      <w:proofErr w:type="spellStart"/>
      <w:r w:rsidR="00320B60" w:rsidRPr="005F6FF3">
        <w:t>anatomii</w:t>
      </w:r>
      <w:proofErr w:type="spellEnd"/>
      <w:r w:rsidR="00320B60" w:rsidRPr="005F6FF3">
        <w:t xml:space="preserve"> są podstawową formą zajęć. Ćwiczenia spełniają właściwą rolę tylko wtedy, jeżeli studenci są przygotowani do zajęć z materiału teoretycznego, dlatego należy przygotować się do nich według obowiązującego programu.</w:t>
      </w:r>
    </w:p>
    <w:p w:rsidR="00320B60" w:rsidRPr="005F6FF3" w:rsidRDefault="00320B60" w:rsidP="00320B60">
      <w:pPr>
        <w:ind w:left="720"/>
        <w:jc w:val="both"/>
      </w:pPr>
    </w:p>
    <w:p w:rsidR="00320B60" w:rsidRPr="005F6FF3" w:rsidRDefault="00320B60" w:rsidP="00320B60">
      <w:pPr>
        <w:numPr>
          <w:ilvl w:val="0"/>
          <w:numId w:val="17"/>
        </w:numPr>
        <w:jc w:val="both"/>
      </w:pPr>
      <w:r w:rsidRPr="005F6FF3">
        <w:t>Dla prawidłowego toku zajęć praktycznych konieczne są atlasy anatomiczne oraz podręczniki, które studenci winni przynosić na zajęcia.</w:t>
      </w:r>
    </w:p>
    <w:p w:rsidR="00320B60" w:rsidRPr="005F6FF3" w:rsidRDefault="00320B60" w:rsidP="00320B60">
      <w:pPr>
        <w:ind w:left="720"/>
        <w:jc w:val="both"/>
      </w:pPr>
    </w:p>
    <w:p w:rsidR="00320B60" w:rsidRPr="005F6FF3" w:rsidRDefault="00320B60" w:rsidP="00320B60">
      <w:pPr>
        <w:numPr>
          <w:ilvl w:val="0"/>
          <w:numId w:val="17"/>
        </w:numPr>
        <w:jc w:val="both"/>
        <w:rPr>
          <w:b/>
          <w:u w:val="single"/>
        </w:rPr>
      </w:pPr>
      <w:r w:rsidRPr="005F6FF3">
        <w:t xml:space="preserve">W celu zapewnienie bezpieczeństwa zajęć prosektorium zostanie zamknięte z chwilą rozpoczęcia ćwiczeń. </w:t>
      </w:r>
      <w:r w:rsidRPr="005F6FF3">
        <w:rPr>
          <w:b/>
          <w:u w:val="single"/>
        </w:rPr>
        <w:t>Studenci spóźniający się nie będą uczestniczyć w zajęciach.</w:t>
      </w:r>
    </w:p>
    <w:p w:rsidR="00320B60" w:rsidRPr="005F6FF3" w:rsidRDefault="00320B60" w:rsidP="00320B60">
      <w:pPr>
        <w:ind w:left="720"/>
        <w:jc w:val="both"/>
        <w:rPr>
          <w:b/>
          <w:u w:val="single"/>
        </w:rPr>
      </w:pPr>
    </w:p>
    <w:p w:rsidR="00320B60" w:rsidRPr="005F6FF3" w:rsidRDefault="00320B60" w:rsidP="00320B60">
      <w:pPr>
        <w:numPr>
          <w:ilvl w:val="0"/>
          <w:numId w:val="17"/>
        </w:numPr>
        <w:jc w:val="both"/>
      </w:pPr>
      <w:r w:rsidRPr="005F6FF3">
        <w:t xml:space="preserve">Zgodnie z regulaminem studiów ćwiczenia są obowiązkowe. Studenci, którzy opuszczą ćwiczenia zobowiązani się do zdania materiału z opuszczonego ćwiczenia przed rozpoczęciem następnego ćwiczenia. Studenci, którzy będą mieć więcej niż cztery nieobecności w ciągu roku akademickiego, nie będą mogli zdawać sprawdzianu z II semestru i  w celu uzyskania zaliczenia z </w:t>
      </w:r>
      <w:proofErr w:type="spellStart"/>
      <w:r w:rsidRPr="005F6FF3">
        <w:t>anatomii</w:t>
      </w:r>
      <w:proofErr w:type="spellEnd"/>
      <w:r w:rsidRPr="005F6FF3">
        <w:t xml:space="preserve"> muszą zdać sprawd</w:t>
      </w:r>
      <w:r>
        <w:t>zian z całości materiału I roku.</w:t>
      </w:r>
    </w:p>
    <w:p w:rsidR="00320B60" w:rsidRPr="005F6FF3" w:rsidRDefault="00320B60" w:rsidP="00320B60">
      <w:pPr>
        <w:ind w:left="720"/>
        <w:jc w:val="both"/>
      </w:pPr>
    </w:p>
    <w:p w:rsidR="00320B60" w:rsidRDefault="00320B60" w:rsidP="00320B60">
      <w:pPr>
        <w:numPr>
          <w:ilvl w:val="0"/>
          <w:numId w:val="17"/>
        </w:numPr>
        <w:jc w:val="both"/>
      </w:pPr>
      <w:r w:rsidRPr="005F6FF3">
        <w:t>W prosektorium obowiązuje biały płaszcz płócienny. Należy zwracać uwagę na higienę rąk oraz zachowanie porządku. Narzędzia prosektoryjne należy przechowywać w metalowych lub plastikowych futerałach.</w:t>
      </w:r>
    </w:p>
    <w:p w:rsidR="00320B60" w:rsidRDefault="00320B60" w:rsidP="00320B60">
      <w:pPr>
        <w:ind w:left="720"/>
        <w:jc w:val="both"/>
      </w:pPr>
    </w:p>
    <w:p w:rsidR="00320B60" w:rsidRDefault="00320B60" w:rsidP="00320B60">
      <w:pPr>
        <w:numPr>
          <w:ilvl w:val="0"/>
          <w:numId w:val="17"/>
        </w:numPr>
        <w:jc w:val="both"/>
      </w:pPr>
      <w:r>
        <w:t>Na terenie Katedry i Zakładu Anatomii Prawidłowej obowiązuje całkowity zakaz używania telefonów komórkowych jak i innego sprzętu mogącego robić dokumentację zdjęciową.</w:t>
      </w:r>
    </w:p>
    <w:p w:rsidR="00320B60" w:rsidRDefault="00320B60" w:rsidP="00320B60">
      <w:pPr>
        <w:jc w:val="both"/>
      </w:pPr>
    </w:p>
    <w:p w:rsidR="00320B60" w:rsidRDefault="00320B60" w:rsidP="00320B60">
      <w:pPr>
        <w:jc w:val="both"/>
        <w:rPr>
          <w:b/>
        </w:rPr>
      </w:pPr>
      <w:r w:rsidRPr="00320B60">
        <w:rPr>
          <w:b/>
        </w:rPr>
        <w:t xml:space="preserve">Histologia </w:t>
      </w:r>
    </w:p>
    <w:p w:rsidR="00F33358" w:rsidRDefault="00F33358" w:rsidP="00320B60">
      <w:pPr>
        <w:jc w:val="both"/>
        <w:rPr>
          <w:b/>
        </w:rPr>
      </w:pPr>
    </w:p>
    <w:p w:rsidR="00F33358" w:rsidRDefault="00F33358" w:rsidP="00F33358">
      <w:pPr>
        <w:pStyle w:val="Akapitzlist"/>
        <w:numPr>
          <w:ilvl w:val="0"/>
          <w:numId w:val="18"/>
        </w:numPr>
        <w:jc w:val="both"/>
        <w:rPr>
          <w:sz w:val="24"/>
          <w:szCs w:val="24"/>
        </w:rPr>
      </w:pPr>
      <w:r w:rsidRPr="00906A88">
        <w:rPr>
          <w:sz w:val="24"/>
          <w:szCs w:val="24"/>
        </w:rPr>
        <w:t xml:space="preserve">Ćwiczenia rozpoczynają się na  sali ćwiczeń Katedry Histologii punktualnie, zgodnie z wywieszonym harmonogramem zajęć dla poszczególnych grup studenckich (gablota informacyjna, strona internetowa Katedry). Nieuzasadnione spóźnienie traktuje się jako nieobecność nieusprawiedliwioną. </w:t>
      </w:r>
    </w:p>
    <w:p w:rsidR="00906A88" w:rsidRPr="00906A88" w:rsidRDefault="00906A88" w:rsidP="00906A88">
      <w:pPr>
        <w:pStyle w:val="Akapitzlist"/>
        <w:jc w:val="both"/>
        <w:rPr>
          <w:sz w:val="24"/>
          <w:szCs w:val="24"/>
        </w:rPr>
      </w:pPr>
    </w:p>
    <w:p w:rsidR="00F33358" w:rsidRDefault="00F33358" w:rsidP="00F33358">
      <w:pPr>
        <w:pStyle w:val="Akapitzlist"/>
        <w:numPr>
          <w:ilvl w:val="0"/>
          <w:numId w:val="18"/>
        </w:numPr>
        <w:jc w:val="both"/>
        <w:rPr>
          <w:sz w:val="24"/>
          <w:szCs w:val="24"/>
        </w:rPr>
      </w:pPr>
      <w:r w:rsidRPr="00906A88">
        <w:rPr>
          <w:sz w:val="24"/>
          <w:szCs w:val="24"/>
        </w:rPr>
        <w:t xml:space="preserve">Student powinien być przygotowany teoretycznie na każde ćwiczenie w stopniu umożliwiającym podjęcie zajęć praktycznych  i to zarówno z materiału aktualnie przerabianego jak i przerobionego na wcześniejszych wykładach i ćwiczeniach. </w:t>
      </w:r>
    </w:p>
    <w:p w:rsidR="00906A88" w:rsidRDefault="00906A88" w:rsidP="00906A88">
      <w:pPr>
        <w:pStyle w:val="Akapitzlist"/>
        <w:jc w:val="both"/>
        <w:rPr>
          <w:sz w:val="24"/>
          <w:szCs w:val="24"/>
        </w:rPr>
      </w:pPr>
    </w:p>
    <w:p w:rsidR="00906A88" w:rsidRDefault="00906A88" w:rsidP="00906A88">
      <w:pPr>
        <w:pStyle w:val="Akapitzlist"/>
        <w:numPr>
          <w:ilvl w:val="0"/>
          <w:numId w:val="18"/>
        </w:numPr>
        <w:jc w:val="both"/>
        <w:rPr>
          <w:sz w:val="24"/>
          <w:szCs w:val="24"/>
        </w:rPr>
      </w:pPr>
      <w:r>
        <w:rPr>
          <w:sz w:val="24"/>
          <w:szCs w:val="24"/>
        </w:rPr>
        <w:t>Ocena postępów w nauce jest podawana do wiadomości studenta.</w:t>
      </w:r>
    </w:p>
    <w:p w:rsidR="00B16427" w:rsidRDefault="00B16427" w:rsidP="00B16427">
      <w:pPr>
        <w:pStyle w:val="Akapitzlist"/>
        <w:jc w:val="both"/>
        <w:rPr>
          <w:sz w:val="24"/>
          <w:szCs w:val="24"/>
        </w:rPr>
      </w:pPr>
    </w:p>
    <w:p w:rsidR="00906A88" w:rsidRDefault="00906A88" w:rsidP="00906A88">
      <w:pPr>
        <w:pStyle w:val="Akapitzlist"/>
        <w:numPr>
          <w:ilvl w:val="0"/>
          <w:numId w:val="18"/>
        </w:numPr>
        <w:jc w:val="both"/>
        <w:rPr>
          <w:sz w:val="24"/>
          <w:szCs w:val="24"/>
        </w:rPr>
      </w:pPr>
      <w:r>
        <w:rPr>
          <w:sz w:val="24"/>
          <w:szCs w:val="24"/>
        </w:rPr>
        <w:t>Obecność na ćwiczeniach jest kontrolowana. W przypadku uzasadnionych wypadków losowych o sposobie zaliczenia zaległych zajęć decyduje koordynator zajęć. Jedyną podstawą usprawiedliwienia nieobecności wynikającej z choroby jest zwolnienie lekarskie. Usprawiedliwienie należy okazać dr Jolancie Seidel (najpóźniej dwa tygodnie po dniu nieobecności). W przypadku 3 nieobecności na ćwiczeniach Katedra powiadamia o zaistniałym fakcie Dziekana, który podejmuje decyzję odnośnie kontynuowania</w:t>
      </w:r>
      <w:r w:rsidR="00B16427">
        <w:rPr>
          <w:sz w:val="24"/>
          <w:szCs w:val="24"/>
        </w:rPr>
        <w:t xml:space="preserve"> bądź nie zaliczenia zajęć obowiązkowych z </w:t>
      </w:r>
      <w:r>
        <w:rPr>
          <w:sz w:val="24"/>
          <w:szCs w:val="24"/>
        </w:rPr>
        <w:t xml:space="preserve"> </w:t>
      </w:r>
      <w:r w:rsidR="00B16427">
        <w:rPr>
          <w:sz w:val="24"/>
          <w:szCs w:val="24"/>
        </w:rPr>
        <w:t>przedmiotu.</w:t>
      </w:r>
    </w:p>
    <w:p w:rsidR="00B16427" w:rsidRDefault="00B16427" w:rsidP="00906A88">
      <w:pPr>
        <w:pStyle w:val="Akapitzlist"/>
        <w:numPr>
          <w:ilvl w:val="0"/>
          <w:numId w:val="18"/>
        </w:numPr>
        <w:jc w:val="both"/>
        <w:rPr>
          <w:sz w:val="24"/>
          <w:szCs w:val="24"/>
        </w:rPr>
      </w:pPr>
      <w:r>
        <w:rPr>
          <w:sz w:val="24"/>
          <w:szCs w:val="24"/>
        </w:rPr>
        <w:lastRenderedPageBreak/>
        <w:t>Na sali ćwiczeń student zajmuje każdorazowo stanowisko komputerowe, które zostało przydzielone podczas ćwiczenia wstępnego.</w:t>
      </w:r>
    </w:p>
    <w:p w:rsidR="00B16427" w:rsidRDefault="00B16427" w:rsidP="00B16427">
      <w:pPr>
        <w:pStyle w:val="Akapitzlist"/>
        <w:jc w:val="both"/>
        <w:rPr>
          <w:sz w:val="24"/>
          <w:szCs w:val="24"/>
        </w:rPr>
      </w:pPr>
    </w:p>
    <w:p w:rsidR="00B16427" w:rsidRDefault="00B16427" w:rsidP="00906A88">
      <w:pPr>
        <w:pStyle w:val="Akapitzlist"/>
        <w:numPr>
          <w:ilvl w:val="0"/>
          <w:numId w:val="18"/>
        </w:numPr>
        <w:jc w:val="both"/>
        <w:rPr>
          <w:sz w:val="24"/>
          <w:szCs w:val="24"/>
        </w:rPr>
      </w:pPr>
      <w:r>
        <w:rPr>
          <w:sz w:val="24"/>
          <w:szCs w:val="24"/>
        </w:rPr>
        <w:t>Student zobowiązany jest do prowadzenia zeszytu ćwiczeń z Histologii z uwzględnieniem następujących wymagań: - imię i nazwisko studenta, grupa studencka i rok akademicki - ćwiczenia należy datować i numerować - rysunki powinny być wykonane kolorowymi kredkami - pod każdym rysunkiem powinien być umieszczony tytuł opisujący obraz histologiczny zgodnie z hasłami podanymi na tablicy: istotne merytorycznie szczególny rysunku winny być oznakowane i opisane.</w:t>
      </w:r>
    </w:p>
    <w:p w:rsidR="00B16427" w:rsidRDefault="00B16427" w:rsidP="00B16427">
      <w:pPr>
        <w:pStyle w:val="Akapitzlist"/>
        <w:jc w:val="both"/>
        <w:rPr>
          <w:sz w:val="24"/>
          <w:szCs w:val="24"/>
        </w:rPr>
      </w:pPr>
    </w:p>
    <w:p w:rsidR="00B16427" w:rsidRDefault="00B16427" w:rsidP="00906A88">
      <w:pPr>
        <w:pStyle w:val="Akapitzlist"/>
        <w:numPr>
          <w:ilvl w:val="0"/>
          <w:numId w:val="18"/>
        </w:numPr>
        <w:jc w:val="both"/>
        <w:rPr>
          <w:sz w:val="24"/>
          <w:szCs w:val="24"/>
        </w:rPr>
      </w:pPr>
      <w:r>
        <w:rPr>
          <w:sz w:val="24"/>
          <w:szCs w:val="24"/>
        </w:rPr>
        <w:t>Ćwiczenia praktyczne poprzedzone są wprowadzeniem (20 minut).</w:t>
      </w:r>
    </w:p>
    <w:p w:rsidR="00B16427" w:rsidRDefault="00B16427" w:rsidP="00B16427">
      <w:pPr>
        <w:pStyle w:val="Akapitzlist"/>
        <w:jc w:val="both"/>
        <w:rPr>
          <w:sz w:val="24"/>
          <w:szCs w:val="24"/>
        </w:rPr>
      </w:pPr>
    </w:p>
    <w:p w:rsidR="00B16427" w:rsidRDefault="00B16427" w:rsidP="00906A88">
      <w:pPr>
        <w:pStyle w:val="Akapitzlist"/>
        <w:numPr>
          <w:ilvl w:val="0"/>
          <w:numId w:val="18"/>
        </w:numPr>
        <w:jc w:val="both"/>
        <w:rPr>
          <w:sz w:val="24"/>
          <w:szCs w:val="24"/>
        </w:rPr>
      </w:pPr>
      <w:r>
        <w:rPr>
          <w:sz w:val="24"/>
          <w:szCs w:val="24"/>
        </w:rPr>
        <w:t xml:space="preserve">Część praktyczna ćwiczeń polega na analizie mikroskopowej preparatów histologicznych i wykonaniu schematycznych rysunków obrazujących strukturę histologiczną analizowanych komórek, tkanek i narządów. Po wykonaniu rysunków student rozwiązuje zadania interaktywne. </w:t>
      </w:r>
    </w:p>
    <w:p w:rsidR="00B16427" w:rsidRDefault="00B16427" w:rsidP="00B16427">
      <w:pPr>
        <w:pStyle w:val="Akapitzlist"/>
        <w:jc w:val="both"/>
        <w:rPr>
          <w:sz w:val="24"/>
          <w:szCs w:val="24"/>
        </w:rPr>
      </w:pPr>
    </w:p>
    <w:p w:rsidR="00B16427" w:rsidRDefault="00B16427" w:rsidP="00906A88">
      <w:pPr>
        <w:pStyle w:val="Akapitzlist"/>
        <w:numPr>
          <w:ilvl w:val="0"/>
          <w:numId w:val="18"/>
        </w:numPr>
        <w:jc w:val="both"/>
        <w:rPr>
          <w:sz w:val="24"/>
          <w:szCs w:val="24"/>
        </w:rPr>
      </w:pPr>
      <w:r>
        <w:rPr>
          <w:sz w:val="24"/>
          <w:szCs w:val="24"/>
        </w:rPr>
        <w:t xml:space="preserve">Asystent informuje o tematyce następnych ćwiczeń a także o ewentualnych zmianach w planie ćwiczeń. </w:t>
      </w:r>
    </w:p>
    <w:p w:rsidR="00216F4A" w:rsidRDefault="00216F4A" w:rsidP="00216F4A">
      <w:pPr>
        <w:pStyle w:val="Akapitzlist"/>
        <w:jc w:val="both"/>
        <w:rPr>
          <w:sz w:val="24"/>
          <w:szCs w:val="24"/>
        </w:rPr>
      </w:pPr>
    </w:p>
    <w:p w:rsidR="00216F4A" w:rsidRPr="00216F4A" w:rsidRDefault="00216F4A" w:rsidP="00216F4A">
      <w:pPr>
        <w:pStyle w:val="Akapitzlist"/>
        <w:numPr>
          <w:ilvl w:val="0"/>
          <w:numId w:val="18"/>
        </w:numPr>
        <w:jc w:val="both"/>
        <w:rPr>
          <w:sz w:val="24"/>
          <w:szCs w:val="24"/>
        </w:rPr>
      </w:pPr>
      <w:r>
        <w:rPr>
          <w:sz w:val="24"/>
          <w:szCs w:val="24"/>
        </w:rPr>
        <w:t>Studenci są materialnie odpowiedzialny za wszelkie uszkodzenia pomocy naukowych (mikroskopy, preparaty histologiczne, sprzęt komputerowy) wykorzystywanych podczas zajęć. O uszkodzeniach sprzętu należy niezwłocznie poinformować asystenta prowadzącego grupę ćwiczeniową. W przypadku celowego niszczenia sprzętu i mienia Katedry student zostanie skierowany na komisję dyscyplinarną.</w:t>
      </w:r>
      <w:r w:rsidRPr="00216F4A">
        <w:rPr>
          <w:b/>
        </w:rPr>
        <w:t xml:space="preserve"> </w:t>
      </w:r>
    </w:p>
    <w:p w:rsidR="000E65EC" w:rsidRDefault="000E65EC" w:rsidP="0045753C">
      <w:pPr>
        <w:spacing w:line="238" w:lineRule="auto"/>
        <w:rPr>
          <w:b/>
          <w:color w:val="000000" w:themeColor="text1"/>
        </w:rPr>
      </w:pPr>
    </w:p>
    <w:p w:rsidR="00F33358" w:rsidRDefault="00F33358" w:rsidP="00B16427">
      <w:pPr>
        <w:jc w:val="both"/>
      </w:pPr>
      <w:r>
        <w:t xml:space="preserve">   </w:t>
      </w:r>
    </w:p>
    <w:p w:rsidR="00216F4A" w:rsidRDefault="00F33358" w:rsidP="00216F4A">
      <w:pPr>
        <w:jc w:val="both"/>
        <w:rPr>
          <w:b/>
        </w:rPr>
      </w:pPr>
      <w:r>
        <w:t xml:space="preserve"> </w:t>
      </w:r>
      <w:r w:rsidR="00216F4A">
        <w:rPr>
          <w:b/>
        </w:rPr>
        <w:t xml:space="preserve">Fizjologia </w:t>
      </w:r>
    </w:p>
    <w:p w:rsidR="00216F4A" w:rsidRDefault="00216F4A" w:rsidP="00216F4A">
      <w:pPr>
        <w:jc w:val="both"/>
        <w:rPr>
          <w:b/>
        </w:rPr>
      </w:pPr>
    </w:p>
    <w:p w:rsidR="00216F4A" w:rsidRDefault="00216F4A" w:rsidP="00216F4A">
      <w:pPr>
        <w:jc w:val="both"/>
        <w:rPr>
          <w:b/>
        </w:rPr>
      </w:pPr>
      <w:r w:rsidRPr="00320B60">
        <w:rPr>
          <w:b/>
        </w:rPr>
        <w:t xml:space="preserve"> </w:t>
      </w:r>
    </w:p>
    <w:p w:rsidR="00F33358" w:rsidRPr="006D7D3C" w:rsidRDefault="0062295B" w:rsidP="0062295B">
      <w:pPr>
        <w:pStyle w:val="Akapitzlist"/>
        <w:numPr>
          <w:ilvl w:val="0"/>
          <w:numId w:val="19"/>
        </w:numPr>
        <w:jc w:val="both"/>
        <w:rPr>
          <w:sz w:val="24"/>
          <w:szCs w:val="24"/>
        </w:rPr>
      </w:pPr>
      <w:r w:rsidRPr="006D7D3C">
        <w:rPr>
          <w:sz w:val="24"/>
          <w:szCs w:val="24"/>
        </w:rPr>
        <w:t>Zajęcia odbywają się zgodnie z planem zajęć z dziekanatu.</w:t>
      </w:r>
    </w:p>
    <w:p w:rsidR="0062295B" w:rsidRPr="006D7D3C" w:rsidRDefault="0062295B" w:rsidP="0062295B">
      <w:pPr>
        <w:pStyle w:val="Akapitzlist"/>
        <w:ind w:left="900"/>
        <w:jc w:val="both"/>
        <w:rPr>
          <w:sz w:val="24"/>
          <w:szCs w:val="24"/>
        </w:rPr>
      </w:pPr>
    </w:p>
    <w:p w:rsidR="0062295B" w:rsidRPr="006D7D3C" w:rsidRDefault="0062295B" w:rsidP="00FB3A02">
      <w:pPr>
        <w:pStyle w:val="Akapitzlist"/>
        <w:numPr>
          <w:ilvl w:val="0"/>
          <w:numId w:val="19"/>
        </w:numPr>
        <w:jc w:val="both"/>
        <w:rPr>
          <w:sz w:val="24"/>
          <w:szCs w:val="24"/>
        </w:rPr>
      </w:pPr>
      <w:r w:rsidRPr="006D7D3C">
        <w:rPr>
          <w:sz w:val="24"/>
          <w:szCs w:val="24"/>
        </w:rPr>
        <w:t>Aktualny podział grupy studenckiej umieszczony jest na stronie internetowej jednostki.</w:t>
      </w:r>
    </w:p>
    <w:p w:rsidR="00FB3A02" w:rsidRPr="006D7D3C" w:rsidRDefault="00FB3A02" w:rsidP="00FB3A02">
      <w:pPr>
        <w:pStyle w:val="Akapitzlist"/>
        <w:ind w:left="900"/>
        <w:jc w:val="both"/>
        <w:rPr>
          <w:sz w:val="24"/>
          <w:szCs w:val="24"/>
        </w:rPr>
      </w:pPr>
    </w:p>
    <w:p w:rsidR="0062295B" w:rsidRPr="006D7D3C" w:rsidRDefault="00FB3A02" w:rsidP="00FB3A02">
      <w:pPr>
        <w:pStyle w:val="Akapitzlist"/>
        <w:numPr>
          <w:ilvl w:val="0"/>
          <w:numId w:val="19"/>
        </w:numPr>
        <w:jc w:val="both"/>
        <w:rPr>
          <w:sz w:val="24"/>
          <w:szCs w:val="24"/>
        </w:rPr>
      </w:pPr>
      <w:r w:rsidRPr="006D7D3C">
        <w:rPr>
          <w:sz w:val="24"/>
          <w:szCs w:val="24"/>
        </w:rPr>
        <w:t xml:space="preserve">Zajęcia kontrolowane odbywają się zgodnie z planem i obejmują: seminaria, ćwiczenia, zajęcia problemowe i testy. Ich uzupełnieniem są wykłady, których tematyka integruje i uzupełnia omawiane treści. </w:t>
      </w:r>
    </w:p>
    <w:p w:rsidR="00FB3A02" w:rsidRPr="006D7D3C" w:rsidRDefault="00FB3A02" w:rsidP="00FB3A02">
      <w:pPr>
        <w:pStyle w:val="Akapitzlist"/>
        <w:ind w:left="900"/>
        <w:jc w:val="both"/>
        <w:rPr>
          <w:sz w:val="24"/>
          <w:szCs w:val="24"/>
        </w:rPr>
      </w:pPr>
    </w:p>
    <w:p w:rsidR="00FB3A02" w:rsidRDefault="00FB3A02" w:rsidP="00FB3A02">
      <w:pPr>
        <w:pStyle w:val="Akapitzlist"/>
        <w:numPr>
          <w:ilvl w:val="0"/>
          <w:numId w:val="19"/>
        </w:numPr>
        <w:jc w:val="both"/>
        <w:rPr>
          <w:sz w:val="24"/>
          <w:szCs w:val="24"/>
        </w:rPr>
      </w:pPr>
      <w:r w:rsidRPr="006D7D3C">
        <w:rPr>
          <w:sz w:val="24"/>
          <w:szCs w:val="24"/>
        </w:rPr>
        <w:t>Na ćwiczeniach studenci zobowiązani są do prowadzenia zeszytów ćwiczeń i posiadania odzieży ochronnej (biały fartuch).</w:t>
      </w:r>
    </w:p>
    <w:p w:rsidR="006D7D3C" w:rsidRDefault="006D7D3C" w:rsidP="006D7D3C">
      <w:pPr>
        <w:pStyle w:val="Akapitzlist"/>
        <w:ind w:left="900"/>
        <w:jc w:val="both"/>
        <w:rPr>
          <w:sz w:val="24"/>
          <w:szCs w:val="24"/>
        </w:rPr>
      </w:pPr>
    </w:p>
    <w:p w:rsidR="006D7D3C" w:rsidRDefault="006D7D3C" w:rsidP="00FB3A02">
      <w:pPr>
        <w:pStyle w:val="Akapitzlist"/>
        <w:numPr>
          <w:ilvl w:val="0"/>
          <w:numId w:val="19"/>
        </w:numPr>
        <w:jc w:val="both"/>
        <w:rPr>
          <w:sz w:val="24"/>
          <w:szCs w:val="24"/>
        </w:rPr>
      </w:pPr>
      <w:r>
        <w:rPr>
          <w:sz w:val="24"/>
          <w:szCs w:val="24"/>
        </w:rPr>
        <w:t>Dopuszcza się 1 nieobecność na semestr.</w:t>
      </w:r>
    </w:p>
    <w:p w:rsidR="006D7D3C" w:rsidRDefault="006D7D3C" w:rsidP="006D7D3C">
      <w:pPr>
        <w:pStyle w:val="Akapitzlist"/>
        <w:ind w:left="900"/>
        <w:jc w:val="both"/>
        <w:rPr>
          <w:sz w:val="24"/>
          <w:szCs w:val="24"/>
        </w:rPr>
      </w:pPr>
    </w:p>
    <w:p w:rsidR="006D7D3C" w:rsidRPr="006D7D3C" w:rsidRDefault="006D7D3C" w:rsidP="00FB3A02">
      <w:pPr>
        <w:pStyle w:val="Akapitzlist"/>
        <w:numPr>
          <w:ilvl w:val="0"/>
          <w:numId w:val="19"/>
        </w:numPr>
        <w:jc w:val="both"/>
        <w:rPr>
          <w:sz w:val="24"/>
          <w:szCs w:val="24"/>
        </w:rPr>
      </w:pPr>
      <w:r>
        <w:rPr>
          <w:sz w:val="24"/>
          <w:szCs w:val="24"/>
        </w:rPr>
        <w:t>W uzasadnionych przypadkach za zgodą kierownika danego tematu, student może odrobić zajęcia (z inną grupą) wyłącznie do dnia sprawdzianu testowego z danego tematu.</w:t>
      </w:r>
    </w:p>
    <w:p w:rsidR="00FB3A02" w:rsidRDefault="00FB3A02" w:rsidP="00FB3A02">
      <w:pPr>
        <w:jc w:val="both"/>
      </w:pPr>
    </w:p>
    <w:p w:rsidR="00320B60" w:rsidRPr="00320B60" w:rsidRDefault="00320B60" w:rsidP="00F33358">
      <w:pPr>
        <w:spacing w:line="238" w:lineRule="auto"/>
        <w:jc w:val="both"/>
        <w:rPr>
          <w:color w:val="000000" w:themeColor="text1"/>
        </w:rPr>
      </w:pPr>
    </w:p>
    <w:p w:rsidR="0045753C" w:rsidRPr="00FC5A36" w:rsidRDefault="00950A0C" w:rsidP="009C6051">
      <w:pPr>
        <w:spacing w:line="238" w:lineRule="auto"/>
        <w:rPr>
          <w:b/>
          <w:color w:val="000000" w:themeColor="text1"/>
        </w:rPr>
      </w:pPr>
      <w:r w:rsidRPr="00FC5A36">
        <w:rPr>
          <w:b/>
          <w:color w:val="000000" w:themeColor="text1"/>
        </w:rPr>
        <w:t xml:space="preserve">    </w:t>
      </w:r>
    </w:p>
    <w:p w:rsidR="002C768A" w:rsidRPr="00244B92" w:rsidRDefault="0013702D" w:rsidP="00D37C1F">
      <w:pPr>
        <w:spacing w:line="238" w:lineRule="auto"/>
        <w:rPr>
          <w:b/>
          <w:color w:val="003300"/>
        </w:rPr>
      </w:pPr>
      <w:r w:rsidRPr="00950A0C">
        <w:rPr>
          <w:b/>
          <w:color w:val="003300"/>
        </w:rPr>
        <w:lastRenderedPageBreak/>
        <w:t xml:space="preserve"> </w:t>
      </w:r>
    </w:p>
    <w:p w:rsidR="0013702D" w:rsidRPr="00950A0C" w:rsidRDefault="0069789F" w:rsidP="0069789F">
      <w:pPr>
        <w:jc w:val="both"/>
        <w:rPr>
          <w:b/>
          <w:color w:val="003300"/>
        </w:rPr>
      </w:pPr>
      <w:r w:rsidRPr="00950A0C">
        <w:rPr>
          <w:b/>
          <w:color w:val="003300"/>
        </w:rPr>
        <w:t xml:space="preserve"> </w:t>
      </w:r>
      <w:r w:rsidR="00950A0C">
        <w:rPr>
          <w:b/>
          <w:color w:val="003300"/>
        </w:rPr>
        <w:t xml:space="preserve">  </w:t>
      </w:r>
      <w:r w:rsidRPr="00950A0C">
        <w:rPr>
          <w:b/>
          <w:color w:val="003300"/>
        </w:rPr>
        <w:t xml:space="preserve"> </w:t>
      </w:r>
      <w:r w:rsidR="00D37C1F" w:rsidRPr="00950A0C">
        <w:rPr>
          <w:b/>
          <w:color w:val="003300"/>
        </w:rPr>
        <w:t>13</w:t>
      </w:r>
      <w:r w:rsidRPr="00950A0C">
        <w:rPr>
          <w:b/>
          <w:color w:val="003300"/>
        </w:rPr>
        <w:t xml:space="preserve">. </w:t>
      </w:r>
      <w:r w:rsidR="0013702D" w:rsidRPr="00950A0C">
        <w:rPr>
          <w:b/>
          <w:color w:val="003300"/>
        </w:rPr>
        <w:t>Kryteria zaliczenia przedmiotu</w:t>
      </w:r>
      <w:r w:rsidRPr="00950A0C">
        <w:rPr>
          <w:b/>
          <w:color w:val="003300"/>
        </w:rPr>
        <w:t>/modułu</w:t>
      </w:r>
    </w:p>
    <w:p w:rsidR="0069789F" w:rsidRPr="00FC5A36" w:rsidRDefault="00950A0C" w:rsidP="0069789F">
      <w:pPr>
        <w:tabs>
          <w:tab w:val="left" w:pos="5670"/>
        </w:tabs>
        <w:autoSpaceDE w:val="0"/>
        <w:jc w:val="center"/>
        <w:rPr>
          <w:b/>
          <w:color w:val="000000" w:themeColor="text1"/>
        </w:rPr>
      </w:pPr>
      <w:r w:rsidRPr="00FC5A36">
        <w:rPr>
          <w:b/>
          <w:color w:val="000000" w:themeColor="text1"/>
        </w:rPr>
        <w:t xml:space="preserve">  </w:t>
      </w:r>
    </w:p>
    <w:p w:rsidR="0069789F" w:rsidRPr="00950A0C" w:rsidRDefault="0069789F" w:rsidP="008A6CC4">
      <w:pPr>
        <w:ind w:firstLine="708"/>
        <w:jc w:val="both"/>
        <w:rPr>
          <w:b/>
          <w:bCs/>
          <w:color w:val="003300"/>
        </w:rPr>
      </w:pPr>
    </w:p>
    <w:p w:rsidR="0013702D" w:rsidRPr="00950A0C" w:rsidRDefault="0013702D" w:rsidP="00E846C5">
      <w:pPr>
        <w:jc w:val="both"/>
        <w:rPr>
          <w:b/>
          <w:bCs/>
          <w:color w:val="0000FF"/>
        </w:rPr>
      </w:pPr>
    </w:p>
    <w:tbl>
      <w:tblPr>
        <w:tblW w:w="0" w:type="auto"/>
        <w:tblCellSpacing w:w="20" w:type="dxa"/>
        <w:tblInd w:w="34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713"/>
      </w:tblGrid>
      <w:tr w:rsidR="0013702D" w:rsidRPr="00950A0C" w:rsidTr="00E846C5">
        <w:trPr>
          <w:tblCellSpacing w:w="20" w:type="dxa"/>
        </w:trPr>
        <w:tc>
          <w:tcPr>
            <w:tcW w:w="8633" w:type="dxa"/>
          </w:tcPr>
          <w:p w:rsidR="0013702D" w:rsidRDefault="0013702D">
            <w:pPr>
              <w:spacing w:line="276" w:lineRule="auto"/>
              <w:jc w:val="both"/>
              <w:rPr>
                <w:b/>
                <w:bCs/>
                <w:lang w:eastAsia="en-US"/>
              </w:rPr>
            </w:pPr>
            <w:r w:rsidRPr="00950A0C">
              <w:rPr>
                <w:b/>
                <w:bCs/>
                <w:lang w:eastAsia="en-US"/>
              </w:rPr>
              <w:t xml:space="preserve">Zaliczenie </w:t>
            </w:r>
          </w:p>
          <w:p w:rsidR="002C768A" w:rsidRDefault="002C768A">
            <w:pPr>
              <w:spacing w:line="276" w:lineRule="auto"/>
              <w:jc w:val="both"/>
              <w:rPr>
                <w:b/>
                <w:bCs/>
                <w:lang w:eastAsia="en-US"/>
              </w:rPr>
            </w:pPr>
          </w:p>
          <w:p w:rsidR="002C768A" w:rsidRDefault="002C768A" w:rsidP="002C768A">
            <w:pPr>
              <w:rPr>
                <w:b/>
                <w:sz w:val="22"/>
              </w:rPr>
            </w:pPr>
            <w:r>
              <w:rPr>
                <w:b/>
                <w:sz w:val="22"/>
              </w:rPr>
              <w:t>Anatomia</w:t>
            </w:r>
          </w:p>
          <w:p w:rsidR="002C768A" w:rsidRDefault="002C768A" w:rsidP="00244B92">
            <w:pPr>
              <w:jc w:val="both"/>
              <w:rPr>
                <w:b/>
                <w:sz w:val="22"/>
              </w:rPr>
            </w:pPr>
            <w:r>
              <w:rPr>
                <w:sz w:val="22"/>
              </w:rPr>
              <w:t xml:space="preserve">Zaliczenie na podstawie sprawdzianów cząstkowych. </w:t>
            </w:r>
            <w:r>
              <w:t xml:space="preserve">Zaliczanie zajęć otrzymują studenci, którzy w ciągu całego roku akademickiego uzyskają 130 punktów ze </w:t>
            </w:r>
            <w:r w:rsidR="00486FEC">
              <w:t xml:space="preserve">sprawdzianów cząstkowych </w:t>
            </w:r>
            <w:r>
              <w:t xml:space="preserve">łącznie. Studenci, którzy nie uzyskają 130 punktów będą zdawać sprawdzian zaliczeniowy z całości </w:t>
            </w:r>
            <w:proofErr w:type="spellStart"/>
            <w:r>
              <w:t>anatomii</w:t>
            </w:r>
            <w:proofErr w:type="spellEnd"/>
            <w:r>
              <w:t xml:space="preserve"> I roku. Jeżeli student nie uzyska pozytywnej oceny ze sprawdzianu z całości materiału będzie zdawał sprawdzian komisyjny decydujący o zaliczeniu zajęć. </w:t>
            </w:r>
          </w:p>
          <w:p w:rsidR="002C768A" w:rsidRDefault="002C768A" w:rsidP="00244B92">
            <w:pPr>
              <w:jc w:val="both"/>
              <w:rPr>
                <w:sz w:val="22"/>
              </w:rPr>
            </w:pPr>
            <w:r>
              <w:rPr>
                <w:sz w:val="22"/>
              </w:rPr>
              <w:t>Egzamin końcowy testowy i praktyczny.</w:t>
            </w:r>
          </w:p>
          <w:p w:rsidR="002C768A" w:rsidRDefault="002C768A" w:rsidP="002C768A">
            <w:pPr>
              <w:rPr>
                <w:b/>
                <w:sz w:val="22"/>
              </w:rPr>
            </w:pPr>
          </w:p>
          <w:p w:rsidR="002C768A" w:rsidRDefault="002C768A" w:rsidP="002C768A">
            <w:pPr>
              <w:rPr>
                <w:b/>
                <w:sz w:val="22"/>
              </w:rPr>
            </w:pPr>
            <w:r>
              <w:rPr>
                <w:b/>
                <w:sz w:val="22"/>
              </w:rPr>
              <w:t>Histologia z embriologią</w:t>
            </w:r>
          </w:p>
          <w:p w:rsidR="002C768A" w:rsidRDefault="002C768A" w:rsidP="00244B92">
            <w:pPr>
              <w:jc w:val="both"/>
              <w:rPr>
                <w:sz w:val="22"/>
              </w:rPr>
            </w:pPr>
            <w:r>
              <w:rPr>
                <w:sz w:val="22"/>
              </w:rPr>
              <w:t>Zaliczenie odbywa się na podstawie punktacji uzyskiwanej na zajęciach (minimum 48 punktów: odpowiedzi ustne, pisemne i testy) oraz zdanego sprawdzianu praktycznego (min. 12 pkt.).</w:t>
            </w:r>
            <w:r w:rsidR="00486FEC">
              <w:rPr>
                <w:sz w:val="22"/>
              </w:rPr>
              <w:t xml:space="preserve"> </w:t>
            </w:r>
            <w:r>
              <w:rPr>
                <w:sz w:val="22"/>
              </w:rPr>
              <w:t>Egzamin końcowy testowy (100 pytań), za który można uzyskać 48 pkt.</w:t>
            </w:r>
          </w:p>
          <w:p w:rsidR="00486FEC" w:rsidRDefault="00486FEC" w:rsidP="00244B92">
            <w:pPr>
              <w:jc w:val="both"/>
              <w:rPr>
                <w:sz w:val="22"/>
              </w:rPr>
            </w:pPr>
          </w:p>
          <w:p w:rsidR="00486FEC" w:rsidRDefault="00486FEC" w:rsidP="00244B92">
            <w:pPr>
              <w:jc w:val="both"/>
              <w:rPr>
                <w:sz w:val="22"/>
              </w:rPr>
            </w:pPr>
            <w:r>
              <w:rPr>
                <w:sz w:val="22"/>
              </w:rPr>
              <w:t>Student, który nie otrzymał minimalnej liczby punktów, ma prawo do dwóch sprawdzianów wyjściowych (forma pisemna, pytania otwarte). Student, który nie zaliczył sprawdzianu praktycznego, ma prawo do dwóch sprawdzianów poprawkowych. Katedra zastrzega sobie prawo nie zaliczenia zajęć kontrolowanych i niedopuszczenia do sprawdzianów wyjściowych w przypadku braku postępów w nauce oraz więcej niż trzech nieobecności na zajęciach obowiązkowych. Do egzaminu końcowego z przedmiotu zostaną dopuszczeni studenci, którzy na zajęciach otrzymali 48 pkt. oraz zaliczyli sprawdzian praktyczny.</w:t>
            </w:r>
          </w:p>
          <w:p w:rsidR="00C5253D" w:rsidRDefault="00C5253D" w:rsidP="00244B92">
            <w:pPr>
              <w:jc w:val="both"/>
              <w:rPr>
                <w:sz w:val="22"/>
              </w:rPr>
            </w:pPr>
          </w:p>
          <w:p w:rsidR="00C5253D" w:rsidRDefault="00C5253D" w:rsidP="00244B92">
            <w:pPr>
              <w:jc w:val="both"/>
            </w:pPr>
            <w:r>
              <w:t>Student uzyskuje punkty:</w:t>
            </w:r>
          </w:p>
          <w:p w:rsidR="00C5253D" w:rsidRDefault="00C5253D" w:rsidP="00244B92">
            <w:pPr>
              <w:jc w:val="both"/>
            </w:pPr>
            <w:r>
              <w:t>1. na ćwiczeniach – sprawdzanie wiadomości (odpowiedź ustna lub pisemna) – 0-2 pkt. za ćwiczenia: 2-8 oraz 0-3 pkt. za ćwiczenia: 9 -10</w:t>
            </w:r>
          </w:p>
          <w:p w:rsidR="00C5253D" w:rsidRDefault="00C5253D" w:rsidP="00244B92">
            <w:pPr>
              <w:jc w:val="both"/>
            </w:pPr>
            <w:r>
              <w:t>2. na seminariach – sprawdzanie wiadomości (odpowiedź ustna lub pisemna) – 0 – 2 pkt.</w:t>
            </w:r>
          </w:p>
          <w:p w:rsidR="00C5253D" w:rsidRDefault="00C5253D" w:rsidP="00244B92">
            <w:pPr>
              <w:jc w:val="both"/>
            </w:pPr>
            <w:r>
              <w:t>3. na testach – 3 testy po 50 pytań, na każdym teście można uzyskać maksymalnie 24 pkt.</w:t>
            </w:r>
          </w:p>
          <w:p w:rsidR="00C5253D" w:rsidRDefault="00C5253D" w:rsidP="00244B92">
            <w:pPr>
              <w:jc w:val="both"/>
            </w:pPr>
          </w:p>
          <w:p w:rsidR="00C5253D" w:rsidRDefault="00C5253D" w:rsidP="00244B92">
            <w:pPr>
              <w:jc w:val="both"/>
            </w:pPr>
            <w:r>
              <w:t>Na zajęciach student może uzyskać następującą maksymalną punktację:</w:t>
            </w:r>
          </w:p>
          <w:p w:rsidR="00C5253D" w:rsidRDefault="00C5253D" w:rsidP="00244B92">
            <w:pPr>
              <w:jc w:val="both"/>
            </w:pPr>
            <w:r>
              <w:t>- ćwiczenia: 7 ćw. x 2 pkt. + 2 ćw. x 3 pkt. = 14 + 6 = 20 pkt.</w:t>
            </w:r>
          </w:p>
          <w:p w:rsidR="00C5253D" w:rsidRDefault="00C5253D" w:rsidP="00244B92">
            <w:pPr>
              <w:jc w:val="both"/>
            </w:pPr>
            <w:r>
              <w:t xml:space="preserve">- seminaria: 2 </w:t>
            </w:r>
            <w:proofErr w:type="spellStart"/>
            <w:r>
              <w:t>sem</w:t>
            </w:r>
            <w:proofErr w:type="spellEnd"/>
            <w:r>
              <w:t>. x 2 pkt. = 4 pkt.</w:t>
            </w:r>
          </w:p>
          <w:p w:rsidR="00C5253D" w:rsidRDefault="00C5253D" w:rsidP="00244B92">
            <w:pPr>
              <w:jc w:val="both"/>
            </w:pPr>
            <w:r>
              <w:t xml:space="preserve">- testy: 3 testy x 24 pkt. = 72 pkt.  </w:t>
            </w:r>
          </w:p>
          <w:p w:rsidR="00C5253D" w:rsidRDefault="00C5253D" w:rsidP="00244B92">
            <w:pPr>
              <w:jc w:val="both"/>
            </w:pPr>
            <w:r>
              <w:t>Suma punktów możliwa do uzyskania: 20 + 4 + 72 = 96 pkt.</w:t>
            </w:r>
          </w:p>
          <w:p w:rsidR="00C5253D" w:rsidRDefault="00C5253D" w:rsidP="00244B92">
            <w:pPr>
              <w:jc w:val="both"/>
            </w:pPr>
            <w:r>
              <w:t xml:space="preserve">Aby zaliczyć zajęcia student musi uzyskać min. </w:t>
            </w:r>
            <w:r w:rsidRPr="00FC0967">
              <w:rPr>
                <w:b/>
              </w:rPr>
              <w:t>48 punktów</w:t>
            </w:r>
          </w:p>
          <w:p w:rsidR="00C5253D" w:rsidRDefault="00C5253D" w:rsidP="00244B92">
            <w:pPr>
              <w:jc w:val="both"/>
              <w:rPr>
                <w:sz w:val="22"/>
              </w:rPr>
            </w:pPr>
          </w:p>
          <w:p w:rsidR="002C768A" w:rsidRDefault="002C768A" w:rsidP="00244B92">
            <w:pPr>
              <w:jc w:val="both"/>
              <w:rPr>
                <w:b/>
                <w:sz w:val="22"/>
              </w:rPr>
            </w:pPr>
          </w:p>
          <w:p w:rsidR="002C768A" w:rsidRDefault="002C768A" w:rsidP="00244B92">
            <w:pPr>
              <w:jc w:val="both"/>
              <w:rPr>
                <w:b/>
                <w:sz w:val="22"/>
              </w:rPr>
            </w:pPr>
            <w:r>
              <w:rPr>
                <w:b/>
                <w:sz w:val="22"/>
              </w:rPr>
              <w:t xml:space="preserve">Fizjologia </w:t>
            </w:r>
          </w:p>
          <w:p w:rsidR="002C768A" w:rsidRDefault="002C768A" w:rsidP="00244B92">
            <w:pPr>
              <w:jc w:val="both"/>
              <w:rPr>
                <w:sz w:val="22"/>
              </w:rPr>
            </w:pPr>
            <w:r>
              <w:rPr>
                <w:sz w:val="22"/>
              </w:rPr>
              <w:t>Sprawdziany wejściowe - opisowe, składające się z trzech pytań odbywają się na początku każdego seminarium i obejmują zagadnienia z danego tematu (można uzyskać 0-3 pkt.)</w:t>
            </w:r>
          </w:p>
          <w:p w:rsidR="002C768A" w:rsidRDefault="002C768A" w:rsidP="00244B92">
            <w:pPr>
              <w:jc w:val="both"/>
              <w:rPr>
                <w:sz w:val="22"/>
              </w:rPr>
            </w:pPr>
            <w:r>
              <w:rPr>
                <w:sz w:val="22"/>
              </w:rPr>
              <w:t>Ćwiczenia - za przygotowanie teoretyczne do ćwiczeń można uzyskać 0-2 pkt., za nieobecność odlicza się po 2 pkt. za każde ćwiczenie, za rażące nieprzygotowanie do zajęć student może otrzymać ujemny punkt karny.</w:t>
            </w:r>
          </w:p>
          <w:p w:rsidR="002C768A" w:rsidRDefault="002C768A" w:rsidP="00244B92">
            <w:pPr>
              <w:jc w:val="both"/>
              <w:rPr>
                <w:sz w:val="22"/>
              </w:rPr>
            </w:pPr>
            <w:r>
              <w:rPr>
                <w:sz w:val="22"/>
              </w:rPr>
              <w:t xml:space="preserve">Zajęcia problemowe - stanowią podsumowanie wybranych zagadnień z uwzględnieniem </w:t>
            </w:r>
            <w:r>
              <w:rPr>
                <w:sz w:val="22"/>
              </w:rPr>
              <w:lastRenderedPageBreak/>
              <w:t>implikacji klinicznych. Można uzyskać 0-1 pkt.</w:t>
            </w:r>
          </w:p>
          <w:p w:rsidR="002C768A" w:rsidRDefault="002C768A" w:rsidP="00244B92">
            <w:pPr>
              <w:jc w:val="both"/>
              <w:rPr>
                <w:sz w:val="22"/>
              </w:rPr>
            </w:pPr>
            <w:r>
              <w:rPr>
                <w:sz w:val="22"/>
              </w:rPr>
              <w:t>Testy - za sprawdziany z tematów: układ nerwowy, układ mięśniowy, narządy zmysłów obejmujących 10 pytań/każdy temat można uzyskać 0-10 pkt./każdy temat. Za sprawdzian z krwi, obejmujący 15 pytań można uzyskać 0-15 pkt.</w:t>
            </w:r>
          </w:p>
          <w:p w:rsidR="002C768A" w:rsidRPr="00950A0C" w:rsidRDefault="002C768A" w:rsidP="00244B92">
            <w:pPr>
              <w:spacing w:line="276" w:lineRule="auto"/>
              <w:jc w:val="both"/>
              <w:rPr>
                <w:b/>
                <w:bCs/>
                <w:lang w:eastAsia="en-US"/>
              </w:rPr>
            </w:pPr>
            <w:r>
              <w:rPr>
                <w:sz w:val="22"/>
              </w:rPr>
              <w:t xml:space="preserve">Warunkiem uzyskania zaliczenia zajęć z modułu jest uzyskanie </w:t>
            </w:r>
            <w:proofErr w:type="spellStart"/>
            <w:r>
              <w:rPr>
                <w:sz w:val="22"/>
              </w:rPr>
              <w:t>minimium</w:t>
            </w:r>
            <w:proofErr w:type="spellEnd"/>
            <w:r>
              <w:rPr>
                <w:sz w:val="22"/>
              </w:rPr>
              <w:t xml:space="preserve"> 47 pkt. (=60%). Student, który uzyskał mniej niż 47 pkt., lecz co najmniej 31 pkt. (=40%), może ubiegać się o zaliczenie zajęć na podstawie sprawdzianu z całego materiału. Studentowi przysługuje 1 poprawka wyjściówki. Student, który uzyskał mniej niż 31 pkt. nie otrzyma zaliczenia zajęć z modułu bez możliwości odrobienia zaległości w danym roku akademickim.</w:t>
            </w:r>
          </w:p>
          <w:p w:rsidR="0013702D" w:rsidRPr="00950A0C" w:rsidRDefault="0013702D">
            <w:pPr>
              <w:spacing w:line="276" w:lineRule="auto"/>
              <w:jc w:val="both"/>
              <w:rPr>
                <w:b/>
                <w:bCs/>
                <w:lang w:eastAsia="en-US"/>
              </w:rPr>
            </w:pPr>
          </w:p>
          <w:p w:rsidR="0013702D" w:rsidRPr="00950A0C" w:rsidRDefault="0013702D">
            <w:pPr>
              <w:spacing w:line="276" w:lineRule="auto"/>
              <w:jc w:val="both"/>
              <w:rPr>
                <w:bCs/>
                <w:lang w:eastAsia="en-US"/>
              </w:rPr>
            </w:pPr>
          </w:p>
        </w:tc>
      </w:tr>
      <w:tr w:rsidR="0013702D" w:rsidRPr="00950A0C" w:rsidTr="00E846C5">
        <w:trPr>
          <w:tblCellSpacing w:w="20" w:type="dxa"/>
        </w:trPr>
        <w:tc>
          <w:tcPr>
            <w:tcW w:w="8633" w:type="dxa"/>
          </w:tcPr>
          <w:p w:rsidR="0013702D" w:rsidRDefault="0013702D">
            <w:pPr>
              <w:spacing w:line="276" w:lineRule="auto"/>
              <w:jc w:val="both"/>
              <w:rPr>
                <w:b/>
                <w:bCs/>
                <w:lang w:eastAsia="en-US"/>
              </w:rPr>
            </w:pPr>
            <w:r w:rsidRPr="00950A0C">
              <w:rPr>
                <w:b/>
                <w:bCs/>
                <w:lang w:eastAsia="en-US"/>
              </w:rPr>
              <w:lastRenderedPageBreak/>
              <w:t xml:space="preserve">Egzamin teoretyczny </w:t>
            </w:r>
          </w:p>
          <w:p w:rsidR="00E714C6" w:rsidRDefault="00E714C6">
            <w:pPr>
              <w:spacing w:line="276" w:lineRule="auto"/>
              <w:jc w:val="both"/>
              <w:rPr>
                <w:b/>
                <w:bCs/>
                <w:lang w:eastAsia="en-US"/>
              </w:rPr>
            </w:pPr>
          </w:p>
          <w:p w:rsidR="00E714C6" w:rsidRDefault="00E714C6">
            <w:pPr>
              <w:spacing w:line="276" w:lineRule="auto"/>
              <w:jc w:val="both"/>
              <w:rPr>
                <w:b/>
                <w:bCs/>
                <w:lang w:eastAsia="en-US"/>
              </w:rPr>
            </w:pPr>
            <w:r>
              <w:rPr>
                <w:b/>
                <w:bCs/>
                <w:lang w:eastAsia="en-US"/>
              </w:rPr>
              <w:t xml:space="preserve">Anatomia </w:t>
            </w:r>
          </w:p>
          <w:p w:rsidR="009F3A8E" w:rsidRDefault="009F3A8E">
            <w:pPr>
              <w:spacing w:line="276" w:lineRule="auto"/>
              <w:jc w:val="both"/>
              <w:rPr>
                <w:bCs/>
                <w:lang w:eastAsia="en-US"/>
              </w:rPr>
            </w:pPr>
            <w:r w:rsidRPr="009F3A8E">
              <w:rPr>
                <w:bCs/>
                <w:lang w:eastAsia="en-US"/>
              </w:rPr>
              <w:t>Egzamin</w:t>
            </w:r>
            <w:r>
              <w:rPr>
                <w:bCs/>
                <w:lang w:eastAsia="en-US"/>
              </w:rPr>
              <w:t xml:space="preserve"> testowy, kryterium zaliczenia 60% poprawnych odpowiedzi.</w:t>
            </w:r>
          </w:p>
          <w:p w:rsidR="009F3A8E" w:rsidRDefault="009F3A8E">
            <w:pPr>
              <w:spacing w:line="276" w:lineRule="auto"/>
              <w:jc w:val="both"/>
              <w:rPr>
                <w:bCs/>
                <w:lang w:eastAsia="en-US"/>
              </w:rPr>
            </w:pPr>
          </w:p>
          <w:p w:rsidR="00E714C6" w:rsidRDefault="009F3A8E">
            <w:pPr>
              <w:spacing w:line="276" w:lineRule="auto"/>
              <w:jc w:val="both"/>
              <w:rPr>
                <w:b/>
                <w:bCs/>
                <w:lang w:eastAsia="en-US"/>
              </w:rPr>
            </w:pPr>
            <w:r w:rsidRPr="009F3A8E">
              <w:rPr>
                <w:b/>
                <w:bCs/>
                <w:lang w:eastAsia="en-US"/>
              </w:rPr>
              <w:t xml:space="preserve">Histologia z Embriologią </w:t>
            </w:r>
          </w:p>
          <w:p w:rsidR="009F3A8E" w:rsidRDefault="009F3A8E" w:rsidP="009F3A8E">
            <w:r>
              <w:t xml:space="preserve">1. Do egzaminu mogą przystąpić studenci, którzy na ćwiczeniach uzyskali min. 48 pkt. oraz zaliczyli sprawdzian praktyczny na min. 12 pkt.  </w:t>
            </w:r>
          </w:p>
          <w:p w:rsidR="009F3A8E" w:rsidRDefault="009F3A8E" w:rsidP="009F3A8E">
            <w:r>
              <w:t>2. Egzamin w formie testowej (100 pytań), za który można uzyskać maksymalnie 48 pkt.</w:t>
            </w:r>
          </w:p>
          <w:p w:rsidR="0013702D" w:rsidRPr="00950A0C" w:rsidRDefault="0013702D">
            <w:pPr>
              <w:spacing w:line="276" w:lineRule="auto"/>
              <w:jc w:val="both"/>
              <w:rPr>
                <w:b/>
                <w:bCs/>
                <w:lang w:eastAsia="en-US"/>
              </w:rPr>
            </w:pPr>
          </w:p>
        </w:tc>
      </w:tr>
      <w:tr w:rsidR="0013702D" w:rsidRPr="00950A0C" w:rsidTr="00E846C5">
        <w:trPr>
          <w:tblCellSpacing w:w="20" w:type="dxa"/>
        </w:trPr>
        <w:tc>
          <w:tcPr>
            <w:tcW w:w="8633" w:type="dxa"/>
          </w:tcPr>
          <w:p w:rsidR="0013702D" w:rsidRDefault="0013702D">
            <w:pPr>
              <w:spacing w:line="276" w:lineRule="auto"/>
              <w:jc w:val="both"/>
              <w:rPr>
                <w:b/>
                <w:bCs/>
                <w:lang w:eastAsia="en-US"/>
              </w:rPr>
            </w:pPr>
            <w:r w:rsidRPr="00950A0C">
              <w:rPr>
                <w:b/>
                <w:bCs/>
                <w:lang w:eastAsia="en-US"/>
              </w:rPr>
              <w:t>Egzamin pr</w:t>
            </w:r>
            <w:r w:rsidR="009F3A8E">
              <w:rPr>
                <w:b/>
                <w:bCs/>
                <w:lang w:eastAsia="en-US"/>
              </w:rPr>
              <w:t>aktyczny</w:t>
            </w:r>
          </w:p>
          <w:p w:rsidR="009F3A8E" w:rsidRDefault="009F3A8E">
            <w:pPr>
              <w:spacing w:line="276" w:lineRule="auto"/>
              <w:jc w:val="both"/>
              <w:rPr>
                <w:b/>
                <w:bCs/>
                <w:lang w:eastAsia="en-US"/>
              </w:rPr>
            </w:pPr>
          </w:p>
          <w:p w:rsidR="009F3A8E" w:rsidRDefault="009F3A8E">
            <w:pPr>
              <w:spacing w:line="276" w:lineRule="auto"/>
              <w:jc w:val="both"/>
              <w:rPr>
                <w:b/>
                <w:bCs/>
                <w:lang w:eastAsia="en-US"/>
              </w:rPr>
            </w:pPr>
            <w:r>
              <w:rPr>
                <w:b/>
                <w:bCs/>
                <w:lang w:eastAsia="en-US"/>
              </w:rPr>
              <w:t>Anatomia</w:t>
            </w:r>
          </w:p>
          <w:p w:rsidR="009F3A8E" w:rsidRDefault="009F3A8E">
            <w:pPr>
              <w:spacing w:line="276" w:lineRule="auto"/>
              <w:jc w:val="both"/>
              <w:rPr>
                <w:bCs/>
                <w:lang w:eastAsia="en-US"/>
              </w:rPr>
            </w:pPr>
            <w:r>
              <w:rPr>
                <w:bCs/>
                <w:lang w:eastAsia="en-US"/>
              </w:rPr>
              <w:t xml:space="preserve">Kryterium zaliczenia 60% poprawnych odpowiedzi </w:t>
            </w:r>
          </w:p>
          <w:p w:rsidR="009F3A8E" w:rsidRDefault="009F3A8E">
            <w:pPr>
              <w:spacing w:line="276" w:lineRule="auto"/>
              <w:jc w:val="both"/>
              <w:rPr>
                <w:bCs/>
                <w:lang w:eastAsia="en-US"/>
              </w:rPr>
            </w:pPr>
          </w:p>
          <w:p w:rsidR="009F3A8E" w:rsidRPr="009F3A8E" w:rsidRDefault="009F3A8E">
            <w:pPr>
              <w:spacing w:line="276" w:lineRule="auto"/>
              <w:jc w:val="both"/>
              <w:rPr>
                <w:b/>
                <w:bCs/>
                <w:lang w:eastAsia="en-US"/>
              </w:rPr>
            </w:pPr>
            <w:r w:rsidRPr="009F3A8E">
              <w:rPr>
                <w:b/>
                <w:bCs/>
                <w:lang w:eastAsia="en-US"/>
              </w:rPr>
              <w:t xml:space="preserve">Histologia z embriologią </w:t>
            </w:r>
          </w:p>
          <w:p w:rsidR="00716DB2" w:rsidRDefault="00716DB2" w:rsidP="00716DB2">
            <w:r>
              <w:t>do sprawdzianu zostaną dopuszczeni studenci, którzy uzyskali min. 48 pkt. na ćwiczeniach i seminariach.</w:t>
            </w:r>
          </w:p>
          <w:p w:rsidR="00716DB2" w:rsidRDefault="00716DB2" w:rsidP="00716DB2"/>
          <w:p w:rsidR="00716DB2" w:rsidRDefault="00716DB2" w:rsidP="00716DB2">
            <w:pPr>
              <w:rPr>
                <w:i/>
              </w:rPr>
            </w:pPr>
            <w:r>
              <w:t xml:space="preserve">1. </w:t>
            </w:r>
            <w:r>
              <w:rPr>
                <w:i/>
              </w:rPr>
              <w:t>Sprawdzian praktyczny podstawowy;</w:t>
            </w:r>
          </w:p>
          <w:p w:rsidR="00716DB2" w:rsidRDefault="00716DB2" w:rsidP="00716DB2">
            <w:r>
              <w:t xml:space="preserve">- student otrzymuje 3 preparaty z puli preparatów opublikowanych w sieci informatycznej. </w:t>
            </w:r>
          </w:p>
          <w:p w:rsidR="00716DB2" w:rsidRDefault="00716DB2" w:rsidP="00716DB2">
            <w:pPr>
              <w:rPr>
                <w:b/>
              </w:rPr>
            </w:pPr>
            <w:r>
              <w:t xml:space="preserve">Student musi rozpoznać i omówić wszystkie 3 preparaty. Za to może otrzymać </w:t>
            </w:r>
            <w:r>
              <w:rPr>
                <w:b/>
              </w:rPr>
              <w:t>12 pkt.</w:t>
            </w:r>
          </w:p>
          <w:p w:rsidR="00716DB2" w:rsidRDefault="00716DB2" w:rsidP="00716DB2"/>
          <w:p w:rsidR="00716DB2" w:rsidRDefault="00716DB2" w:rsidP="00716DB2">
            <w:pPr>
              <w:rPr>
                <w:i/>
              </w:rPr>
            </w:pPr>
            <w:r>
              <w:t xml:space="preserve">2. </w:t>
            </w:r>
            <w:r>
              <w:rPr>
                <w:i/>
              </w:rPr>
              <w:t>Sprawdzian praktyczny rozszerzony;</w:t>
            </w:r>
          </w:p>
          <w:p w:rsidR="00716DB2" w:rsidRDefault="00716DB2" w:rsidP="00716DB2">
            <w:pPr>
              <w:rPr>
                <w:b/>
              </w:rPr>
            </w:pPr>
            <w:r>
              <w:t xml:space="preserve">- student otrzymuje kolejne 3 preparaty (spoza bazy ogólnodostępnych preparatów ) oraz odpowiada na pytania z podstawowych technik histologicznych. Za to może otrzymać  </w:t>
            </w:r>
            <w:r>
              <w:rPr>
                <w:b/>
              </w:rPr>
              <w:t>kolejne 12 pkt.</w:t>
            </w:r>
          </w:p>
          <w:p w:rsidR="00716DB2" w:rsidRDefault="00716DB2" w:rsidP="00716DB2">
            <w:pPr>
              <w:rPr>
                <w:b/>
              </w:rPr>
            </w:pPr>
          </w:p>
          <w:p w:rsidR="00716DB2" w:rsidRDefault="00716DB2" w:rsidP="00716DB2">
            <w:r>
              <w:t>Aby zaliczyć sprawdzian praktyczny student musi uzyskać 12 pkt. Czyli zdać sprawdzian na poziomie podstawowym.</w:t>
            </w:r>
          </w:p>
          <w:p w:rsidR="0013702D" w:rsidRPr="009F3A8E" w:rsidRDefault="0013702D">
            <w:pPr>
              <w:spacing w:line="276" w:lineRule="auto"/>
              <w:jc w:val="both"/>
              <w:rPr>
                <w:bCs/>
                <w:lang w:eastAsia="en-US"/>
              </w:rPr>
            </w:pPr>
          </w:p>
          <w:p w:rsidR="0013702D" w:rsidRPr="00950A0C" w:rsidRDefault="0013702D">
            <w:pPr>
              <w:spacing w:line="276" w:lineRule="auto"/>
              <w:jc w:val="both"/>
              <w:rPr>
                <w:b/>
                <w:bCs/>
                <w:lang w:eastAsia="en-US"/>
              </w:rPr>
            </w:pPr>
          </w:p>
          <w:p w:rsidR="0013702D" w:rsidRPr="00950A0C" w:rsidRDefault="0013702D">
            <w:pPr>
              <w:spacing w:line="276" w:lineRule="auto"/>
              <w:jc w:val="both"/>
              <w:rPr>
                <w:b/>
                <w:bCs/>
                <w:lang w:eastAsia="en-US"/>
              </w:rPr>
            </w:pPr>
          </w:p>
        </w:tc>
      </w:tr>
    </w:tbl>
    <w:p w:rsidR="0013702D" w:rsidRDefault="0013702D" w:rsidP="00E846C5">
      <w:pPr>
        <w:pStyle w:val="Tekstpodstawowy2"/>
        <w:spacing w:line="360" w:lineRule="auto"/>
        <w:ind w:left="360"/>
        <w:rPr>
          <w:bCs w:val="0"/>
          <w:color w:val="003300"/>
          <w:sz w:val="24"/>
        </w:rPr>
      </w:pPr>
    </w:p>
    <w:p w:rsidR="0013702D" w:rsidRDefault="0013702D" w:rsidP="00E846C5">
      <w:pPr>
        <w:pStyle w:val="Tekstpodstawowy2"/>
        <w:spacing w:line="360" w:lineRule="auto"/>
        <w:ind w:left="360"/>
        <w:rPr>
          <w:bCs w:val="0"/>
          <w:color w:val="003300"/>
          <w:sz w:val="24"/>
        </w:rPr>
      </w:pPr>
      <w:r>
        <w:rPr>
          <w:bCs w:val="0"/>
          <w:color w:val="003300"/>
          <w:sz w:val="24"/>
        </w:rPr>
        <w:lastRenderedPageBreak/>
        <w:t>14. Studenckie koło naukowe</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00"/>
      </w:tblGrid>
      <w:tr w:rsidR="0013702D" w:rsidRPr="00CE537D" w:rsidTr="00E846C5">
        <w:tc>
          <w:tcPr>
            <w:tcW w:w="9000" w:type="dxa"/>
          </w:tcPr>
          <w:p w:rsidR="0013702D" w:rsidRDefault="00CE537D">
            <w:pPr>
              <w:pStyle w:val="Tekstpodstawowy2"/>
              <w:numPr>
                <w:ilvl w:val="0"/>
                <w:numId w:val="8"/>
              </w:numPr>
              <w:spacing w:line="360" w:lineRule="auto"/>
              <w:rPr>
                <w:bCs w:val="0"/>
                <w:sz w:val="24"/>
                <w:lang w:eastAsia="en-US"/>
              </w:rPr>
            </w:pPr>
            <w:r>
              <w:rPr>
                <w:bCs w:val="0"/>
                <w:sz w:val="24"/>
                <w:lang w:eastAsia="en-US"/>
              </w:rPr>
              <w:t xml:space="preserve">Opiekun Koła: dr Mateusz </w:t>
            </w:r>
            <w:proofErr w:type="spellStart"/>
            <w:r>
              <w:rPr>
                <w:bCs w:val="0"/>
                <w:sz w:val="24"/>
                <w:lang w:eastAsia="en-US"/>
              </w:rPr>
              <w:t>Krajecki</w:t>
            </w:r>
            <w:proofErr w:type="spellEnd"/>
            <w:r>
              <w:rPr>
                <w:bCs w:val="0"/>
                <w:sz w:val="24"/>
                <w:lang w:eastAsia="en-US"/>
              </w:rPr>
              <w:t xml:space="preserve"> - Anatomia</w:t>
            </w:r>
          </w:p>
          <w:p w:rsidR="0013702D" w:rsidRDefault="00CE537D">
            <w:pPr>
              <w:pStyle w:val="Tekstpodstawowy2"/>
              <w:numPr>
                <w:ilvl w:val="0"/>
                <w:numId w:val="8"/>
              </w:numPr>
              <w:spacing w:line="360" w:lineRule="auto"/>
              <w:rPr>
                <w:bCs w:val="0"/>
                <w:sz w:val="24"/>
                <w:lang w:eastAsia="en-US"/>
              </w:rPr>
            </w:pPr>
            <w:r>
              <w:rPr>
                <w:bCs w:val="0"/>
                <w:sz w:val="24"/>
                <w:lang w:eastAsia="en-US"/>
              </w:rPr>
              <w:t>Tel.  854 65 49</w:t>
            </w:r>
          </w:p>
          <w:p w:rsidR="0013702D" w:rsidRDefault="0013702D">
            <w:pPr>
              <w:pStyle w:val="Tekstpodstawowy2"/>
              <w:numPr>
                <w:ilvl w:val="0"/>
                <w:numId w:val="8"/>
              </w:numPr>
              <w:spacing w:line="360" w:lineRule="auto"/>
              <w:rPr>
                <w:bCs w:val="0"/>
                <w:sz w:val="24"/>
                <w:lang w:eastAsia="en-US"/>
              </w:rPr>
            </w:pPr>
            <w:r>
              <w:rPr>
                <w:bCs w:val="0"/>
                <w:sz w:val="24"/>
                <w:lang w:eastAsia="en-US"/>
              </w:rPr>
              <w:t>E-mail</w:t>
            </w:r>
            <w:r w:rsidR="00CE537D">
              <w:rPr>
                <w:bCs w:val="0"/>
                <w:sz w:val="24"/>
                <w:lang w:eastAsia="en-US"/>
              </w:rPr>
              <w:t xml:space="preserve">: </w:t>
            </w:r>
            <w:r w:rsidR="00194236">
              <w:rPr>
                <w:bCs w:val="0"/>
                <w:sz w:val="24"/>
                <w:lang w:eastAsia="en-US"/>
              </w:rPr>
              <w:t>matejkrajecki@gmail.com</w:t>
            </w:r>
          </w:p>
          <w:p w:rsidR="0013702D" w:rsidRDefault="00CE537D" w:rsidP="00293370">
            <w:pPr>
              <w:pStyle w:val="Tekstpodstawowy2"/>
              <w:numPr>
                <w:ilvl w:val="0"/>
                <w:numId w:val="8"/>
              </w:numPr>
              <w:spacing w:line="360" w:lineRule="auto"/>
              <w:rPr>
                <w:bCs w:val="0"/>
                <w:sz w:val="24"/>
                <w:lang w:eastAsia="en-US"/>
              </w:rPr>
            </w:pPr>
            <w:r>
              <w:rPr>
                <w:bCs w:val="0"/>
                <w:sz w:val="24"/>
                <w:lang w:eastAsia="en-US"/>
              </w:rPr>
              <w:t>Opiekun Koła: dr hab. Marcin Ruciński - Histologia i Embriologia</w:t>
            </w:r>
          </w:p>
          <w:p w:rsidR="00CE537D" w:rsidRDefault="00CE537D" w:rsidP="00293370">
            <w:pPr>
              <w:pStyle w:val="Tekstpodstawowy2"/>
              <w:numPr>
                <w:ilvl w:val="0"/>
                <w:numId w:val="8"/>
              </w:numPr>
              <w:spacing w:line="360" w:lineRule="auto"/>
              <w:rPr>
                <w:bCs w:val="0"/>
                <w:sz w:val="24"/>
                <w:lang w:eastAsia="en-US"/>
              </w:rPr>
            </w:pPr>
            <w:r>
              <w:rPr>
                <w:bCs w:val="0"/>
                <w:sz w:val="24"/>
                <w:lang w:eastAsia="en-US"/>
              </w:rPr>
              <w:t>Tel. 61 854 64 43</w:t>
            </w:r>
          </w:p>
          <w:p w:rsidR="00CE537D" w:rsidRPr="00CE537D" w:rsidRDefault="00CE537D" w:rsidP="00293370">
            <w:pPr>
              <w:pStyle w:val="Tekstpodstawowy2"/>
              <w:numPr>
                <w:ilvl w:val="0"/>
                <w:numId w:val="8"/>
              </w:numPr>
              <w:spacing w:line="360" w:lineRule="auto"/>
              <w:rPr>
                <w:bCs w:val="0"/>
                <w:sz w:val="24"/>
                <w:lang w:val="en-US" w:eastAsia="en-US"/>
              </w:rPr>
            </w:pPr>
            <w:r w:rsidRPr="00CE537D">
              <w:rPr>
                <w:bCs w:val="0"/>
                <w:sz w:val="24"/>
                <w:lang w:val="en-US" w:eastAsia="en-US"/>
              </w:rPr>
              <w:t>E-mail: marcinruc@ump.edu.pl</w:t>
            </w:r>
          </w:p>
          <w:p w:rsidR="00CE537D" w:rsidRDefault="00CE537D" w:rsidP="00293370">
            <w:pPr>
              <w:pStyle w:val="Tekstpodstawowy2"/>
              <w:numPr>
                <w:ilvl w:val="0"/>
                <w:numId w:val="8"/>
              </w:numPr>
              <w:spacing w:line="360" w:lineRule="auto"/>
              <w:rPr>
                <w:bCs w:val="0"/>
                <w:sz w:val="24"/>
                <w:lang w:eastAsia="en-US"/>
              </w:rPr>
            </w:pPr>
            <w:r w:rsidRPr="00CE537D">
              <w:rPr>
                <w:bCs w:val="0"/>
                <w:sz w:val="24"/>
                <w:lang w:eastAsia="en-US"/>
              </w:rPr>
              <w:t xml:space="preserve">Tematyka: Studenci wykonują badania naukowe w ramach zespołów badawczych działających w Katedrze Histologii. </w:t>
            </w:r>
          </w:p>
          <w:p w:rsidR="00FE7489" w:rsidRDefault="00FE7489" w:rsidP="00293370">
            <w:pPr>
              <w:pStyle w:val="Tekstpodstawowy2"/>
              <w:numPr>
                <w:ilvl w:val="0"/>
                <w:numId w:val="8"/>
              </w:numPr>
              <w:spacing w:line="360" w:lineRule="auto"/>
              <w:rPr>
                <w:bCs w:val="0"/>
                <w:sz w:val="24"/>
                <w:lang w:eastAsia="en-US"/>
              </w:rPr>
            </w:pPr>
            <w:r>
              <w:rPr>
                <w:bCs w:val="0"/>
                <w:sz w:val="24"/>
                <w:lang w:eastAsia="en-US"/>
              </w:rPr>
              <w:t>Opiekun Koła: dr Emilia Korek - Fizjologia</w:t>
            </w:r>
          </w:p>
          <w:p w:rsidR="00FE7489" w:rsidRPr="00CE537D" w:rsidRDefault="00FE7489" w:rsidP="00293370">
            <w:pPr>
              <w:pStyle w:val="Tekstpodstawowy2"/>
              <w:numPr>
                <w:ilvl w:val="0"/>
                <w:numId w:val="8"/>
              </w:numPr>
              <w:spacing w:line="360" w:lineRule="auto"/>
              <w:rPr>
                <w:bCs w:val="0"/>
                <w:sz w:val="24"/>
                <w:lang w:eastAsia="en-US"/>
              </w:rPr>
            </w:pPr>
            <w:r>
              <w:rPr>
                <w:bCs w:val="0"/>
                <w:sz w:val="24"/>
                <w:lang w:eastAsia="en-US"/>
              </w:rPr>
              <w:t>Tematyka: Fizjologia Żywienia</w:t>
            </w:r>
          </w:p>
        </w:tc>
      </w:tr>
    </w:tbl>
    <w:p w:rsidR="0013702D" w:rsidRPr="00CE537D" w:rsidRDefault="0013702D" w:rsidP="00E846C5">
      <w:pPr>
        <w:jc w:val="both"/>
        <w:rPr>
          <w:b/>
          <w:bCs/>
        </w:rPr>
      </w:pPr>
    </w:p>
    <w:p w:rsidR="0013702D" w:rsidRPr="00CE537D" w:rsidRDefault="0013702D" w:rsidP="00E846C5">
      <w:pPr>
        <w:jc w:val="both"/>
        <w:rPr>
          <w:b/>
          <w:bCs/>
        </w:rPr>
      </w:pPr>
    </w:p>
    <w:p w:rsidR="0013702D" w:rsidRPr="00FC5A36" w:rsidRDefault="0013702D" w:rsidP="00E846C5">
      <w:pPr>
        <w:ind w:left="360"/>
        <w:jc w:val="both"/>
        <w:rPr>
          <w:b/>
          <w:bCs/>
          <w:color w:val="000000" w:themeColor="text1"/>
        </w:rPr>
      </w:pPr>
      <w:r>
        <w:rPr>
          <w:b/>
          <w:color w:val="003300"/>
        </w:rPr>
        <w:t>15. Podpis osoby odpowiedzialnej za nauczanie przedmiotu lub koordynatora</w:t>
      </w:r>
      <w:r w:rsidR="00B636FA">
        <w:rPr>
          <w:b/>
          <w:color w:val="003300"/>
        </w:rPr>
        <w:t xml:space="preserve"> </w:t>
      </w:r>
      <w:r w:rsidR="00B636FA" w:rsidRPr="00FC5A36">
        <w:rPr>
          <w:b/>
          <w:color w:val="000000" w:themeColor="text1"/>
        </w:rPr>
        <w:t>modułu</w:t>
      </w:r>
    </w:p>
    <w:p w:rsidR="0013702D" w:rsidRDefault="0013702D" w:rsidP="00E846C5">
      <w:pPr>
        <w:ind w:left="360"/>
        <w:jc w:val="both"/>
        <w:rPr>
          <w:b/>
          <w:bCs/>
        </w:rPr>
      </w:pPr>
    </w:p>
    <w:p w:rsidR="0013702D" w:rsidRDefault="0013702D" w:rsidP="00E846C5">
      <w:pPr>
        <w:jc w:val="both"/>
        <w:rPr>
          <w:b/>
          <w:bCs/>
        </w:rPr>
      </w:pPr>
    </w:p>
    <w:p w:rsidR="0013702D" w:rsidRDefault="0013702D" w:rsidP="00E846C5">
      <w:pPr>
        <w:jc w:val="both"/>
        <w:rPr>
          <w:b/>
          <w:bCs/>
        </w:rPr>
      </w:pPr>
    </w:p>
    <w:p w:rsidR="0013702D" w:rsidRDefault="0013702D" w:rsidP="00E846C5">
      <w:pPr>
        <w:jc w:val="both"/>
        <w:rPr>
          <w:b/>
          <w:bCs/>
        </w:rPr>
      </w:pPr>
    </w:p>
    <w:p w:rsidR="0013702D" w:rsidRPr="00B636FA" w:rsidRDefault="0013702D" w:rsidP="00E846C5">
      <w:pPr>
        <w:ind w:left="360"/>
        <w:jc w:val="both"/>
        <w:rPr>
          <w:b/>
          <w:strike/>
          <w:color w:val="003300"/>
        </w:rPr>
      </w:pPr>
      <w:r>
        <w:rPr>
          <w:b/>
          <w:color w:val="003300"/>
        </w:rPr>
        <w:t xml:space="preserve">16. Podpisy osób współodpowiedzialnych za nauczanie </w:t>
      </w:r>
      <w:r w:rsidRPr="00FC5A36">
        <w:rPr>
          <w:b/>
          <w:color w:val="000000" w:themeColor="text1"/>
        </w:rPr>
        <w:t>przedmiotu</w:t>
      </w:r>
      <w:r w:rsidR="00B636FA" w:rsidRPr="00FC5A36">
        <w:rPr>
          <w:b/>
          <w:color w:val="000000" w:themeColor="text1"/>
        </w:rPr>
        <w:t>/modułu</w:t>
      </w:r>
      <w:r w:rsidRPr="00FC5A36">
        <w:rPr>
          <w:b/>
          <w:color w:val="000000" w:themeColor="text1"/>
        </w:rPr>
        <w:t xml:space="preserve"> </w:t>
      </w:r>
    </w:p>
    <w:p w:rsidR="0013702D" w:rsidRDefault="0013702D" w:rsidP="00E846C5"/>
    <w:p w:rsidR="0013702D" w:rsidRDefault="0013702D" w:rsidP="00E846C5"/>
    <w:p w:rsidR="0013702D" w:rsidRDefault="0013702D" w:rsidP="00E846C5"/>
    <w:p w:rsidR="0013702D" w:rsidRDefault="0045753C" w:rsidP="00E846C5">
      <w:pPr>
        <w:ind w:left="360"/>
        <w:jc w:val="both"/>
        <w:rPr>
          <w:b/>
          <w:color w:val="003300"/>
        </w:rPr>
      </w:pPr>
      <w:r>
        <w:rPr>
          <w:b/>
          <w:color w:val="003300"/>
        </w:rPr>
        <w:t>UWAGA:</w:t>
      </w:r>
      <w:r w:rsidR="0013702D">
        <w:rPr>
          <w:b/>
          <w:color w:val="003300"/>
        </w:rPr>
        <w:t xml:space="preserve"> wszystkie tabele i ramki można powiększyć w zależności od potrzeb. </w:t>
      </w:r>
    </w:p>
    <w:p w:rsidR="0013702D" w:rsidRDefault="0013702D" w:rsidP="00E846C5"/>
    <w:p w:rsidR="0013702D" w:rsidRDefault="0013702D" w:rsidP="00E846C5"/>
    <w:p w:rsidR="0013702D" w:rsidRDefault="0013702D"/>
    <w:sectPr w:rsidR="0013702D" w:rsidSect="007121DC">
      <w:footerReference w:type="default" r:id="rId7"/>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A95" w:rsidRDefault="00916A95" w:rsidP="00FF41DA">
      <w:r>
        <w:separator/>
      </w:r>
    </w:p>
  </w:endnote>
  <w:endnote w:type="continuationSeparator" w:id="0">
    <w:p w:rsidR="00916A95" w:rsidRDefault="00916A95" w:rsidP="00FF41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A88" w:rsidRDefault="00906A88">
    <w:pPr>
      <w:pStyle w:val="Stopka"/>
      <w:jc w:val="right"/>
    </w:pPr>
    <w:fldSimple w:instr="PAGE   \* MERGEFORMAT">
      <w:r w:rsidR="00244B92">
        <w:rPr>
          <w:noProof/>
        </w:rPr>
        <w:t>16</w:t>
      </w:r>
    </w:fldSimple>
  </w:p>
  <w:p w:rsidR="00906A88" w:rsidRDefault="00906A8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A95" w:rsidRDefault="00916A95" w:rsidP="00FF41DA">
      <w:r>
        <w:separator/>
      </w:r>
    </w:p>
  </w:footnote>
  <w:footnote w:type="continuationSeparator" w:id="0">
    <w:p w:rsidR="00916A95" w:rsidRDefault="00916A95" w:rsidP="00FF41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037" w:hanging="360"/>
      </w:pPr>
      <w:rPr>
        <w:rFonts w:ascii="Symbol" w:hAnsi="Symbol"/>
      </w:rPr>
    </w:lvl>
  </w:abstractNum>
  <w:abstractNum w:abstractNumId="1">
    <w:nsid w:val="00001649"/>
    <w:multiLevelType w:val="hybridMultilevel"/>
    <w:tmpl w:val="422A9DA0"/>
    <w:lvl w:ilvl="0" w:tplc="97368B26">
      <w:start w:val="1"/>
      <w:numFmt w:val="decimal"/>
      <w:lvlText w:val="%1."/>
      <w:lvlJc w:val="left"/>
      <w:rPr>
        <w:rFonts w:cs="Times New Roman"/>
      </w:rPr>
    </w:lvl>
    <w:lvl w:ilvl="1" w:tplc="CAA0F64E">
      <w:start w:val="2"/>
      <w:numFmt w:val="decimal"/>
      <w:lvlText w:val="%2."/>
      <w:lvlJc w:val="left"/>
      <w:rPr>
        <w:rFonts w:cs="Times New Roman"/>
      </w:rPr>
    </w:lvl>
    <w:lvl w:ilvl="2" w:tplc="9B4C419C">
      <w:start w:val="1"/>
      <w:numFmt w:val="decimal"/>
      <w:lvlText w:val="%3."/>
      <w:lvlJc w:val="left"/>
      <w:rPr>
        <w:rFonts w:cs="Times New Roman"/>
      </w:rPr>
    </w:lvl>
    <w:lvl w:ilvl="3" w:tplc="89DAE5A4">
      <w:numFmt w:val="decimal"/>
      <w:lvlText w:val=""/>
      <w:lvlJc w:val="left"/>
      <w:rPr>
        <w:rFonts w:cs="Times New Roman"/>
      </w:rPr>
    </w:lvl>
    <w:lvl w:ilvl="4" w:tplc="4AF616FC">
      <w:numFmt w:val="decimal"/>
      <w:lvlText w:val=""/>
      <w:lvlJc w:val="left"/>
      <w:rPr>
        <w:rFonts w:cs="Times New Roman"/>
      </w:rPr>
    </w:lvl>
    <w:lvl w:ilvl="5" w:tplc="039E2682">
      <w:numFmt w:val="decimal"/>
      <w:lvlText w:val=""/>
      <w:lvlJc w:val="left"/>
      <w:rPr>
        <w:rFonts w:cs="Times New Roman"/>
      </w:rPr>
    </w:lvl>
    <w:lvl w:ilvl="6" w:tplc="BAA021EA">
      <w:numFmt w:val="decimal"/>
      <w:lvlText w:val=""/>
      <w:lvlJc w:val="left"/>
      <w:rPr>
        <w:rFonts w:cs="Times New Roman"/>
      </w:rPr>
    </w:lvl>
    <w:lvl w:ilvl="7" w:tplc="608C52BE">
      <w:numFmt w:val="decimal"/>
      <w:lvlText w:val=""/>
      <w:lvlJc w:val="left"/>
      <w:rPr>
        <w:rFonts w:cs="Times New Roman"/>
      </w:rPr>
    </w:lvl>
    <w:lvl w:ilvl="8" w:tplc="A0405EAA">
      <w:numFmt w:val="decimal"/>
      <w:lvlText w:val=""/>
      <w:lvlJc w:val="left"/>
      <w:rPr>
        <w:rFonts w:cs="Times New Roman"/>
      </w:rPr>
    </w:lvl>
  </w:abstractNum>
  <w:abstractNum w:abstractNumId="2">
    <w:nsid w:val="022E4AFF"/>
    <w:multiLevelType w:val="hybridMultilevel"/>
    <w:tmpl w:val="BE74EFC2"/>
    <w:lvl w:ilvl="0" w:tplc="04150003">
      <w:start w:val="1"/>
      <w:numFmt w:val="decimal"/>
      <w:lvlText w:val="%1."/>
      <w:lvlJc w:val="left"/>
      <w:pPr>
        <w:ind w:left="360" w:hanging="360"/>
      </w:pPr>
      <w:rPr>
        <w:rFonts w:cs="Times New Roman"/>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52223E2"/>
    <w:multiLevelType w:val="hybridMultilevel"/>
    <w:tmpl w:val="916C52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9E22C81"/>
    <w:multiLevelType w:val="hybridMultilevel"/>
    <w:tmpl w:val="188CF6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394631F"/>
    <w:multiLevelType w:val="hybridMultilevel"/>
    <w:tmpl w:val="E026C990"/>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37FC7795"/>
    <w:multiLevelType w:val="hybridMultilevel"/>
    <w:tmpl w:val="4D589CFA"/>
    <w:lvl w:ilvl="0" w:tplc="CC66EFC8">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3CC221DB"/>
    <w:multiLevelType w:val="hybridMultilevel"/>
    <w:tmpl w:val="0E1CC06E"/>
    <w:lvl w:ilvl="0" w:tplc="A0905A68">
      <w:start w:val="1"/>
      <w:numFmt w:val="decimal"/>
      <w:lvlText w:val="Seminarium %1."/>
      <w:lvlJc w:val="left"/>
      <w:pPr>
        <w:tabs>
          <w:tab w:val="num" w:pos="0"/>
        </w:tabs>
        <w:ind w:left="360" w:hanging="360"/>
      </w:pPr>
      <w:rPr>
        <w:rFonts w:ascii="Times New Roman" w:hAnsi="Times New Roman" w:cs="Times New Roman" w:hint="default"/>
        <w:b/>
        <w:i w:val="0"/>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3E017881"/>
    <w:multiLevelType w:val="hybridMultilevel"/>
    <w:tmpl w:val="E38C1656"/>
    <w:lvl w:ilvl="0" w:tplc="999A5412">
      <w:start w:val="1"/>
      <w:numFmt w:val="decimal"/>
      <w:lvlText w:val="Ćwiczenie %1."/>
      <w:lvlJc w:val="left"/>
      <w:pPr>
        <w:tabs>
          <w:tab w:val="num" w:pos="0"/>
        </w:tabs>
        <w:ind w:left="360" w:hanging="360"/>
      </w:pPr>
      <w:rPr>
        <w:rFonts w:ascii="Times New Roman" w:hAnsi="Times New Roman" w:cs="Times New Roman" w:hint="default"/>
        <w:b/>
        <w:i w:val="0"/>
        <w:color w:val="auto"/>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3E481B66"/>
    <w:multiLevelType w:val="hybridMultilevel"/>
    <w:tmpl w:val="9682A602"/>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0">
    <w:nsid w:val="3F2C4D3C"/>
    <w:multiLevelType w:val="hybridMultilevel"/>
    <w:tmpl w:val="587E2D70"/>
    <w:lvl w:ilvl="0" w:tplc="41049E3E">
      <w:start w:val="1"/>
      <w:numFmt w:val="decimal"/>
      <w:lvlText w:val="Wykład %1."/>
      <w:lvlJc w:val="left"/>
      <w:pPr>
        <w:tabs>
          <w:tab w:val="num" w:pos="0"/>
        </w:tabs>
        <w:ind w:left="357" w:hanging="357"/>
      </w:pPr>
      <w:rPr>
        <w:rFonts w:ascii="Times New Roman" w:hAnsi="Times New Roman" w:cs="Times New Roman" w:hint="default"/>
        <w:b/>
        <w:i w:val="0"/>
        <w:color w:val="auto"/>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592C3402"/>
    <w:multiLevelType w:val="hybridMultilevel"/>
    <w:tmpl w:val="E370E8F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2">
    <w:nsid w:val="6B9F719C"/>
    <w:multiLevelType w:val="hybridMultilevel"/>
    <w:tmpl w:val="96B66C86"/>
    <w:lvl w:ilvl="0" w:tplc="EA185E1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22E2D39"/>
    <w:multiLevelType w:val="hybridMultilevel"/>
    <w:tmpl w:val="44528328"/>
    <w:lvl w:ilvl="0" w:tplc="03CE5DDC">
      <w:start w:val="1"/>
      <w:numFmt w:val="bullet"/>
      <w:lvlText w:val=""/>
      <w:lvlJc w:val="left"/>
      <w:pPr>
        <w:ind w:left="720" w:hanging="360"/>
      </w:pPr>
      <w:rPr>
        <w:rFonts w:ascii="Symbol" w:hAnsi="Symbol" w:hint="default"/>
        <w:color w:val="auto"/>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4">
    <w:nsid w:val="74083087"/>
    <w:multiLevelType w:val="hybridMultilevel"/>
    <w:tmpl w:val="C1A8D0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6C7019A"/>
    <w:multiLevelType w:val="hybridMultilevel"/>
    <w:tmpl w:val="46CEC4E4"/>
    <w:lvl w:ilvl="0" w:tplc="0415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71E0360"/>
    <w:multiLevelType w:val="hybridMultilevel"/>
    <w:tmpl w:val="495EF3C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7">
    <w:nsid w:val="7F0D5BA1"/>
    <w:multiLevelType w:val="hybridMultilevel"/>
    <w:tmpl w:val="DF4ABE6A"/>
    <w:lvl w:ilvl="0" w:tplc="B6F8C0FA">
      <w:start w:val="1"/>
      <w:numFmt w:val="decimal"/>
      <w:lvlText w:val="%1."/>
      <w:lvlJc w:val="left"/>
      <w:pPr>
        <w:tabs>
          <w:tab w:val="num" w:pos="397"/>
        </w:tabs>
        <w:ind w:left="357" w:hanging="357"/>
      </w:pPr>
      <w:rPr>
        <w:rFonts w:ascii="Times New Roman" w:hAnsi="Times New Roman" w:cs="Times New Roman" w:hint="default"/>
        <w:b w:val="0"/>
        <w:i w:val="0"/>
        <w:color w:val="auto"/>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7"/>
  </w:num>
  <w:num w:numId="12">
    <w:abstractNumId w:val="14"/>
  </w:num>
  <w:num w:numId="13">
    <w:abstractNumId w:val="3"/>
  </w:num>
  <w:num w:numId="14">
    <w:abstractNumId w:val="5"/>
  </w:num>
  <w:num w:numId="15">
    <w:abstractNumId w:val="2"/>
  </w:num>
  <w:num w:numId="16">
    <w:abstractNumId w:val="1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defaultTabStop w:val="708"/>
  <w:hyphenationZone w:val="425"/>
  <w:characterSpacingControl w:val="doNotCompress"/>
  <w:footnotePr>
    <w:footnote w:id="-1"/>
    <w:footnote w:id="0"/>
  </w:footnotePr>
  <w:endnotePr>
    <w:endnote w:id="-1"/>
    <w:endnote w:id="0"/>
  </w:endnotePr>
  <w:compat/>
  <w:rsids>
    <w:rsidRoot w:val="00150259"/>
    <w:rsid w:val="00002757"/>
    <w:rsid w:val="0000622C"/>
    <w:rsid w:val="000072D1"/>
    <w:rsid w:val="00024F7C"/>
    <w:rsid w:val="00053CDA"/>
    <w:rsid w:val="00062AB3"/>
    <w:rsid w:val="00067F26"/>
    <w:rsid w:val="00093613"/>
    <w:rsid w:val="00096782"/>
    <w:rsid w:val="000C34E6"/>
    <w:rsid w:val="000E65EC"/>
    <w:rsid w:val="0013702D"/>
    <w:rsid w:val="0014723B"/>
    <w:rsid w:val="00150259"/>
    <w:rsid w:val="00194236"/>
    <w:rsid w:val="001B1504"/>
    <w:rsid w:val="001C59CA"/>
    <w:rsid w:val="00216F4A"/>
    <w:rsid w:val="00223ED3"/>
    <w:rsid w:val="00244B92"/>
    <w:rsid w:val="00293370"/>
    <w:rsid w:val="002942E7"/>
    <w:rsid w:val="002B289A"/>
    <w:rsid w:val="002C0686"/>
    <w:rsid w:val="002C768A"/>
    <w:rsid w:val="0030744F"/>
    <w:rsid w:val="00320B60"/>
    <w:rsid w:val="00336735"/>
    <w:rsid w:val="00364C66"/>
    <w:rsid w:val="003865A3"/>
    <w:rsid w:val="0039144B"/>
    <w:rsid w:val="00397C8E"/>
    <w:rsid w:val="003E47CE"/>
    <w:rsid w:val="003F4142"/>
    <w:rsid w:val="0045753C"/>
    <w:rsid w:val="00461591"/>
    <w:rsid w:val="00470EEC"/>
    <w:rsid w:val="004753CB"/>
    <w:rsid w:val="00476C46"/>
    <w:rsid w:val="00486FEC"/>
    <w:rsid w:val="004C774E"/>
    <w:rsid w:val="004D1BDB"/>
    <w:rsid w:val="005338F3"/>
    <w:rsid w:val="0056717B"/>
    <w:rsid w:val="00575DA1"/>
    <w:rsid w:val="00576057"/>
    <w:rsid w:val="005E18C0"/>
    <w:rsid w:val="005E3891"/>
    <w:rsid w:val="005E3FF7"/>
    <w:rsid w:val="005E579F"/>
    <w:rsid w:val="00600AC9"/>
    <w:rsid w:val="0062295B"/>
    <w:rsid w:val="0069789F"/>
    <w:rsid w:val="006A5510"/>
    <w:rsid w:val="006B1A2A"/>
    <w:rsid w:val="006B581E"/>
    <w:rsid w:val="006C377B"/>
    <w:rsid w:val="006D7D3C"/>
    <w:rsid w:val="006F5B0B"/>
    <w:rsid w:val="007121DC"/>
    <w:rsid w:val="00716DB2"/>
    <w:rsid w:val="00723227"/>
    <w:rsid w:val="007519BB"/>
    <w:rsid w:val="00751C3F"/>
    <w:rsid w:val="00770C55"/>
    <w:rsid w:val="007876B4"/>
    <w:rsid w:val="007903F4"/>
    <w:rsid w:val="007A6A1E"/>
    <w:rsid w:val="007D003C"/>
    <w:rsid w:val="007F6BF2"/>
    <w:rsid w:val="00822D53"/>
    <w:rsid w:val="008546B1"/>
    <w:rsid w:val="00864C26"/>
    <w:rsid w:val="008A6CC4"/>
    <w:rsid w:val="008B1A2A"/>
    <w:rsid w:val="008D7CF0"/>
    <w:rsid w:val="00902127"/>
    <w:rsid w:val="00906A88"/>
    <w:rsid w:val="00916A95"/>
    <w:rsid w:val="00924C2E"/>
    <w:rsid w:val="00926525"/>
    <w:rsid w:val="009339C7"/>
    <w:rsid w:val="00950530"/>
    <w:rsid w:val="00950A0C"/>
    <w:rsid w:val="009672CB"/>
    <w:rsid w:val="009C6051"/>
    <w:rsid w:val="009E21EE"/>
    <w:rsid w:val="009F3A8E"/>
    <w:rsid w:val="00A12FCD"/>
    <w:rsid w:val="00A269CE"/>
    <w:rsid w:val="00A777C8"/>
    <w:rsid w:val="00AB582D"/>
    <w:rsid w:val="00AC47EA"/>
    <w:rsid w:val="00B16427"/>
    <w:rsid w:val="00B3324D"/>
    <w:rsid w:val="00B636FA"/>
    <w:rsid w:val="00B66672"/>
    <w:rsid w:val="00B8009C"/>
    <w:rsid w:val="00BE4DDF"/>
    <w:rsid w:val="00BF21E3"/>
    <w:rsid w:val="00C20BAA"/>
    <w:rsid w:val="00C27C9F"/>
    <w:rsid w:val="00C46487"/>
    <w:rsid w:val="00C5253D"/>
    <w:rsid w:val="00C6561F"/>
    <w:rsid w:val="00C727AF"/>
    <w:rsid w:val="00CA7DB9"/>
    <w:rsid w:val="00CD4895"/>
    <w:rsid w:val="00CE4D71"/>
    <w:rsid w:val="00CE537D"/>
    <w:rsid w:val="00CF700B"/>
    <w:rsid w:val="00D37C1F"/>
    <w:rsid w:val="00D52197"/>
    <w:rsid w:val="00D84F82"/>
    <w:rsid w:val="00DC14EA"/>
    <w:rsid w:val="00DC64AF"/>
    <w:rsid w:val="00DF5BDF"/>
    <w:rsid w:val="00E714C6"/>
    <w:rsid w:val="00E846C5"/>
    <w:rsid w:val="00E91211"/>
    <w:rsid w:val="00E968A2"/>
    <w:rsid w:val="00F1161C"/>
    <w:rsid w:val="00F33358"/>
    <w:rsid w:val="00F51E9D"/>
    <w:rsid w:val="00F743FE"/>
    <w:rsid w:val="00FB3A02"/>
    <w:rsid w:val="00FC2636"/>
    <w:rsid w:val="00FC5A36"/>
    <w:rsid w:val="00FE0895"/>
    <w:rsid w:val="00FE7489"/>
    <w:rsid w:val="00FF41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46C5"/>
    <w:rPr>
      <w:rFonts w:ascii="Times New Roman" w:eastAsia="Times New Roman" w:hAnsi="Times New Roman"/>
      <w:sz w:val="24"/>
      <w:szCs w:val="24"/>
      <w:lang w:val="pl-PL" w:eastAsia="pl-PL"/>
    </w:rPr>
  </w:style>
  <w:style w:type="paragraph" w:styleId="Nagwek1">
    <w:name w:val="heading 1"/>
    <w:basedOn w:val="Normalny"/>
    <w:next w:val="Normalny"/>
    <w:link w:val="Nagwek1Znak"/>
    <w:uiPriority w:val="99"/>
    <w:qFormat/>
    <w:rsid w:val="00E846C5"/>
    <w:pPr>
      <w:keepNext/>
      <w:spacing w:line="360" w:lineRule="auto"/>
      <w:jc w:val="center"/>
      <w:outlineLvl w:val="0"/>
    </w:pPr>
    <w:rPr>
      <w:b/>
      <w:bCs/>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E846C5"/>
    <w:rPr>
      <w:rFonts w:ascii="Times New Roman" w:hAnsi="Times New Roman" w:cs="Times New Roman"/>
      <w:b/>
      <w:bCs/>
      <w:sz w:val="24"/>
      <w:szCs w:val="24"/>
      <w:u w:val="single"/>
      <w:lang w:eastAsia="pl-PL"/>
    </w:rPr>
  </w:style>
  <w:style w:type="paragraph" w:styleId="Tekstkomentarza">
    <w:name w:val="annotation text"/>
    <w:basedOn w:val="Normalny"/>
    <w:link w:val="TekstkomentarzaZnak"/>
    <w:uiPriority w:val="99"/>
    <w:semiHidden/>
    <w:rsid w:val="00E846C5"/>
    <w:rPr>
      <w:sz w:val="20"/>
      <w:szCs w:val="20"/>
    </w:rPr>
  </w:style>
  <w:style w:type="character" w:customStyle="1" w:styleId="TekstkomentarzaZnak">
    <w:name w:val="Tekst komentarza Znak"/>
    <w:link w:val="Tekstkomentarza"/>
    <w:uiPriority w:val="99"/>
    <w:semiHidden/>
    <w:locked/>
    <w:rsid w:val="00E846C5"/>
    <w:rPr>
      <w:rFonts w:ascii="Times New Roman" w:hAnsi="Times New Roman" w:cs="Times New Roman"/>
      <w:sz w:val="20"/>
      <w:szCs w:val="20"/>
      <w:lang w:eastAsia="pl-PL"/>
    </w:rPr>
  </w:style>
  <w:style w:type="paragraph" w:styleId="Tekstpodstawowy">
    <w:name w:val="Body Text"/>
    <w:basedOn w:val="Normalny"/>
    <w:link w:val="TekstpodstawowyZnak"/>
    <w:uiPriority w:val="99"/>
    <w:rsid w:val="00E846C5"/>
    <w:pPr>
      <w:spacing w:line="360" w:lineRule="auto"/>
    </w:pPr>
    <w:rPr>
      <w:sz w:val="28"/>
    </w:rPr>
  </w:style>
  <w:style w:type="character" w:customStyle="1" w:styleId="TekstpodstawowyZnak">
    <w:name w:val="Tekst podstawowy Znak"/>
    <w:link w:val="Tekstpodstawowy"/>
    <w:uiPriority w:val="99"/>
    <w:locked/>
    <w:rsid w:val="00E846C5"/>
    <w:rPr>
      <w:rFonts w:ascii="Times New Roman" w:hAnsi="Times New Roman" w:cs="Times New Roman"/>
      <w:sz w:val="24"/>
      <w:szCs w:val="24"/>
      <w:lang w:eastAsia="pl-PL"/>
    </w:rPr>
  </w:style>
  <w:style w:type="paragraph" w:styleId="Tekstpodstawowy2">
    <w:name w:val="Body Text 2"/>
    <w:basedOn w:val="Normalny"/>
    <w:link w:val="Tekstpodstawowy2Znak"/>
    <w:uiPriority w:val="99"/>
    <w:semiHidden/>
    <w:rsid w:val="00E846C5"/>
    <w:pPr>
      <w:jc w:val="both"/>
    </w:pPr>
    <w:rPr>
      <w:b/>
      <w:bCs/>
      <w:sz w:val="28"/>
    </w:rPr>
  </w:style>
  <w:style w:type="character" w:customStyle="1" w:styleId="Tekstpodstawowy2Znak">
    <w:name w:val="Tekst podstawowy 2 Znak"/>
    <w:link w:val="Tekstpodstawowy2"/>
    <w:uiPriority w:val="99"/>
    <w:semiHidden/>
    <w:locked/>
    <w:rsid w:val="00E846C5"/>
    <w:rPr>
      <w:rFonts w:ascii="Times New Roman" w:hAnsi="Times New Roman" w:cs="Times New Roman"/>
      <w:b/>
      <w:bCs/>
      <w:sz w:val="24"/>
      <w:szCs w:val="24"/>
      <w:lang w:eastAsia="pl-PL"/>
    </w:rPr>
  </w:style>
  <w:style w:type="paragraph" w:customStyle="1" w:styleId="ListParagraph1">
    <w:name w:val="List Paragraph1"/>
    <w:basedOn w:val="Normalny"/>
    <w:uiPriority w:val="99"/>
    <w:rsid w:val="00E846C5"/>
    <w:pPr>
      <w:suppressAutoHyphens/>
      <w:ind w:left="720"/>
    </w:pPr>
    <w:rPr>
      <w:rFonts w:eastAsia="Calibri"/>
      <w:lang w:eastAsia="ar-SA"/>
    </w:rPr>
  </w:style>
  <w:style w:type="paragraph" w:customStyle="1" w:styleId="NoSpacing1">
    <w:name w:val="No Spacing1"/>
    <w:uiPriority w:val="99"/>
    <w:rsid w:val="00E846C5"/>
    <w:pPr>
      <w:widowControl w:val="0"/>
      <w:suppressAutoHyphens/>
      <w:spacing w:after="200" w:line="276" w:lineRule="auto"/>
    </w:pPr>
    <w:rPr>
      <w:rFonts w:cs="Calibri"/>
      <w:kern w:val="2"/>
      <w:sz w:val="22"/>
      <w:szCs w:val="22"/>
      <w:lang w:val="pl-PL" w:eastAsia="ar-SA"/>
    </w:rPr>
  </w:style>
  <w:style w:type="character" w:styleId="Odwoaniedokomentarza">
    <w:name w:val="annotation reference"/>
    <w:uiPriority w:val="99"/>
    <w:semiHidden/>
    <w:rsid w:val="00E846C5"/>
    <w:rPr>
      <w:rFonts w:cs="Times New Roman"/>
      <w:sz w:val="16"/>
      <w:szCs w:val="16"/>
    </w:rPr>
  </w:style>
  <w:style w:type="table" w:styleId="Tabela-Siatka">
    <w:name w:val="Table Grid"/>
    <w:basedOn w:val="Standardowy"/>
    <w:uiPriority w:val="99"/>
    <w:rsid w:val="00E846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E846C5"/>
    <w:rPr>
      <w:rFonts w:ascii="Segoe UI" w:hAnsi="Segoe UI" w:cs="Segoe UI"/>
      <w:sz w:val="18"/>
      <w:szCs w:val="18"/>
    </w:rPr>
  </w:style>
  <w:style w:type="character" w:customStyle="1" w:styleId="TekstdymkaZnak">
    <w:name w:val="Tekst dymka Znak"/>
    <w:link w:val="Tekstdymka"/>
    <w:uiPriority w:val="99"/>
    <w:semiHidden/>
    <w:locked/>
    <w:rsid w:val="00E846C5"/>
    <w:rPr>
      <w:rFonts w:ascii="Segoe UI" w:hAnsi="Segoe UI" w:cs="Segoe UI"/>
      <w:sz w:val="18"/>
      <w:szCs w:val="18"/>
      <w:lang w:eastAsia="pl-PL"/>
    </w:rPr>
  </w:style>
  <w:style w:type="paragraph" w:styleId="Akapitzlist">
    <w:name w:val="List Paragraph"/>
    <w:basedOn w:val="Normalny"/>
    <w:uiPriority w:val="99"/>
    <w:qFormat/>
    <w:rsid w:val="00FF41DA"/>
    <w:pPr>
      <w:ind w:left="720"/>
      <w:contextualSpacing/>
    </w:pPr>
    <w:rPr>
      <w:sz w:val="22"/>
      <w:szCs w:val="22"/>
    </w:rPr>
  </w:style>
  <w:style w:type="paragraph" w:styleId="Nagwek">
    <w:name w:val="header"/>
    <w:basedOn w:val="Normalny"/>
    <w:link w:val="NagwekZnak"/>
    <w:uiPriority w:val="99"/>
    <w:rsid w:val="00FF41DA"/>
    <w:pPr>
      <w:tabs>
        <w:tab w:val="center" w:pos="4536"/>
        <w:tab w:val="right" w:pos="9072"/>
      </w:tabs>
    </w:pPr>
  </w:style>
  <w:style w:type="character" w:customStyle="1" w:styleId="NagwekZnak">
    <w:name w:val="Nagłówek Znak"/>
    <w:link w:val="Nagwek"/>
    <w:uiPriority w:val="99"/>
    <w:locked/>
    <w:rsid w:val="00FF41DA"/>
    <w:rPr>
      <w:rFonts w:ascii="Times New Roman" w:hAnsi="Times New Roman" w:cs="Times New Roman"/>
      <w:sz w:val="24"/>
      <w:szCs w:val="24"/>
      <w:lang w:eastAsia="pl-PL"/>
    </w:rPr>
  </w:style>
  <w:style w:type="paragraph" w:styleId="Stopka">
    <w:name w:val="footer"/>
    <w:basedOn w:val="Normalny"/>
    <w:link w:val="StopkaZnak"/>
    <w:uiPriority w:val="99"/>
    <w:rsid w:val="00FF41DA"/>
    <w:pPr>
      <w:tabs>
        <w:tab w:val="center" w:pos="4536"/>
        <w:tab w:val="right" w:pos="9072"/>
      </w:tabs>
    </w:pPr>
  </w:style>
  <w:style w:type="character" w:customStyle="1" w:styleId="StopkaZnak">
    <w:name w:val="Stopka Znak"/>
    <w:link w:val="Stopka"/>
    <w:uiPriority w:val="99"/>
    <w:locked/>
    <w:rsid w:val="00FF41DA"/>
    <w:rPr>
      <w:rFonts w:ascii="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46C5"/>
    <w:rPr>
      <w:rFonts w:ascii="Times New Roman" w:eastAsia="Times New Roman" w:hAnsi="Times New Roman"/>
      <w:sz w:val="24"/>
      <w:szCs w:val="24"/>
      <w:lang w:val="pl-PL" w:eastAsia="pl-PL"/>
    </w:rPr>
  </w:style>
  <w:style w:type="paragraph" w:styleId="Nagwek1">
    <w:name w:val="heading 1"/>
    <w:basedOn w:val="Normalny"/>
    <w:next w:val="Normalny"/>
    <w:link w:val="Nagwek1Znak"/>
    <w:uiPriority w:val="99"/>
    <w:qFormat/>
    <w:rsid w:val="00E846C5"/>
    <w:pPr>
      <w:keepNext/>
      <w:spacing w:line="360" w:lineRule="auto"/>
      <w:jc w:val="center"/>
      <w:outlineLvl w:val="0"/>
    </w:pPr>
    <w:rPr>
      <w:b/>
      <w:bCs/>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E846C5"/>
    <w:rPr>
      <w:rFonts w:ascii="Times New Roman" w:hAnsi="Times New Roman" w:cs="Times New Roman"/>
      <w:b/>
      <w:bCs/>
      <w:sz w:val="24"/>
      <w:szCs w:val="24"/>
      <w:u w:val="single"/>
      <w:lang w:eastAsia="pl-PL"/>
    </w:rPr>
  </w:style>
  <w:style w:type="paragraph" w:styleId="Tekstkomentarza">
    <w:name w:val="annotation text"/>
    <w:basedOn w:val="Normalny"/>
    <w:link w:val="TekstkomentarzaZnak"/>
    <w:uiPriority w:val="99"/>
    <w:semiHidden/>
    <w:rsid w:val="00E846C5"/>
    <w:rPr>
      <w:sz w:val="20"/>
      <w:szCs w:val="20"/>
    </w:rPr>
  </w:style>
  <w:style w:type="character" w:customStyle="1" w:styleId="TekstkomentarzaZnak">
    <w:name w:val="Tekst komentarza Znak"/>
    <w:link w:val="Tekstkomentarza"/>
    <w:uiPriority w:val="99"/>
    <w:semiHidden/>
    <w:locked/>
    <w:rsid w:val="00E846C5"/>
    <w:rPr>
      <w:rFonts w:ascii="Times New Roman" w:hAnsi="Times New Roman" w:cs="Times New Roman"/>
      <w:sz w:val="20"/>
      <w:szCs w:val="20"/>
      <w:lang w:eastAsia="pl-PL"/>
    </w:rPr>
  </w:style>
  <w:style w:type="paragraph" w:styleId="Tekstpodstawowy">
    <w:name w:val="Body Text"/>
    <w:basedOn w:val="Normalny"/>
    <w:link w:val="TekstpodstawowyZnak"/>
    <w:uiPriority w:val="99"/>
    <w:rsid w:val="00E846C5"/>
    <w:pPr>
      <w:spacing w:line="360" w:lineRule="auto"/>
    </w:pPr>
    <w:rPr>
      <w:sz w:val="28"/>
    </w:rPr>
  </w:style>
  <w:style w:type="character" w:customStyle="1" w:styleId="TekstpodstawowyZnak">
    <w:name w:val="Tekst podstawowy Znak"/>
    <w:link w:val="Tekstpodstawowy"/>
    <w:uiPriority w:val="99"/>
    <w:locked/>
    <w:rsid w:val="00E846C5"/>
    <w:rPr>
      <w:rFonts w:ascii="Times New Roman" w:hAnsi="Times New Roman" w:cs="Times New Roman"/>
      <w:sz w:val="24"/>
      <w:szCs w:val="24"/>
      <w:lang w:eastAsia="pl-PL"/>
    </w:rPr>
  </w:style>
  <w:style w:type="paragraph" w:styleId="Tekstpodstawowy2">
    <w:name w:val="Body Text 2"/>
    <w:basedOn w:val="Normalny"/>
    <w:link w:val="Tekstpodstawowy2Znak"/>
    <w:uiPriority w:val="99"/>
    <w:semiHidden/>
    <w:rsid w:val="00E846C5"/>
    <w:pPr>
      <w:jc w:val="both"/>
    </w:pPr>
    <w:rPr>
      <w:b/>
      <w:bCs/>
      <w:sz w:val="28"/>
    </w:rPr>
  </w:style>
  <w:style w:type="character" w:customStyle="1" w:styleId="Tekstpodstawowy2Znak">
    <w:name w:val="Tekst podstawowy 2 Znak"/>
    <w:link w:val="Tekstpodstawowy2"/>
    <w:uiPriority w:val="99"/>
    <w:semiHidden/>
    <w:locked/>
    <w:rsid w:val="00E846C5"/>
    <w:rPr>
      <w:rFonts w:ascii="Times New Roman" w:hAnsi="Times New Roman" w:cs="Times New Roman"/>
      <w:b/>
      <w:bCs/>
      <w:sz w:val="24"/>
      <w:szCs w:val="24"/>
      <w:lang w:eastAsia="pl-PL"/>
    </w:rPr>
  </w:style>
  <w:style w:type="paragraph" w:customStyle="1" w:styleId="ListParagraph1">
    <w:name w:val="List Paragraph1"/>
    <w:basedOn w:val="Normalny"/>
    <w:uiPriority w:val="99"/>
    <w:rsid w:val="00E846C5"/>
    <w:pPr>
      <w:suppressAutoHyphens/>
      <w:ind w:left="720"/>
    </w:pPr>
    <w:rPr>
      <w:rFonts w:eastAsia="Calibri"/>
      <w:lang w:eastAsia="ar-SA"/>
    </w:rPr>
  </w:style>
  <w:style w:type="paragraph" w:customStyle="1" w:styleId="NoSpacing1">
    <w:name w:val="No Spacing1"/>
    <w:uiPriority w:val="99"/>
    <w:rsid w:val="00E846C5"/>
    <w:pPr>
      <w:widowControl w:val="0"/>
      <w:suppressAutoHyphens/>
      <w:spacing w:after="200" w:line="276" w:lineRule="auto"/>
    </w:pPr>
    <w:rPr>
      <w:rFonts w:cs="Calibri"/>
      <w:kern w:val="2"/>
      <w:sz w:val="22"/>
      <w:szCs w:val="22"/>
      <w:lang w:val="pl-PL" w:eastAsia="ar-SA"/>
    </w:rPr>
  </w:style>
  <w:style w:type="character" w:styleId="Odwoaniedokomentarza">
    <w:name w:val="annotation reference"/>
    <w:uiPriority w:val="99"/>
    <w:semiHidden/>
    <w:rsid w:val="00E846C5"/>
    <w:rPr>
      <w:rFonts w:cs="Times New Roman"/>
      <w:sz w:val="16"/>
      <w:szCs w:val="16"/>
    </w:rPr>
  </w:style>
  <w:style w:type="table" w:styleId="Tabela-Siatka">
    <w:name w:val="Table Grid"/>
    <w:basedOn w:val="Standardowy"/>
    <w:uiPriority w:val="99"/>
    <w:rsid w:val="00E84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E846C5"/>
    <w:rPr>
      <w:rFonts w:ascii="Segoe UI" w:hAnsi="Segoe UI" w:cs="Segoe UI"/>
      <w:sz w:val="18"/>
      <w:szCs w:val="18"/>
    </w:rPr>
  </w:style>
  <w:style w:type="character" w:customStyle="1" w:styleId="TekstdymkaZnak">
    <w:name w:val="Tekst dymka Znak"/>
    <w:link w:val="Tekstdymka"/>
    <w:uiPriority w:val="99"/>
    <w:semiHidden/>
    <w:locked/>
    <w:rsid w:val="00E846C5"/>
    <w:rPr>
      <w:rFonts w:ascii="Segoe UI" w:hAnsi="Segoe UI" w:cs="Segoe UI"/>
      <w:sz w:val="18"/>
      <w:szCs w:val="18"/>
      <w:lang w:eastAsia="pl-PL"/>
    </w:rPr>
  </w:style>
  <w:style w:type="paragraph" w:styleId="Akapitzlist">
    <w:name w:val="List Paragraph"/>
    <w:basedOn w:val="Normalny"/>
    <w:uiPriority w:val="99"/>
    <w:qFormat/>
    <w:rsid w:val="00FF41DA"/>
    <w:pPr>
      <w:ind w:left="720"/>
      <w:contextualSpacing/>
    </w:pPr>
    <w:rPr>
      <w:sz w:val="22"/>
      <w:szCs w:val="22"/>
    </w:rPr>
  </w:style>
  <w:style w:type="paragraph" w:styleId="Nagwek">
    <w:name w:val="header"/>
    <w:basedOn w:val="Normalny"/>
    <w:link w:val="NagwekZnak"/>
    <w:uiPriority w:val="99"/>
    <w:rsid w:val="00FF41DA"/>
    <w:pPr>
      <w:tabs>
        <w:tab w:val="center" w:pos="4536"/>
        <w:tab w:val="right" w:pos="9072"/>
      </w:tabs>
    </w:pPr>
  </w:style>
  <w:style w:type="character" w:customStyle="1" w:styleId="NagwekZnak">
    <w:name w:val="Nagłówek Znak"/>
    <w:link w:val="Nagwek"/>
    <w:uiPriority w:val="99"/>
    <w:locked/>
    <w:rsid w:val="00FF41DA"/>
    <w:rPr>
      <w:rFonts w:ascii="Times New Roman" w:hAnsi="Times New Roman" w:cs="Times New Roman"/>
      <w:sz w:val="24"/>
      <w:szCs w:val="24"/>
      <w:lang w:eastAsia="pl-PL"/>
    </w:rPr>
  </w:style>
  <w:style w:type="paragraph" w:styleId="Stopka">
    <w:name w:val="footer"/>
    <w:basedOn w:val="Normalny"/>
    <w:link w:val="StopkaZnak"/>
    <w:uiPriority w:val="99"/>
    <w:rsid w:val="00FF41DA"/>
    <w:pPr>
      <w:tabs>
        <w:tab w:val="center" w:pos="4536"/>
        <w:tab w:val="right" w:pos="9072"/>
      </w:tabs>
    </w:pPr>
  </w:style>
  <w:style w:type="character" w:customStyle="1" w:styleId="StopkaZnak">
    <w:name w:val="Stopka Znak"/>
    <w:link w:val="Stopka"/>
    <w:uiPriority w:val="99"/>
    <w:locked/>
    <w:rsid w:val="00FF41DA"/>
    <w:rPr>
      <w:rFonts w:ascii="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7459034">
      <w:marLeft w:val="0"/>
      <w:marRight w:val="0"/>
      <w:marTop w:val="0"/>
      <w:marBottom w:val="0"/>
      <w:divBdr>
        <w:top w:val="none" w:sz="0" w:space="0" w:color="auto"/>
        <w:left w:val="none" w:sz="0" w:space="0" w:color="auto"/>
        <w:bottom w:val="none" w:sz="0" w:space="0" w:color="auto"/>
        <w:right w:val="none" w:sz="0" w:space="0" w:color="auto"/>
      </w:divBdr>
    </w:div>
    <w:div w:id="86587206">
      <w:bodyDiv w:val="1"/>
      <w:marLeft w:val="0"/>
      <w:marRight w:val="0"/>
      <w:marTop w:val="0"/>
      <w:marBottom w:val="0"/>
      <w:divBdr>
        <w:top w:val="none" w:sz="0" w:space="0" w:color="auto"/>
        <w:left w:val="none" w:sz="0" w:space="0" w:color="auto"/>
        <w:bottom w:val="none" w:sz="0" w:space="0" w:color="auto"/>
        <w:right w:val="none" w:sz="0" w:space="0" w:color="auto"/>
      </w:divBdr>
    </w:div>
    <w:div w:id="195898051">
      <w:bodyDiv w:val="1"/>
      <w:marLeft w:val="0"/>
      <w:marRight w:val="0"/>
      <w:marTop w:val="0"/>
      <w:marBottom w:val="0"/>
      <w:divBdr>
        <w:top w:val="none" w:sz="0" w:space="0" w:color="auto"/>
        <w:left w:val="none" w:sz="0" w:space="0" w:color="auto"/>
        <w:bottom w:val="none" w:sz="0" w:space="0" w:color="auto"/>
        <w:right w:val="none" w:sz="0" w:space="0" w:color="auto"/>
      </w:divBdr>
    </w:div>
    <w:div w:id="211506968">
      <w:bodyDiv w:val="1"/>
      <w:marLeft w:val="0"/>
      <w:marRight w:val="0"/>
      <w:marTop w:val="0"/>
      <w:marBottom w:val="0"/>
      <w:divBdr>
        <w:top w:val="none" w:sz="0" w:space="0" w:color="auto"/>
        <w:left w:val="none" w:sz="0" w:space="0" w:color="auto"/>
        <w:bottom w:val="none" w:sz="0" w:space="0" w:color="auto"/>
        <w:right w:val="none" w:sz="0" w:space="0" w:color="auto"/>
      </w:divBdr>
    </w:div>
    <w:div w:id="286932510">
      <w:bodyDiv w:val="1"/>
      <w:marLeft w:val="0"/>
      <w:marRight w:val="0"/>
      <w:marTop w:val="0"/>
      <w:marBottom w:val="0"/>
      <w:divBdr>
        <w:top w:val="none" w:sz="0" w:space="0" w:color="auto"/>
        <w:left w:val="none" w:sz="0" w:space="0" w:color="auto"/>
        <w:bottom w:val="none" w:sz="0" w:space="0" w:color="auto"/>
        <w:right w:val="none" w:sz="0" w:space="0" w:color="auto"/>
      </w:divBdr>
    </w:div>
    <w:div w:id="436099420">
      <w:bodyDiv w:val="1"/>
      <w:marLeft w:val="0"/>
      <w:marRight w:val="0"/>
      <w:marTop w:val="0"/>
      <w:marBottom w:val="0"/>
      <w:divBdr>
        <w:top w:val="none" w:sz="0" w:space="0" w:color="auto"/>
        <w:left w:val="none" w:sz="0" w:space="0" w:color="auto"/>
        <w:bottom w:val="none" w:sz="0" w:space="0" w:color="auto"/>
        <w:right w:val="none" w:sz="0" w:space="0" w:color="auto"/>
      </w:divBdr>
    </w:div>
    <w:div w:id="629671703">
      <w:bodyDiv w:val="1"/>
      <w:marLeft w:val="0"/>
      <w:marRight w:val="0"/>
      <w:marTop w:val="0"/>
      <w:marBottom w:val="0"/>
      <w:divBdr>
        <w:top w:val="none" w:sz="0" w:space="0" w:color="auto"/>
        <w:left w:val="none" w:sz="0" w:space="0" w:color="auto"/>
        <w:bottom w:val="none" w:sz="0" w:space="0" w:color="auto"/>
        <w:right w:val="none" w:sz="0" w:space="0" w:color="auto"/>
      </w:divBdr>
    </w:div>
    <w:div w:id="812719313">
      <w:bodyDiv w:val="1"/>
      <w:marLeft w:val="0"/>
      <w:marRight w:val="0"/>
      <w:marTop w:val="0"/>
      <w:marBottom w:val="0"/>
      <w:divBdr>
        <w:top w:val="none" w:sz="0" w:space="0" w:color="auto"/>
        <w:left w:val="none" w:sz="0" w:space="0" w:color="auto"/>
        <w:bottom w:val="none" w:sz="0" w:space="0" w:color="auto"/>
        <w:right w:val="none" w:sz="0" w:space="0" w:color="auto"/>
      </w:divBdr>
    </w:div>
    <w:div w:id="874586052">
      <w:bodyDiv w:val="1"/>
      <w:marLeft w:val="0"/>
      <w:marRight w:val="0"/>
      <w:marTop w:val="0"/>
      <w:marBottom w:val="0"/>
      <w:divBdr>
        <w:top w:val="none" w:sz="0" w:space="0" w:color="auto"/>
        <w:left w:val="none" w:sz="0" w:space="0" w:color="auto"/>
        <w:bottom w:val="none" w:sz="0" w:space="0" w:color="auto"/>
        <w:right w:val="none" w:sz="0" w:space="0" w:color="auto"/>
      </w:divBdr>
    </w:div>
    <w:div w:id="884946198">
      <w:bodyDiv w:val="1"/>
      <w:marLeft w:val="0"/>
      <w:marRight w:val="0"/>
      <w:marTop w:val="0"/>
      <w:marBottom w:val="0"/>
      <w:divBdr>
        <w:top w:val="none" w:sz="0" w:space="0" w:color="auto"/>
        <w:left w:val="none" w:sz="0" w:space="0" w:color="auto"/>
        <w:bottom w:val="none" w:sz="0" w:space="0" w:color="auto"/>
        <w:right w:val="none" w:sz="0" w:space="0" w:color="auto"/>
      </w:divBdr>
    </w:div>
    <w:div w:id="1003240863">
      <w:bodyDiv w:val="1"/>
      <w:marLeft w:val="0"/>
      <w:marRight w:val="0"/>
      <w:marTop w:val="0"/>
      <w:marBottom w:val="0"/>
      <w:divBdr>
        <w:top w:val="none" w:sz="0" w:space="0" w:color="auto"/>
        <w:left w:val="none" w:sz="0" w:space="0" w:color="auto"/>
        <w:bottom w:val="none" w:sz="0" w:space="0" w:color="auto"/>
        <w:right w:val="none" w:sz="0" w:space="0" w:color="auto"/>
      </w:divBdr>
    </w:div>
    <w:div w:id="1670207581">
      <w:bodyDiv w:val="1"/>
      <w:marLeft w:val="0"/>
      <w:marRight w:val="0"/>
      <w:marTop w:val="0"/>
      <w:marBottom w:val="0"/>
      <w:divBdr>
        <w:top w:val="none" w:sz="0" w:space="0" w:color="auto"/>
        <w:left w:val="none" w:sz="0" w:space="0" w:color="auto"/>
        <w:bottom w:val="none" w:sz="0" w:space="0" w:color="auto"/>
        <w:right w:val="none" w:sz="0" w:space="0" w:color="auto"/>
      </w:divBdr>
    </w:div>
    <w:div w:id="1774281997">
      <w:bodyDiv w:val="1"/>
      <w:marLeft w:val="0"/>
      <w:marRight w:val="0"/>
      <w:marTop w:val="0"/>
      <w:marBottom w:val="0"/>
      <w:divBdr>
        <w:top w:val="none" w:sz="0" w:space="0" w:color="auto"/>
        <w:left w:val="none" w:sz="0" w:space="0" w:color="auto"/>
        <w:bottom w:val="none" w:sz="0" w:space="0" w:color="auto"/>
        <w:right w:val="none" w:sz="0" w:space="0" w:color="auto"/>
      </w:divBdr>
    </w:div>
    <w:div w:id="1896895725">
      <w:bodyDiv w:val="1"/>
      <w:marLeft w:val="0"/>
      <w:marRight w:val="0"/>
      <w:marTop w:val="0"/>
      <w:marBottom w:val="0"/>
      <w:divBdr>
        <w:top w:val="none" w:sz="0" w:space="0" w:color="auto"/>
        <w:left w:val="none" w:sz="0" w:space="0" w:color="auto"/>
        <w:bottom w:val="none" w:sz="0" w:space="0" w:color="auto"/>
        <w:right w:val="none" w:sz="0" w:space="0" w:color="auto"/>
      </w:divBdr>
    </w:div>
    <w:div w:id="2087997896">
      <w:bodyDiv w:val="1"/>
      <w:marLeft w:val="0"/>
      <w:marRight w:val="0"/>
      <w:marTop w:val="0"/>
      <w:marBottom w:val="0"/>
      <w:divBdr>
        <w:top w:val="none" w:sz="0" w:space="0" w:color="auto"/>
        <w:left w:val="none" w:sz="0" w:space="0" w:color="auto"/>
        <w:bottom w:val="none" w:sz="0" w:space="0" w:color="auto"/>
        <w:right w:val="none" w:sz="0" w:space="0" w:color="auto"/>
      </w:divBdr>
    </w:div>
    <w:div w:id="211138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17</Pages>
  <Words>5503</Words>
  <Characters>33019</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SEKRETARIAT</cp:lastModifiedBy>
  <cp:revision>62</cp:revision>
  <cp:lastPrinted>2018-01-24T09:03:00Z</cp:lastPrinted>
  <dcterms:created xsi:type="dcterms:W3CDTF">2018-01-22T08:01:00Z</dcterms:created>
  <dcterms:modified xsi:type="dcterms:W3CDTF">2018-01-25T10:13:00Z</dcterms:modified>
</cp:coreProperties>
</file>