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0118" w14:textId="77777777" w:rsidR="00C85985" w:rsidRDefault="00C85985" w:rsidP="00C85985">
      <w:pPr>
        <w:pStyle w:val="Default"/>
      </w:pPr>
    </w:p>
    <w:p w14:paraId="38C1E01E" w14:textId="77777777" w:rsidR="00C85985" w:rsidRPr="00C85985" w:rsidRDefault="00C85985" w:rsidP="00C85985">
      <w:pPr>
        <w:pStyle w:val="Default"/>
        <w:jc w:val="center"/>
        <w:rPr>
          <w:b/>
          <w:bCs/>
        </w:rPr>
      </w:pPr>
      <w:r w:rsidRPr="00C85985">
        <w:rPr>
          <w:b/>
          <w:bCs/>
        </w:rPr>
        <w:t>Legenda - Lista przedmiotów</w:t>
      </w:r>
    </w:p>
    <w:p w14:paraId="00BFB60B" w14:textId="77777777" w:rsidR="00C85985" w:rsidRPr="00C85985" w:rsidRDefault="00C85985" w:rsidP="00C85985">
      <w:pPr>
        <w:pStyle w:val="Default"/>
        <w:jc w:val="center"/>
      </w:pPr>
    </w:p>
    <w:p w14:paraId="7BDC3E34" w14:textId="3D07A32E" w:rsidR="00C85985" w:rsidRPr="008E6048" w:rsidRDefault="00C85985" w:rsidP="008E6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5985">
        <w:rPr>
          <w:rFonts w:ascii="Times New Roman" w:hAnsi="Times New Roman" w:cs="Times New Roman"/>
          <w:b/>
          <w:bCs/>
          <w:sz w:val="24"/>
          <w:szCs w:val="24"/>
        </w:rPr>
        <w:t>Elektroradiologia</w:t>
      </w:r>
      <w:proofErr w:type="spellEnd"/>
      <w:r w:rsidRPr="00C85985">
        <w:rPr>
          <w:rFonts w:ascii="Times New Roman" w:hAnsi="Times New Roman" w:cs="Times New Roman"/>
          <w:b/>
          <w:bCs/>
          <w:sz w:val="24"/>
          <w:szCs w:val="24"/>
        </w:rPr>
        <w:t xml:space="preserve"> II rok </w:t>
      </w:r>
      <w:r w:rsidR="008E6048">
        <w:rPr>
          <w:rFonts w:ascii="Times New Roman" w:hAnsi="Times New Roman" w:cs="Times New Roman"/>
          <w:b/>
          <w:bCs/>
          <w:sz w:val="24"/>
          <w:szCs w:val="24"/>
        </w:rPr>
        <w:t>II stopnia - studia</w:t>
      </w:r>
      <w:r w:rsidRPr="00C85985">
        <w:rPr>
          <w:rFonts w:ascii="Times New Roman" w:hAnsi="Times New Roman" w:cs="Times New Roman"/>
          <w:b/>
          <w:bCs/>
          <w:sz w:val="24"/>
          <w:szCs w:val="24"/>
        </w:rPr>
        <w:t xml:space="preserve"> 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estacjonarne </w:t>
      </w:r>
      <w:r w:rsidR="008E604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rok akademicki 202</w:t>
      </w:r>
      <w:r w:rsidR="008E604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E604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B4B4375" w14:textId="77777777" w:rsidR="00C85985" w:rsidRPr="00C85985" w:rsidRDefault="00C85985" w:rsidP="00C85985">
      <w:pPr>
        <w:pStyle w:val="Default"/>
      </w:pPr>
      <w:r w:rsidRPr="00C85985">
        <w:t xml:space="preserve">AUD - Audyty kliniczne podczas stosowania promieniowania jonizującego w medycynie </w:t>
      </w:r>
    </w:p>
    <w:p w14:paraId="2167AF01" w14:textId="4DB31B64" w:rsidR="00C85985" w:rsidRDefault="00C85985" w:rsidP="00C85985">
      <w:pPr>
        <w:pStyle w:val="Default"/>
      </w:pPr>
      <w:r w:rsidRPr="00C85985">
        <w:t xml:space="preserve">DOZ - Dozymetria w specjalnych technikach radioterapii </w:t>
      </w:r>
    </w:p>
    <w:p w14:paraId="6B2E99ED" w14:textId="6A032718" w:rsidR="00273DD0" w:rsidRPr="00C85985" w:rsidRDefault="00273DD0" w:rsidP="00C85985">
      <w:pPr>
        <w:pStyle w:val="Default"/>
      </w:pPr>
      <w:r>
        <w:t xml:space="preserve">EKS – Ekspozycja pacjenta na promieniowanie jonizujące w medycynie </w:t>
      </w:r>
    </w:p>
    <w:p w14:paraId="21B1887D" w14:textId="77777777" w:rsidR="00C85985" w:rsidRPr="00C85985" w:rsidRDefault="00C85985" w:rsidP="00C85985">
      <w:pPr>
        <w:pStyle w:val="Default"/>
      </w:pPr>
      <w:r w:rsidRPr="00C85985">
        <w:t xml:space="preserve">HIS - Historia </w:t>
      </w:r>
      <w:proofErr w:type="spellStart"/>
      <w:r w:rsidRPr="00C85985">
        <w:t>elektroradiologii</w:t>
      </w:r>
      <w:proofErr w:type="spellEnd"/>
      <w:r w:rsidRPr="00C85985">
        <w:t xml:space="preserve"> </w:t>
      </w:r>
    </w:p>
    <w:p w14:paraId="32CDF60F" w14:textId="06AF7E9F" w:rsidR="00C85985" w:rsidRDefault="00C85985" w:rsidP="00C85985">
      <w:pPr>
        <w:pStyle w:val="Default"/>
      </w:pPr>
      <w:r w:rsidRPr="00C85985">
        <w:t xml:space="preserve">NMB - Nauka zawodu magistra </w:t>
      </w:r>
      <w:proofErr w:type="spellStart"/>
      <w:r w:rsidRPr="00C85985">
        <w:t>elektroradiologii</w:t>
      </w:r>
      <w:proofErr w:type="spellEnd"/>
      <w:r w:rsidRPr="00C85985">
        <w:t xml:space="preserve"> w zakresie metod obrazowania w brachyterapii </w:t>
      </w:r>
    </w:p>
    <w:p w14:paraId="15995EA0" w14:textId="37CFD0D4" w:rsidR="00E16FC8" w:rsidRPr="00C85985" w:rsidRDefault="00E16FC8" w:rsidP="00C85985">
      <w:pPr>
        <w:pStyle w:val="Default"/>
      </w:pPr>
      <w:r w:rsidRPr="00C85985">
        <w:t xml:space="preserve">NTR – Nowoczesne techniki </w:t>
      </w:r>
      <w:proofErr w:type="spellStart"/>
      <w:r w:rsidRPr="00C85985">
        <w:t>radiochirurgii</w:t>
      </w:r>
      <w:proofErr w:type="spellEnd"/>
    </w:p>
    <w:p w14:paraId="25E0EE9F" w14:textId="31E8DEAB" w:rsidR="00C85985" w:rsidRPr="00C85985" w:rsidRDefault="00C85985" w:rsidP="00C85985">
      <w:pPr>
        <w:pStyle w:val="Default"/>
      </w:pPr>
      <w:r w:rsidRPr="00C85985">
        <w:t xml:space="preserve">OBR - Obrazowanie molekularne w diagnostyce i radioterapii </w:t>
      </w:r>
    </w:p>
    <w:p w14:paraId="412F1A63" w14:textId="77777777" w:rsidR="00C85985" w:rsidRPr="00C85985" w:rsidRDefault="00C85985" w:rsidP="00C85985">
      <w:pPr>
        <w:pStyle w:val="Default"/>
      </w:pPr>
      <w:r w:rsidRPr="00C85985">
        <w:t xml:space="preserve">PLA - Planowanie adaptacyjne w radioterapii </w:t>
      </w:r>
    </w:p>
    <w:p w14:paraId="6731523C" w14:textId="0736B62F" w:rsidR="00C85985" w:rsidRPr="00C85985" w:rsidRDefault="00C85985" w:rsidP="00C85985">
      <w:pPr>
        <w:pStyle w:val="Default"/>
      </w:pPr>
      <w:r w:rsidRPr="00C85985">
        <w:t xml:space="preserve">PPN - Podstawy patologii nowotworów </w:t>
      </w:r>
    </w:p>
    <w:p w14:paraId="6A2CB4AA" w14:textId="77777777" w:rsidR="00C85985" w:rsidRPr="00C85985" w:rsidRDefault="00C85985" w:rsidP="00C85985">
      <w:pPr>
        <w:pStyle w:val="Default"/>
      </w:pPr>
      <w:r w:rsidRPr="00C85985">
        <w:t xml:space="preserve">PZD - Podstawy zawodu magistra w zakresie dozymetrii </w:t>
      </w:r>
    </w:p>
    <w:p w14:paraId="501BDB0A" w14:textId="77777777" w:rsidR="00C85985" w:rsidRPr="00C85985" w:rsidRDefault="00C85985" w:rsidP="00C85985">
      <w:pPr>
        <w:pStyle w:val="Default"/>
      </w:pPr>
      <w:r w:rsidRPr="00C85985">
        <w:t xml:space="preserve">POL - Polityka społeczna i zdrowotna w Polsce </w:t>
      </w:r>
    </w:p>
    <w:p w14:paraId="57AEDD15" w14:textId="77777777" w:rsidR="00C85985" w:rsidRPr="00C85985" w:rsidRDefault="00C85985" w:rsidP="00C85985">
      <w:pPr>
        <w:pStyle w:val="Default"/>
      </w:pPr>
      <w:r w:rsidRPr="00C85985">
        <w:t xml:space="preserve">PRO - Promocja zdrowia, edukacja zdrowotna </w:t>
      </w:r>
    </w:p>
    <w:p w14:paraId="25428980" w14:textId="58F7D0A3" w:rsidR="00C85985" w:rsidRPr="00C85985" w:rsidRDefault="00C85985" w:rsidP="00C85985">
      <w:pPr>
        <w:pStyle w:val="Default"/>
      </w:pPr>
      <w:r w:rsidRPr="00C85985">
        <w:t xml:space="preserve">PROZ - Prawo w ochronie zdrowia </w:t>
      </w:r>
    </w:p>
    <w:p w14:paraId="04A1AF26" w14:textId="77777777" w:rsidR="00C85985" w:rsidRPr="00C85985" w:rsidRDefault="00C85985" w:rsidP="00C85985">
      <w:pPr>
        <w:pStyle w:val="Default"/>
      </w:pPr>
      <w:r w:rsidRPr="00C85985">
        <w:t xml:space="preserve">RGO - Radioterapia w ginekologii onkologicznej </w:t>
      </w:r>
    </w:p>
    <w:p w14:paraId="49C8E865" w14:textId="77777777" w:rsidR="00C85985" w:rsidRPr="00C85985" w:rsidRDefault="00C85985" w:rsidP="00C85985">
      <w:pPr>
        <w:pStyle w:val="Default"/>
      </w:pPr>
      <w:r w:rsidRPr="00C85985">
        <w:t xml:space="preserve">RMM - Radioterapia z modulacją mocy dawki-podstawy fizyczne i techniki </w:t>
      </w:r>
    </w:p>
    <w:p w14:paraId="3B884F3F" w14:textId="77777777" w:rsidR="00C85985" w:rsidRPr="00C85985" w:rsidRDefault="00C85985" w:rsidP="00C85985">
      <w:pPr>
        <w:pStyle w:val="Default"/>
      </w:pPr>
      <w:r w:rsidRPr="00C85985">
        <w:t xml:space="preserve">RMD - Radioterapia z modulacją mocy dawki-wskazania kliniczne, obszary zainteresowań </w:t>
      </w:r>
    </w:p>
    <w:p w14:paraId="7754F495" w14:textId="0A23E4C6" w:rsidR="00C85985" w:rsidRDefault="00C85985" w:rsidP="00C85985">
      <w:pPr>
        <w:pStyle w:val="Default"/>
      </w:pPr>
      <w:r w:rsidRPr="00C85985">
        <w:t xml:space="preserve">REH - Rehabilitacja w onkologii </w:t>
      </w:r>
    </w:p>
    <w:p w14:paraId="1E0C4730" w14:textId="5813CC4F" w:rsidR="00E16FC8" w:rsidRPr="00C85985" w:rsidRDefault="00E16FC8" w:rsidP="00C85985">
      <w:pPr>
        <w:pStyle w:val="Default"/>
      </w:pPr>
      <w:r w:rsidRPr="00C85985">
        <w:t>SYS – Systemy jakości i dokumentacja medyczna</w:t>
      </w:r>
    </w:p>
    <w:p w14:paraId="1137EA06" w14:textId="77777777" w:rsidR="00C85985" w:rsidRPr="00C85985" w:rsidRDefault="00C85985" w:rsidP="00C85985">
      <w:pPr>
        <w:pStyle w:val="Default"/>
      </w:pPr>
      <w:r w:rsidRPr="00C85985">
        <w:t xml:space="preserve">TECH - Techniki rekonstrukcji i analizy obrazów w medycynie nuklearnej </w:t>
      </w:r>
    </w:p>
    <w:p w14:paraId="29199F41" w14:textId="77777777" w:rsidR="00C85985" w:rsidRPr="00C85985" w:rsidRDefault="00C85985" w:rsidP="00C85985">
      <w:pPr>
        <w:pStyle w:val="Default"/>
      </w:pPr>
      <w:r w:rsidRPr="00C85985">
        <w:t xml:space="preserve">WKR - Wykorzystanie nauk podstawowych w praktyce klinicznej podczas radioterapii </w:t>
      </w:r>
    </w:p>
    <w:p w14:paraId="56FF477F" w14:textId="77777777" w:rsidR="00C85985" w:rsidRPr="00C85985" w:rsidRDefault="00C85985" w:rsidP="00C85985">
      <w:pPr>
        <w:pStyle w:val="Default"/>
      </w:pPr>
      <w:r w:rsidRPr="00C85985">
        <w:t xml:space="preserve">ZTB - Zaawansowane techniki brachyterapii </w:t>
      </w:r>
    </w:p>
    <w:p w14:paraId="1A66A689" w14:textId="77777777" w:rsidR="00C85985" w:rsidRPr="00C85985" w:rsidRDefault="00C85985" w:rsidP="00C85985">
      <w:pPr>
        <w:rPr>
          <w:rFonts w:ascii="Times New Roman" w:hAnsi="Times New Roman" w:cs="Times New Roman"/>
          <w:sz w:val="24"/>
          <w:szCs w:val="24"/>
        </w:rPr>
      </w:pPr>
      <w:r w:rsidRPr="00C85985">
        <w:rPr>
          <w:rFonts w:ascii="Times New Roman" w:hAnsi="Times New Roman" w:cs="Times New Roman"/>
          <w:sz w:val="24"/>
          <w:szCs w:val="24"/>
        </w:rPr>
        <w:t>ZUS - Ubezpieczenia społeczne i zdrowotne</w:t>
      </w:r>
    </w:p>
    <w:sectPr w:rsidR="00C85985" w:rsidRPr="00C8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E8D"/>
    <w:rsid w:val="00273DD0"/>
    <w:rsid w:val="005610B9"/>
    <w:rsid w:val="008E6048"/>
    <w:rsid w:val="00C85985"/>
    <w:rsid w:val="00D6268C"/>
    <w:rsid w:val="00E16FC8"/>
    <w:rsid w:val="00E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5C91"/>
  <w15:docId w15:val="{D73060D7-B6E4-4B96-B99B-A65889F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Ciesielska (011656)</dc:creator>
  <cp:keywords/>
  <dc:description/>
  <cp:lastModifiedBy>Paulina Ciesielska (p011656)</cp:lastModifiedBy>
  <cp:revision>6</cp:revision>
  <dcterms:created xsi:type="dcterms:W3CDTF">2021-08-25T05:46:00Z</dcterms:created>
  <dcterms:modified xsi:type="dcterms:W3CDTF">2023-05-09T12:31:00Z</dcterms:modified>
</cp:coreProperties>
</file>