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6D" w:rsidRPr="00612B35" w:rsidRDefault="00D5566D">
      <w:pPr>
        <w:rPr>
          <w:rFonts w:ascii="Times New Roman" w:hAnsi="Times New Roman" w:cs="Times New Roman"/>
        </w:rPr>
      </w:pPr>
      <w:r w:rsidRPr="00612B35">
        <w:rPr>
          <w:rFonts w:ascii="Times New Roman" w:hAnsi="Times New Roman" w:cs="Times New Roman"/>
        </w:rPr>
        <w:t>Szanowni Państwo,</w:t>
      </w:r>
    </w:p>
    <w:p w:rsidR="00612B35" w:rsidRDefault="00D40E9B">
      <w:pPr>
        <w:rPr>
          <w:rFonts w:ascii="Times New Roman" w:hAnsi="Times New Roman" w:cs="Times New Roman"/>
        </w:rPr>
      </w:pPr>
      <w:r w:rsidRPr="00612B35">
        <w:rPr>
          <w:rFonts w:ascii="Times New Roman" w:hAnsi="Times New Roman" w:cs="Times New Roman"/>
        </w:rPr>
        <w:t>uprzejmie informujemy, że w</w:t>
      </w:r>
      <w:r w:rsidR="00D5566D" w:rsidRPr="00612B35">
        <w:rPr>
          <w:rFonts w:ascii="Times New Roman" w:hAnsi="Times New Roman" w:cs="Times New Roman"/>
        </w:rPr>
        <w:t xml:space="preserve"> </w:t>
      </w:r>
      <w:r w:rsidRPr="00612B35">
        <w:rPr>
          <w:rFonts w:ascii="Times New Roman" w:hAnsi="Times New Roman" w:cs="Times New Roman"/>
        </w:rPr>
        <w:t xml:space="preserve">związku z wejściem w życie ustawy </w:t>
      </w:r>
      <w:r w:rsidR="00D5566D" w:rsidRPr="00612B35">
        <w:rPr>
          <w:rFonts w:ascii="Times New Roman" w:hAnsi="Times New Roman" w:cs="Times New Roman"/>
        </w:rPr>
        <w:t>z dnia 28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października 2020 r. o zmianie niektórych ustaw w związku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z przeciwdziałaniem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sytuacjom kryzysowym związanym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z wystąpieniem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COVID-19 (Dz. U. z 2020 r. poz. 2112) wprowadzone zostały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przepisy umożliwiające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w trybie uproszczonym zatrudnianie w polskim systemie opieki zdrowotnej lekarzy specjalistów, którzy uzyskali kwalifikacje zawodowe poza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Unią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Europejską</w:t>
      </w:r>
      <w:r w:rsidR="00A677EF">
        <w:rPr>
          <w:rFonts w:ascii="Times New Roman" w:hAnsi="Times New Roman" w:cs="Times New Roman"/>
        </w:rPr>
        <w:t>. P</w:t>
      </w:r>
      <w:r w:rsidR="00D5566D" w:rsidRPr="00612B35">
        <w:rPr>
          <w:rFonts w:ascii="Times New Roman" w:hAnsi="Times New Roman" w:cs="Times New Roman"/>
        </w:rPr>
        <w:t>o spełnieniu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określonych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wymogów ustawowych (art. 6 ustawy</w:t>
      </w:r>
      <w:r w:rsidRPr="00612B35">
        <w:rPr>
          <w:rFonts w:ascii="Times New Roman" w:hAnsi="Times New Roman" w:cs="Times New Roman"/>
        </w:rPr>
        <w:t xml:space="preserve">) </w:t>
      </w:r>
      <w:r w:rsidR="00D5566D" w:rsidRPr="00612B35">
        <w:rPr>
          <w:rFonts w:ascii="Times New Roman" w:hAnsi="Times New Roman" w:cs="Times New Roman"/>
        </w:rPr>
        <w:t>osoby, które obecnie ubiegają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się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o nostryfikację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dyplomu lub są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w trakcie procedury nostryfikacyjnej swoich dyplomów albo po jej zakończeniu,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ale bez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prawa wykonywania zawodu lekarza albo prawa wykonywania z</w:t>
      </w:r>
      <w:r w:rsidRPr="00612B35">
        <w:rPr>
          <w:rFonts w:ascii="Times New Roman" w:hAnsi="Times New Roman" w:cs="Times New Roman"/>
        </w:rPr>
        <w:t>a</w:t>
      </w:r>
      <w:r w:rsidR="00D5566D" w:rsidRPr="00612B35">
        <w:rPr>
          <w:rFonts w:ascii="Times New Roman" w:hAnsi="Times New Roman" w:cs="Times New Roman"/>
        </w:rPr>
        <w:t>wodu lekarza dentysty mogą,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na podstawie obowiązujących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przepisów, skierować wniosek do ministra właściwego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do spraw zdrowia, o wyrażenie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zgody na wydanie stosownej decyzji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dotyczącej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uproszczonej procedury ubiegania się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o prawo wykonywania z</w:t>
      </w:r>
      <w:r w:rsidRPr="00612B35">
        <w:rPr>
          <w:rFonts w:ascii="Times New Roman" w:hAnsi="Times New Roman" w:cs="Times New Roman"/>
        </w:rPr>
        <w:t>a</w:t>
      </w:r>
      <w:r w:rsidR="00D5566D" w:rsidRPr="00612B35">
        <w:rPr>
          <w:rFonts w:ascii="Times New Roman" w:hAnsi="Times New Roman" w:cs="Times New Roman"/>
        </w:rPr>
        <w:t>wodu w Polsce w zależności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do posiadanych kwalifikacji zawodowych.</w:t>
      </w:r>
      <w:r w:rsidRPr="00612B35">
        <w:rPr>
          <w:rFonts w:ascii="Times New Roman" w:hAnsi="Times New Roman" w:cs="Times New Roman"/>
        </w:rPr>
        <w:t xml:space="preserve"> </w:t>
      </w:r>
    </w:p>
    <w:p w:rsidR="00612B35" w:rsidRDefault="00D40E9B">
      <w:pPr>
        <w:rPr>
          <w:rFonts w:ascii="Times New Roman" w:hAnsi="Times New Roman" w:cs="Times New Roman"/>
        </w:rPr>
      </w:pPr>
      <w:r w:rsidRPr="00612B35">
        <w:rPr>
          <w:rFonts w:ascii="Times New Roman" w:hAnsi="Times New Roman" w:cs="Times New Roman"/>
        </w:rPr>
        <w:t>S</w:t>
      </w:r>
      <w:r w:rsidR="00D5566D" w:rsidRPr="00612B35">
        <w:rPr>
          <w:rFonts w:ascii="Times New Roman" w:hAnsi="Times New Roman" w:cs="Times New Roman"/>
        </w:rPr>
        <w:t>zczegółowe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informacje w powyższym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zakresie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znajdują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się</w:t>
      </w:r>
      <w:r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 xml:space="preserve">na stronie internetowej resortu zdrowia: </w:t>
      </w:r>
    </w:p>
    <w:p w:rsidR="00D5566D" w:rsidRPr="00612B35" w:rsidRDefault="00612B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D5566D" w:rsidRPr="00612B35">
        <w:rPr>
          <w:rFonts w:ascii="Times New Roman" w:hAnsi="Times New Roman" w:cs="Times New Roman"/>
        </w:rPr>
        <w:t>proszczony dostęp</w:t>
      </w:r>
      <w:r w:rsidR="00D40E9B"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do</w:t>
      </w:r>
      <w:r w:rsidR="00D40E9B" w:rsidRPr="00612B35">
        <w:rPr>
          <w:rFonts w:ascii="Times New Roman" w:hAnsi="Times New Roman" w:cs="Times New Roman"/>
        </w:rPr>
        <w:t xml:space="preserve"> </w:t>
      </w:r>
      <w:r w:rsidR="00D5566D" w:rsidRPr="00612B35">
        <w:rPr>
          <w:rFonts w:ascii="Times New Roman" w:hAnsi="Times New Roman" w:cs="Times New Roman"/>
        </w:rPr>
        <w:t>wykonywania wybranych zawodów medycznych - Ministerstwo Zdrowia</w:t>
      </w:r>
      <w:r>
        <w:rPr>
          <w:rFonts w:ascii="Times New Roman" w:hAnsi="Times New Roman" w:cs="Times New Roman"/>
        </w:rPr>
        <w:t xml:space="preserve"> - p</w:t>
      </w:r>
      <w:r w:rsidR="00D5566D" w:rsidRPr="00612B35">
        <w:rPr>
          <w:rFonts w:ascii="Times New Roman" w:hAnsi="Times New Roman" w:cs="Times New Roman"/>
        </w:rPr>
        <w:t xml:space="preserve">ortal </w:t>
      </w:r>
      <w:r w:rsidR="00D40E9B" w:rsidRPr="00612B35">
        <w:rPr>
          <w:rFonts w:ascii="Times New Roman" w:hAnsi="Times New Roman" w:cs="Times New Roman"/>
        </w:rPr>
        <w:t>g</w:t>
      </w:r>
      <w:r w:rsidR="00D5566D" w:rsidRPr="00612B35">
        <w:rPr>
          <w:rFonts w:ascii="Times New Roman" w:hAnsi="Times New Roman" w:cs="Times New Roman"/>
        </w:rPr>
        <w:t>ov.pl (www.gov.pl)</w:t>
      </w:r>
      <w:r w:rsidR="00D40E9B" w:rsidRPr="00612B35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D5566D" w:rsidRPr="0061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6D"/>
    <w:rsid w:val="005C58EC"/>
    <w:rsid w:val="00612B35"/>
    <w:rsid w:val="00A677EF"/>
    <w:rsid w:val="00D40E9B"/>
    <w:rsid w:val="00D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2021-02-05T09:23:00Z</dcterms:created>
  <dcterms:modified xsi:type="dcterms:W3CDTF">2021-02-05T10:14:00Z</dcterms:modified>
</cp:coreProperties>
</file>