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79" w:rsidRDefault="007E7379" w:rsidP="007E7379">
      <w:pPr>
        <w:spacing w:line="360" w:lineRule="auto"/>
      </w:pPr>
      <w:bookmarkStart w:id="0" w:name="_GoBack"/>
      <w:bookmarkEnd w:id="0"/>
      <w:r w:rsidRPr="007E7379">
        <w:t xml:space="preserve">1. Zajęcia w ramach przedmiotu prowadzone są w oparciu o Regulamin Studiów Uniwersytetu Medycznego im. Karola Marcinkowskiego w Poznaniu oraz niniejszy regulamin. </w:t>
      </w:r>
    </w:p>
    <w:p w:rsidR="007E7379" w:rsidRDefault="007E7379" w:rsidP="007E7379">
      <w:pPr>
        <w:spacing w:line="360" w:lineRule="auto"/>
      </w:pPr>
      <w:r w:rsidRPr="007E7379">
        <w:t xml:space="preserve">3. Student nie może zmieniać grupy bez zgody dziekana danego wydziału, na którym realizowane są zajęcia. </w:t>
      </w:r>
    </w:p>
    <w:p w:rsidR="007E7379" w:rsidRDefault="007E7379" w:rsidP="007E7379">
      <w:pPr>
        <w:spacing w:line="360" w:lineRule="auto"/>
      </w:pPr>
      <w:r w:rsidRPr="007E7379">
        <w:t xml:space="preserve">5. Student zobowiązany jest do bycia przygotowanym na zajęcia, w szczególności do czytania literatury obowiązującej na danych zajęciach. Zakres koniecznego przygotowania na kolejne zajęcia ustalany jest każdorazowo przez prowadzącego, podobnie jak forma weryfikacji realizacji tego obowiązku. </w:t>
      </w:r>
    </w:p>
    <w:p w:rsidR="007E7379" w:rsidRDefault="007E7379" w:rsidP="007E7379">
      <w:pPr>
        <w:spacing w:line="360" w:lineRule="auto"/>
      </w:pPr>
      <w:r w:rsidRPr="007E7379">
        <w:t xml:space="preserve">6. Student zobowiązany jest do aktywnego uczestnictwa w zajęciach. </w:t>
      </w:r>
    </w:p>
    <w:p w:rsidR="007E7379" w:rsidRDefault="007E7379" w:rsidP="002D4DCA">
      <w:pPr>
        <w:spacing w:line="360" w:lineRule="auto"/>
        <w:ind w:firstLine="708"/>
        <w:jc w:val="center"/>
      </w:pPr>
      <w:r w:rsidRPr="007E7379">
        <w:t>Zasady organizacyjno-porządkowe</w:t>
      </w:r>
    </w:p>
    <w:p w:rsidR="007E7379" w:rsidRDefault="002D4DCA" w:rsidP="002D4DCA">
      <w:pPr>
        <w:spacing w:line="360" w:lineRule="auto"/>
      </w:pPr>
      <w:r>
        <w:t xml:space="preserve">1. </w:t>
      </w:r>
      <w:r w:rsidR="007E7379" w:rsidRPr="007E7379">
        <w:t xml:space="preserve">Materiały dydaktyczne są przekazywane studentom według zasad ustalanych przez osobę prowadzącą zajęcia. </w:t>
      </w:r>
    </w:p>
    <w:p w:rsidR="007E7379" w:rsidRDefault="007E7379" w:rsidP="002D4DCA">
      <w:pPr>
        <w:spacing w:line="360" w:lineRule="auto"/>
        <w:jc w:val="center"/>
      </w:pPr>
      <w:r w:rsidRPr="007E7379">
        <w:t>Zasady zaliczania zajęć</w:t>
      </w:r>
    </w:p>
    <w:p w:rsidR="007E7379" w:rsidRDefault="007E7379" w:rsidP="007E7379">
      <w:pPr>
        <w:spacing w:line="360" w:lineRule="auto"/>
      </w:pPr>
      <w:r w:rsidRPr="007E7379">
        <w:t xml:space="preserve">1. Zaliczenia przedmiotu odbywa się na podstawie pisemnego testu jednokrotnego wyboru. Zakres tematyczny testu obejmuje zagadnienia omawiane podczas zajęć oraz znajdujące się w literaturze obowiązkowej przedmiotu. Prowadzący może na wniosek grupy studenckiej przygotować zagadnienia do nauczenia, nie są one jednak równoważne z pytaniami na zaliczenie przedmiotu. </w:t>
      </w:r>
    </w:p>
    <w:p w:rsidR="007E7379" w:rsidRDefault="007E7379" w:rsidP="007E7379">
      <w:pPr>
        <w:spacing w:line="360" w:lineRule="auto"/>
      </w:pPr>
      <w:r w:rsidRPr="007E7379">
        <w:t xml:space="preserve">2. Warunkiem koniecznym, aby uzyskać zaliczenie przedmiotu jest obecność na </w:t>
      </w:r>
      <w:r w:rsidR="002D4DCA">
        <w:t>zajęciach.</w:t>
      </w:r>
    </w:p>
    <w:p w:rsidR="007E7379" w:rsidRDefault="007E7379" w:rsidP="007E7379">
      <w:pPr>
        <w:spacing w:line="360" w:lineRule="auto"/>
      </w:pPr>
      <w:r>
        <w:t>3</w:t>
      </w:r>
      <w:r w:rsidRPr="007E7379">
        <w:t xml:space="preserve">. Student, który uczestniczył już w zajęciach z Psychologii w takim samym lub większym wymiarze godzin i </w:t>
      </w:r>
      <w:r w:rsidR="00E113B5">
        <w:t xml:space="preserve">o </w:t>
      </w:r>
      <w:r w:rsidRPr="007E7379">
        <w:t xml:space="preserve">zbliżonej tematyce, może wystąpić do Kierownika </w:t>
      </w:r>
      <w:r w:rsidR="00F51F3E">
        <w:t xml:space="preserve">Katedry i </w:t>
      </w:r>
      <w:r w:rsidRPr="007E7379">
        <w:t xml:space="preserve">Zakładu Psychologii Klinicznej o przepisanie uzyskanego zaliczenia. </w:t>
      </w:r>
    </w:p>
    <w:p w:rsidR="007E7379" w:rsidRDefault="007E7379" w:rsidP="007E7379">
      <w:pPr>
        <w:spacing w:line="360" w:lineRule="auto"/>
      </w:pPr>
      <w:r>
        <w:t>4</w:t>
      </w:r>
      <w:r w:rsidRPr="007E7379">
        <w:t xml:space="preserve">. Oprócz pisemnego wniosku konieczne jest przedstawienie dokumentów potwierdzających uzyskanie zaliczenia oraz zakres godzinowy i tematyczny zajęć (sylabus). </w:t>
      </w:r>
    </w:p>
    <w:p w:rsidR="00B33235" w:rsidRPr="007E7379" w:rsidRDefault="007E7379" w:rsidP="007E7379">
      <w:pPr>
        <w:spacing w:line="360" w:lineRule="auto"/>
      </w:pPr>
      <w:r>
        <w:t>5</w:t>
      </w:r>
      <w:r w:rsidRPr="007E7379">
        <w:t>. Przepisanie zaliczenia możliwe jest jedynie po uzyskaniu akceptacji Kierownika Zakładu.</w:t>
      </w:r>
    </w:p>
    <w:sectPr w:rsidR="00B33235" w:rsidRPr="007E7379" w:rsidSect="00B3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96377"/>
    <w:multiLevelType w:val="hybridMultilevel"/>
    <w:tmpl w:val="ECBEF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79"/>
    <w:rsid w:val="002D4DCA"/>
    <w:rsid w:val="0030678D"/>
    <w:rsid w:val="007B02E2"/>
    <w:rsid w:val="007E7379"/>
    <w:rsid w:val="00B33235"/>
    <w:rsid w:val="00D73EE3"/>
    <w:rsid w:val="00E113B5"/>
    <w:rsid w:val="00F51F3E"/>
    <w:rsid w:val="00F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7671C-0EF9-4B0C-A941-7096044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user</cp:lastModifiedBy>
  <cp:revision>2</cp:revision>
  <dcterms:created xsi:type="dcterms:W3CDTF">2018-12-12T10:26:00Z</dcterms:created>
  <dcterms:modified xsi:type="dcterms:W3CDTF">2018-12-12T10:26:00Z</dcterms:modified>
</cp:coreProperties>
</file>