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7122" w14:textId="77777777" w:rsidR="009A230A" w:rsidRPr="002F4085" w:rsidRDefault="009A230A" w:rsidP="002F4085">
      <w:pPr>
        <w:spacing w:line="240" w:lineRule="auto"/>
        <w:rPr>
          <w:rFonts w:asciiTheme="majorBidi" w:hAnsiTheme="majorBidi" w:cstheme="majorBidi"/>
        </w:rPr>
      </w:pPr>
      <w:r w:rsidRPr="002F4085">
        <w:rPr>
          <w:rFonts w:asciiTheme="majorBidi" w:hAnsiTheme="majorBidi" w:cstheme="majorBidi"/>
        </w:rPr>
        <w:t>PROPONOWANE TEMATY PRAC LICENCJACKICH DLA KIERUNKU ELEKTRORADIOLOGIA – ROK AKADEMICKI 2023/2024</w:t>
      </w:r>
    </w:p>
    <w:p w14:paraId="4151F899" w14:textId="77777777" w:rsidR="009A230A" w:rsidRPr="002F4085" w:rsidRDefault="009A230A" w:rsidP="002F4085">
      <w:pPr>
        <w:spacing w:before="1000" w:line="240" w:lineRule="auto"/>
        <w:rPr>
          <w:rFonts w:asciiTheme="majorBidi" w:hAnsiTheme="majorBidi" w:cstheme="majorBidi"/>
          <w:smallCaps/>
          <w:u w:val="single"/>
        </w:rPr>
      </w:pPr>
      <w:r w:rsidRPr="002F4085">
        <w:rPr>
          <w:rFonts w:asciiTheme="majorBidi" w:hAnsiTheme="majorBidi" w:cstheme="majorBidi"/>
          <w:smallCaps/>
          <w:u w:val="single"/>
        </w:rPr>
        <w:t xml:space="preserve">Katedra i Zakład </w:t>
      </w:r>
      <w:proofErr w:type="spellStart"/>
      <w:r w:rsidRPr="002F4085">
        <w:rPr>
          <w:rFonts w:asciiTheme="majorBidi" w:hAnsiTheme="majorBidi" w:cstheme="majorBidi"/>
          <w:smallCaps/>
          <w:u w:val="single"/>
        </w:rPr>
        <w:t>Elektroradiologii</w:t>
      </w:r>
      <w:proofErr w:type="spellEnd"/>
    </w:p>
    <w:p w14:paraId="00BAD7DC" w14:textId="77777777" w:rsidR="006F1FE9" w:rsidRPr="002F4085" w:rsidRDefault="006F1FE9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2F4085">
        <w:rPr>
          <w:rFonts w:asciiTheme="majorBidi" w:hAnsiTheme="majorBidi" w:cstheme="majorBidi"/>
          <w:b/>
          <w:bCs/>
        </w:rPr>
        <w:t>prof. dr hab. Tomasz Piotrowski</w:t>
      </w:r>
    </w:p>
    <w:p w14:paraId="1AF7B0F9" w14:textId="3305E04A" w:rsidR="006F1FE9" w:rsidRP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6F1FE9" w:rsidRPr="002F4085">
        <w:rPr>
          <w:rFonts w:asciiTheme="majorBidi" w:hAnsiTheme="majorBidi" w:cstheme="majorBidi"/>
        </w:rPr>
        <w:t>Porównanie aktów prawnych w zakresie testów dziennych realizowanych na akceleratorach medycznych</w:t>
      </w:r>
    </w:p>
    <w:p w14:paraId="2B4CEDB7" w14:textId="77777777" w:rsidR="003C5C21" w:rsidRPr="002F4085" w:rsidRDefault="003C5C21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2F4085">
        <w:rPr>
          <w:rFonts w:asciiTheme="majorBidi" w:hAnsiTheme="majorBidi" w:cstheme="majorBidi"/>
          <w:b/>
          <w:bCs/>
        </w:rPr>
        <w:t>prof. dr hab. Piotr Milecki</w:t>
      </w:r>
    </w:p>
    <w:p w14:paraId="3AA84FDF" w14:textId="77777777" w:rsid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3C5C21" w:rsidRPr="002F4085">
        <w:rPr>
          <w:rFonts w:asciiTheme="majorBidi" w:hAnsiTheme="majorBidi" w:cstheme="majorBidi"/>
        </w:rPr>
        <w:t xml:space="preserve">Miejsce radioterapii w </w:t>
      </w:r>
      <w:proofErr w:type="spellStart"/>
      <w:r w:rsidR="003C5C21" w:rsidRPr="002F4085">
        <w:rPr>
          <w:rFonts w:asciiTheme="majorBidi" w:hAnsiTheme="majorBidi" w:cstheme="majorBidi"/>
        </w:rPr>
        <w:t>niedrobnokomórkowym</w:t>
      </w:r>
      <w:proofErr w:type="spellEnd"/>
      <w:r w:rsidR="003C5C21" w:rsidRPr="002F4085">
        <w:rPr>
          <w:rFonts w:asciiTheme="majorBidi" w:hAnsiTheme="majorBidi" w:cstheme="majorBidi"/>
        </w:rPr>
        <w:t xml:space="preserve"> raku płuca</w:t>
      </w:r>
    </w:p>
    <w:p w14:paraId="108D6DC1" w14:textId="73CAC2F0" w:rsidR="003C5C21" w:rsidRP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3C5C21" w:rsidRPr="002F4085">
        <w:rPr>
          <w:rFonts w:asciiTheme="majorBidi" w:hAnsiTheme="majorBidi" w:cstheme="majorBidi"/>
        </w:rPr>
        <w:t>Leczenie przerzutów do Centralnego Układu Nerwowego: chirurgia a radioterapia</w:t>
      </w:r>
    </w:p>
    <w:p w14:paraId="266A78FA" w14:textId="77777777" w:rsid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3C5C21" w:rsidRPr="002F4085">
        <w:rPr>
          <w:rFonts w:asciiTheme="majorBidi" w:hAnsiTheme="majorBidi" w:cstheme="majorBidi"/>
        </w:rPr>
        <w:t xml:space="preserve"> Gdzie jest miejsce dla </w:t>
      </w:r>
      <w:proofErr w:type="spellStart"/>
      <w:r w:rsidR="003C5C21" w:rsidRPr="002F4085">
        <w:rPr>
          <w:rFonts w:asciiTheme="majorBidi" w:hAnsiTheme="majorBidi" w:cstheme="majorBidi"/>
        </w:rPr>
        <w:t>protonoterapii</w:t>
      </w:r>
      <w:proofErr w:type="spellEnd"/>
      <w:r w:rsidR="003C5C21" w:rsidRPr="002F4085">
        <w:rPr>
          <w:rFonts w:asciiTheme="majorBidi" w:hAnsiTheme="majorBidi" w:cstheme="majorBidi"/>
        </w:rPr>
        <w:t xml:space="preserve"> raka stercza i raka pęcherza moczowego?</w:t>
      </w:r>
    </w:p>
    <w:p w14:paraId="61C77161" w14:textId="2950742A" w:rsidR="003C5C21" w:rsidRP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proofErr w:type="spellStart"/>
      <w:r w:rsidR="003C5C21" w:rsidRPr="002F4085">
        <w:rPr>
          <w:rFonts w:asciiTheme="majorBidi" w:hAnsiTheme="majorBidi" w:cstheme="majorBidi"/>
        </w:rPr>
        <w:t>Protonoterapia</w:t>
      </w:r>
      <w:proofErr w:type="spellEnd"/>
      <w:r w:rsidR="003C5C21" w:rsidRPr="002F4085">
        <w:rPr>
          <w:rFonts w:asciiTheme="majorBidi" w:hAnsiTheme="majorBidi" w:cstheme="majorBidi"/>
        </w:rPr>
        <w:t xml:space="preserve"> raka głowy i szyi</w:t>
      </w:r>
    </w:p>
    <w:p w14:paraId="3B558A3A" w14:textId="77777777" w:rsidR="003C5C21" w:rsidRPr="002F4085" w:rsidRDefault="003C5C21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2F4085">
        <w:rPr>
          <w:rFonts w:asciiTheme="majorBidi" w:hAnsiTheme="majorBidi" w:cstheme="majorBidi"/>
          <w:b/>
          <w:bCs/>
        </w:rPr>
        <w:t>dr hab. Witold Cholewiński, prof. UMP</w:t>
      </w:r>
    </w:p>
    <w:p w14:paraId="5BA4B3CD" w14:textId="23329BC5" w:rsidR="003C5C21" w:rsidRPr="002F4085" w:rsidRDefault="002F4085" w:rsidP="002F40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="003C5C21" w:rsidRPr="002F4085">
        <w:rPr>
          <w:rFonts w:asciiTheme="majorBidi" w:hAnsiTheme="majorBidi" w:cstheme="majorBidi"/>
        </w:rPr>
        <w:t xml:space="preserve">Diagnostyka guzów jajnika – rola badania PET-CT </w:t>
      </w:r>
      <w:r>
        <w:rPr>
          <w:rFonts w:asciiTheme="majorBidi" w:hAnsiTheme="majorBidi" w:cstheme="majorBidi"/>
        </w:rPr>
        <w:t xml:space="preserve">(studentka: </w:t>
      </w:r>
      <w:r w:rsidR="003C5C21" w:rsidRPr="002F4085">
        <w:rPr>
          <w:rFonts w:asciiTheme="majorBidi" w:hAnsiTheme="majorBidi" w:cstheme="majorBidi"/>
        </w:rPr>
        <w:t>Maja Włodarska</w:t>
      </w:r>
      <w:r>
        <w:rPr>
          <w:rFonts w:asciiTheme="majorBidi" w:hAnsiTheme="majorBidi" w:cstheme="majorBidi"/>
        </w:rPr>
        <w:t>)</w:t>
      </w:r>
    </w:p>
    <w:p w14:paraId="5892AC6B" w14:textId="77777777" w:rsidR="004B0CCF" w:rsidRPr="002F4085" w:rsidRDefault="004B0CCF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2F4085">
        <w:rPr>
          <w:rFonts w:asciiTheme="majorBidi" w:hAnsiTheme="majorBidi" w:cstheme="majorBidi"/>
          <w:b/>
          <w:bCs/>
        </w:rPr>
        <w:t xml:space="preserve">dr hab. Wiktoria </w:t>
      </w:r>
      <w:proofErr w:type="spellStart"/>
      <w:r w:rsidRPr="002F4085">
        <w:rPr>
          <w:rFonts w:asciiTheme="majorBidi" w:hAnsiTheme="majorBidi" w:cstheme="majorBidi"/>
          <w:b/>
          <w:bCs/>
        </w:rPr>
        <w:t>Suchorska</w:t>
      </w:r>
      <w:proofErr w:type="spellEnd"/>
      <w:r w:rsidRPr="002F4085">
        <w:rPr>
          <w:rFonts w:asciiTheme="majorBidi" w:hAnsiTheme="majorBidi" w:cstheme="majorBidi"/>
          <w:b/>
          <w:bCs/>
        </w:rPr>
        <w:t>, prof. UMP</w:t>
      </w:r>
    </w:p>
    <w:p w14:paraId="0DED62C2" w14:textId="4854DDFB" w:rsidR="004B0CCF" w:rsidRPr="002F4085" w:rsidRDefault="002F4085" w:rsidP="002F4085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</w:t>
      </w:r>
      <w:r w:rsidR="004B0CCF" w:rsidRPr="002F4085">
        <w:rPr>
          <w:rFonts w:asciiTheme="majorBidi" w:hAnsiTheme="majorBidi" w:cstheme="majorBidi"/>
        </w:rPr>
        <w:t>Modyfikacja lekooporności komórek nowotworowych za pomocą metod inżynierii genetycznej</w:t>
      </w:r>
    </w:p>
    <w:p w14:paraId="66F276CE" w14:textId="5F2813FA" w:rsidR="004B0CCF" w:rsidRPr="002F4085" w:rsidRDefault="002F4085" w:rsidP="002F4085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="004B0CCF" w:rsidRPr="002F4085">
        <w:rPr>
          <w:rFonts w:asciiTheme="majorBidi" w:hAnsiTheme="majorBidi" w:cstheme="majorBidi"/>
        </w:rPr>
        <w:t>Znaczenie</w:t>
      </w:r>
      <w:r>
        <w:rPr>
          <w:rFonts w:asciiTheme="majorBidi" w:hAnsiTheme="majorBidi" w:cstheme="majorBidi"/>
        </w:rPr>
        <w:t xml:space="preserve"> </w:t>
      </w:r>
      <w:proofErr w:type="spellStart"/>
      <w:r w:rsidR="004B0CCF" w:rsidRPr="002F4085">
        <w:rPr>
          <w:rFonts w:asciiTheme="majorBidi" w:hAnsiTheme="majorBidi" w:cstheme="majorBidi"/>
        </w:rPr>
        <w:t>fentotypu</w:t>
      </w:r>
      <w:proofErr w:type="spellEnd"/>
      <w:r w:rsidR="004B0CCF" w:rsidRPr="002F4085">
        <w:rPr>
          <w:rFonts w:asciiTheme="majorBidi" w:hAnsiTheme="majorBidi" w:cstheme="majorBidi"/>
        </w:rPr>
        <w:t xml:space="preserve"> krążących komórek nowotworowych </w:t>
      </w:r>
      <w:r w:rsidR="00EE6E61">
        <w:rPr>
          <w:rFonts w:asciiTheme="majorBidi" w:hAnsiTheme="majorBidi" w:cstheme="majorBidi"/>
        </w:rPr>
        <w:t>(</w:t>
      </w:r>
      <w:proofErr w:type="spellStart"/>
      <w:r w:rsidR="00EE6E61">
        <w:rPr>
          <w:rFonts w:asciiTheme="majorBidi" w:hAnsiTheme="majorBidi" w:cstheme="majorBidi"/>
        </w:rPr>
        <w:t>CTCs</w:t>
      </w:r>
      <w:proofErr w:type="spellEnd"/>
      <w:r w:rsidR="00EE6E61">
        <w:rPr>
          <w:rFonts w:asciiTheme="majorBidi" w:hAnsiTheme="majorBidi" w:cstheme="majorBidi"/>
        </w:rPr>
        <w:t>) w mechanizmie powstawania</w:t>
      </w:r>
      <w:r w:rsidR="004B0CCF" w:rsidRPr="002F4085">
        <w:rPr>
          <w:rFonts w:asciiTheme="majorBidi" w:hAnsiTheme="majorBidi" w:cstheme="majorBidi"/>
        </w:rPr>
        <w:t xml:space="preserve"> przerzutów</w:t>
      </w:r>
      <w:bookmarkStart w:id="0" w:name="_GoBack"/>
      <w:bookmarkEnd w:id="0"/>
    </w:p>
    <w:p w14:paraId="7EC49DDD" w14:textId="77777777" w:rsidR="004B0CCF" w:rsidRPr="00FD27E6" w:rsidRDefault="004B0CCF" w:rsidP="002F4085">
      <w:pPr>
        <w:spacing w:after="160" w:line="240" w:lineRule="auto"/>
        <w:rPr>
          <w:rFonts w:asciiTheme="majorBidi" w:hAnsiTheme="majorBidi" w:cstheme="majorBidi"/>
          <w:b/>
          <w:bCs/>
        </w:rPr>
      </w:pPr>
      <w:r w:rsidRPr="00FD27E6">
        <w:rPr>
          <w:rFonts w:asciiTheme="majorBidi" w:hAnsiTheme="majorBidi" w:cstheme="majorBidi"/>
          <w:b/>
          <w:bCs/>
        </w:rPr>
        <w:t>dr Agata Pietrzak</w:t>
      </w:r>
    </w:p>
    <w:p w14:paraId="57E9301A" w14:textId="6179BE09" w:rsidR="004B0CCF" w:rsidRPr="002F4085" w:rsidRDefault="00FD27E6" w:rsidP="00FD27E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="004B0CCF" w:rsidRPr="002F4085">
        <w:rPr>
          <w:rFonts w:asciiTheme="majorBidi" w:hAnsiTheme="majorBidi" w:cstheme="majorBidi"/>
        </w:rPr>
        <w:t xml:space="preserve">Badania radioizotopowe w ocenie raka sutka: przegląd </w:t>
      </w:r>
      <w:proofErr w:type="spellStart"/>
      <w:r w:rsidR="004B0CCF" w:rsidRPr="002F4085">
        <w:rPr>
          <w:rFonts w:asciiTheme="majorBidi" w:hAnsiTheme="majorBidi" w:cstheme="majorBidi"/>
        </w:rPr>
        <w:t>radiofarmaceutyków</w:t>
      </w:r>
      <w:proofErr w:type="spellEnd"/>
      <w:r w:rsidR="004B0CCF" w:rsidRPr="002F4085">
        <w:rPr>
          <w:rFonts w:asciiTheme="majorBidi" w:hAnsiTheme="majorBidi" w:cstheme="majorBidi"/>
        </w:rPr>
        <w:t xml:space="preserve"> i technik </w:t>
      </w:r>
      <w:r>
        <w:rPr>
          <w:rFonts w:asciiTheme="majorBidi" w:hAnsiTheme="majorBidi" w:cstheme="majorBidi"/>
        </w:rPr>
        <w:t xml:space="preserve">(studentka: </w:t>
      </w:r>
      <w:r w:rsidR="004B0CCF" w:rsidRPr="002F4085">
        <w:rPr>
          <w:rFonts w:asciiTheme="majorBidi" w:hAnsiTheme="majorBidi" w:cstheme="majorBidi"/>
        </w:rPr>
        <w:t>Aleksandra Robak</w:t>
      </w:r>
      <w:r>
        <w:rPr>
          <w:rFonts w:asciiTheme="majorBidi" w:hAnsiTheme="majorBidi" w:cstheme="majorBidi"/>
        </w:rPr>
        <w:t>)</w:t>
      </w:r>
    </w:p>
    <w:p w14:paraId="27E7495C" w14:textId="6FF97A04" w:rsidR="004B0CCF" w:rsidRPr="00FD27E6" w:rsidRDefault="00FD27E6" w:rsidP="00FD27E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4B0CCF" w:rsidRPr="00FD27E6">
        <w:rPr>
          <w:rFonts w:asciiTheme="majorBidi" w:hAnsiTheme="majorBidi" w:cstheme="majorBidi"/>
        </w:rPr>
        <w:t>Rola technik radioizotopowych w ocenie raka sutka</w:t>
      </w:r>
      <w:r>
        <w:rPr>
          <w:rFonts w:asciiTheme="majorBidi" w:hAnsiTheme="majorBidi" w:cstheme="majorBidi"/>
        </w:rPr>
        <w:t xml:space="preserve"> (studentka: </w:t>
      </w:r>
      <w:r w:rsidR="004B0CCF" w:rsidRPr="00FD27E6">
        <w:rPr>
          <w:rFonts w:asciiTheme="majorBidi" w:hAnsiTheme="majorBidi" w:cstheme="majorBidi"/>
        </w:rPr>
        <w:t xml:space="preserve">Martyna </w:t>
      </w:r>
      <w:proofErr w:type="spellStart"/>
      <w:r w:rsidR="004B0CCF" w:rsidRPr="00FD27E6">
        <w:rPr>
          <w:rFonts w:asciiTheme="majorBidi" w:hAnsiTheme="majorBidi" w:cstheme="majorBidi"/>
        </w:rPr>
        <w:t>Świętowicz</w:t>
      </w:r>
      <w:proofErr w:type="spellEnd"/>
      <w:r>
        <w:rPr>
          <w:rFonts w:asciiTheme="majorBidi" w:hAnsiTheme="majorBidi" w:cstheme="majorBidi"/>
        </w:rPr>
        <w:t>)</w:t>
      </w:r>
    </w:p>
    <w:p w14:paraId="6EF6282F" w14:textId="77777777" w:rsidR="004B0CCF" w:rsidRPr="00FD27E6" w:rsidRDefault="004B0CCF" w:rsidP="002F4085">
      <w:pPr>
        <w:spacing w:after="160" w:line="240" w:lineRule="auto"/>
        <w:rPr>
          <w:rFonts w:asciiTheme="majorBidi" w:hAnsiTheme="majorBidi" w:cstheme="majorBidi"/>
          <w:b/>
          <w:bCs/>
        </w:rPr>
      </w:pPr>
      <w:r w:rsidRPr="00FD27E6">
        <w:rPr>
          <w:rFonts w:asciiTheme="majorBidi" w:hAnsiTheme="majorBidi" w:cstheme="majorBidi"/>
          <w:b/>
          <w:bCs/>
        </w:rPr>
        <w:t>dr Agnieszka Skrobała</w:t>
      </w:r>
    </w:p>
    <w:p w14:paraId="74708423" w14:textId="3B9A414A" w:rsidR="004B0CCF" w:rsidRPr="00FD27E6" w:rsidRDefault="00FD27E6" w:rsidP="00FD27E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="004B0CCF" w:rsidRPr="00FD27E6">
        <w:rPr>
          <w:rFonts w:asciiTheme="majorBidi" w:hAnsiTheme="majorBidi" w:cstheme="majorBidi"/>
        </w:rPr>
        <w:t xml:space="preserve">Analiza wpływu zastosowania metody śledzenia powierzchniowego na wyniki weryfikacji geometrycznej w grupie pacjentów z nowotworem płuca leczonych z wykorzystaniem bramkowania oddechowego </w:t>
      </w:r>
      <w:r>
        <w:rPr>
          <w:rFonts w:asciiTheme="majorBidi" w:hAnsiTheme="majorBidi" w:cstheme="majorBidi"/>
        </w:rPr>
        <w:t xml:space="preserve">(studentka: </w:t>
      </w:r>
      <w:r w:rsidR="004B0CCF" w:rsidRPr="00FD27E6">
        <w:rPr>
          <w:rFonts w:asciiTheme="majorBidi" w:hAnsiTheme="majorBidi" w:cstheme="majorBidi"/>
        </w:rPr>
        <w:t>Mikołaj Ignaczak</w:t>
      </w:r>
      <w:r>
        <w:rPr>
          <w:rFonts w:asciiTheme="majorBidi" w:hAnsiTheme="majorBidi" w:cstheme="majorBidi"/>
        </w:rPr>
        <w:t>)</w:t>
      </w:r>
    </w:p>
    <w:p w14:paraId="205FECA7" w14:textId="1E770936" w:rsidR="001259BF" w:rsidRPr="002F4085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12. </w:t>
      </w:r>
      <w:r w:rsidR="001259BF" w:rsidRPr="00F42886">
        <w:rPr>
          <w:rFonts w:asciiTheme="majorBidi" w:hAnsiTheme="majorBidi" w:cstheme="majorBidi"/>
        </w:rPr>
        <w:t xml:space="preserve">Analiza wpływu zastosowania metody śledzenia powierzchniowego na wyniki weryfikacji geometrycznej w grupie pacjentek z nowotworem piersi lewej napromienianych na głębokim wstrzymanym wdechu </w:t>
      </w:r>
      <w:r>
        <w:rPr>
          <w:rFonts w:asciiTheme="majorBidi" w:hAnsiTheme="majorBidi" w:cstheme="majorBidi"/>
        </w:rPr>
        <w:t xml:space="preserve">(studentka: </w:t>
      </w:r>
      <w:r w:rsidR="001259BF" w:rsidRPr="00F42886">
        <w:rPr>
          <w:rFonts w:asciiTheme="majorBidi" w:hAnsiTheme="majorBidi" w:cstheme="majorBidi"/>
        </w:rPr>
        <w:t>Małgorzata Filipek</w:t>
      </w:r>
      <w:r>
        <w:rPr>
          <w:rFonts w:asciiTheme="majorBidi" w:hAnsiTheme="majorBidi" w:cstheme="majorBidi"/>
        </w:rPr>
        <w:t>)</w:t>
      </w:r>
    </w:p>
    <w:p w14:paraId="1B0694CB" w14:textId="77777777" w:rsidR="001259BF" w:rsidRPr="00F42886" w:rsidRDefault="001259BF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F42886">
        <w:rPr>
          <w:rFonts w:asciiTheme="majorBidi" w:hAnsiTheme="majorBidi" w:cstheme="majorBidi"/>
          <w:b/>
          <w:bCs/>
        </w:rPr>
        <w:t xml:space="preserve">dr Erwin </w:t>
      </w:r>
      <w:proofErr w:type="spellStart"/>
      <w:r w:rsidRPr="00F42886">
        <w:rPr>
          <w:rFonts w:asciiTheme="majorBidi" w:hAnsiTheme="majorBidi" w:cstheme="majorBidi"/>
          <w:b/>
          <w:bCs/>
        </w:rPr>
        <w:t>Strzesak</w:t>
      </w:r>
      <w:proofErr w:type="spellEnd"/>
    </w:p>
    <w:p w14:paraId="6686E638" w14:textId="6C2EBCC3" w:rsidR="001259BF" w:rsidRP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13. </w:t>
      </w:r>
      <w:r w:rsidR="001259BF" w:rsidRPr="00F42886">
        <w:rPr>
          <w:rFonts w:asciiTheme="majorBidi" w:hAnsiTheme="majorBidi" w:cstheme="majorBidi"/>
        </w:rPr>
        <w:t>Wykorzystanie klasyfikacji ICD-10 oraz ICD-9CM w kodowaniu informacji medycznej</w:t>
      </w:r>
    </w:p>
    <w:p w14:paraId="603ACE34" w14:textId="7E485955" w:rsidR="001259BF" w:rsidRP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 </w:t>
      </w:r>
      <w:r w:rsidR="001259BF" w:rsidRPr="00F42886">
        <w:rPr>
          <w:rFonts w:asciiTheme="majorBidi" w:hAnsiTheme="majorBidi" w:cstheme="majorBidi"/>
        </w:rPr>
        <w:t>Rozliczanie świadczeń w systemie JGP</w:t>
      </w:r>
    </w:p>
    <w:p w14:paraId="4B059541" w14:textId="77777777" w:rsidR="001259BF" w:rsidRPr="00F42886" w:rsidRDefault="001259BF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F42886">
        <w:rPr>
          <w:rFonts w:asciiTheme="majorBidi" w:hAnsiTheme="majorBidi" w:cstheme="majorBidi"/>
          <w:b/>
          <w:bCs/>
        </w:rPr>
        <w:t xml:space="preserve">dr Ewa </w:t>
      </w:r>
      <w:proofErr w:type="spellStart"/>
      <w:r w:rsidRPr="00F42886">
        <w:rPr>
          <w:rFonts w:asciiTheme="majorBidi" w:hAnsiTheme="majorBidi" w:cstheme="majorBidi"/>
          <w:b/>
          <w:bCs/>
        </w:rPr>
        <w:t>Wierzchosławska</w:t>
      </w:r>
      <w:proofErr w:type="spellEnd"/>
    </w:p>
    <w:p w14:paraId="5A47729B" w14:textId="392EA0CD" w:rsid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 </w:t>
      </w:r>
      <w:r w:rsidR="001259BF" w:rsidRPr="002F4085">
        <w:rPr>
          <w:rFonts w:asciiTheme="majorBidi" w:hAnsiTheme="majorBidi" w:cstheme="majorBidi"/>
        </w:rPr>
        <w:t xml:space="preserve">Znaczenie mammografii w obrazowaniu raka piersi – analiza przypadku klinicznego </w:t>
      </w:r>
      <w:r>
        <w:rPr>
          <w:rFonts w:asciiTheme="majorBidi" w:hAnsiTheme="majorBidi" w:cstheme="majorBidi"/>
        </w:rPr>
        <w:t>(</w:t>
      </w:r>
      <w:r w:rsidR="001259BF" w:rsidRPr="002F4085">
        <w:rPr>
          <w:rFonts w:asciiTheme="majorBidi" w:hAnsiTheme="majorBidi" w:cstheme="majorBidi"/>
        </w:rPr>
        <w:t>studentka: Dominika Żeglarska</w:t>
      </w:r>
      <w:r>
        <w:rPr>
          <w:rFonts w:asciiTheme="majorBidi" w:hAnsiTheme="majorBidi" w:cstheme="majorBidi"/>
        </w:rPr>
        <w:t>)</w:t>
      </w:r>
    </w:p>
    <w:p w14:paraId="7F20578B" w14:textId="77777777" w:rsidR="00F42886" w:rsidRDefault="001259BF" w:rsidP="00F42886">
      <w:pPr>
        <w:spacing w:line="240" w:lineRule="auto"/>
        <w:rPr>
          <w:rFonts w:asciiTheme="majorBidi" w:hAnsiTheme="majorBidi" w:cstheme="majorBidi"/>
        </w:rPr>
      </w:pPr>
      <w:r w:rsidRPr="002F4085">
        <w:rPr>
          <w:rFonts w:asciiTheme="majorBidi" w:hAnsiTheme="majorBidi" w:cstheme="majorBidi"/>
        </w:rPr>
        <w:lastRenderedPageBreak/>
        <w:t>1</w:t>
      </w:r>
      <w:r w:rsidR="00F42886">
        <w:rPr>
          <w:rFonts w:asciiTheme="majorBidi" w:hAnsiTheme="majorBidi" w:cstheme="majorBidi"/>
        </w:rPr>
        <w:t xml:space="preserve">6. </w:t>
      </w:r>
      <w:r w:rsidRPr="002F4085">
        <w:rPr>
          <w:rFonts w:asciiTheme="majorBidi" w:hAnsiTheme="majorBidi" w:cstheme="majorBidi"/>
        </w:rPr>
        <w:t xml:space="preserve">Rola badania MR w ocenie oponiaka </w:t>
      </w:r>
      <w:r w:rsidR="00F42886">
        <w:rPr>
          <w:rFonts w:asciiTheme="majorBidi" w:hAnsiTheme="majorBidi" w:cstheme="majorBidi"/>
        </w:rPr>
        <w:t>–</w:t>
      </w:r>
      <w:r w:rsidRPr="002F4085">
        <w:rPr>
          <w:rFonts w:asciiTheme="majorBidi" w:hAnsiTheme="majorBidi" w:cstheme="majorBidi"/>
        </w:rPr>
        <w:t xml:space="preserve"> analiza przypadku klinicznego </w:t>
      </w:r>
      <w:r w:rsidR="00F42886">
        <w:rPr>
          <w:rFonts w:asciiTheme="majorBidi" w:hAnsiTheme="majorBidi" w:cstheme="majorBidi"/>
        </w:rPr>
        <w:t>(</w:t>
      </w:r>
      <w:r w:rsidRPr="002F4085">
        <w:rPr>
          <w:rFonts w:asciiTheme="majorBidi" w:hAnsiTheme="majorBidi" w:cstheme="majorBidi"/>
        </w:rPr>
        <w:t xml:space="preserve">student: Eryk </w:t>
      </w:r>
      <w:proofErr w:type="spellStart"/>
      <w:r w:rsidRPr="002F4085">
        <w:rPr>
          <w:rFonts w:asciiTheme="majorBidi" w:hAnsiTheme="majorBidi" w:cstheme="majorBidi"/>
        </w:rPr>
        <w:t>Chabasinski</w:t>
      </w:r>
      <w:proofErr w:type="spellEnd"/>
      <w:r w:rsidR="00F42886">
        <w:rPr>
          <w:rFonts w:asciiTheme="majorBidi" w:hAnsiTheme="majorBidi" w:cstheme="majorBidi"/>
        </w:rPr>
        <w:t>)</w:t>
      </w:r>
    </w:p>
    <w:p w14:paraId="3E22F75A" w14:textId="77777777" w:rsid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 </w:t>
      </w:r>
      <w:r w:rsidR="001259BF" w:rsidRPr="002F4085">
        <w:rPr>
          <w:rFonts w:asciiTheme="majorBidi" w:hAnsiTheme="majorBidi" w:cstheme="majorBidi"/>
        </w:rPr>
        <w:t>Rola badania MR w ocenie guza torbielowatego trzustki – analiza przypadku kliniczneg</w:t>
      </w:r>
      <w:r>
        <w:rPr>
          <w:rFonts w:asciiTheme="majorBidi" w:hAnsiTheme="majorBidi" w:cstheme="majorBidi"/>
        </w:rPr>
        <w:t>o (</w:t>
      </w:r>
      <w:r w:rsidR="001259BF" w:rsidRPr="002F4085">
        <w:rPr>
          <w:rFonts w:asciiTheme="majorBidi" w:hAnsiTheme="majorBidi" w:cstheme="majorBidi"/>
        </w:rPr>
        <w:t xml:space="preserve">studentka: Alicja </w:t>
      </w:r>
      <w:proofErr w:type="spellStart"/>
      <w:r w:rsidR="001259BF" w:rsidRPr="002F4085">
        <w:rPr>
          <w:rFonts w:asciiTheme="majorBidi" w:hAnsiTheme="majorBidi" w:cstheme="majorBidi"/>
        </w:rPr>
        <w:t>Senger</w:t>
      </w:r>
      <w:proofErr w:type="spellEnd"/>
      <w:r>
        <w:rPr>
          <w:rFonts w:asciiTheme="majorBidi" w:hAnsiTheme="majorBidi" w:cstheme="majorBidi"/>
        </w:rPr>
        <w:t>)</w:t>
      </w:r>
    </w:p>
    <w:p w14:paraId="1BFB0D6B" w14:textId="77777777" w:rsid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18. </w:t>
      </w:r>
      <w:r w:rsidR="001259BF" w:rsidRPr="002F4085">
        <w:rPr>
          <w:rFonts w:asciiTheme="majorBidi" w:hAnsiTheme="majorBidi" w:cstheme="majorBidi"/>
        </w:rPr>
        <w:t xml:space="preserve">Rola badań obrazowych w ocenie raka nerki – analiza przypadku klinicznego </w:t>
      </w:r>
      <w:r>
        <w:rPr>
          <w:rFonts w:asciiTheme="majorBidi" w:hAnsiTheme="majorBidi" w:cstheme="majorBidi"/>
        </w:rPr>
        <w:t>(</w:t>
      </w:r>
      <w:r w:rsidR="001259BF" w:rsidRPr="002F4085">
        <w:rPr>
          <w:rFonts w:asciiTheme="majorBidi" w:hAnsiTheme="majorBidi" w:cstheme="majorBidi"/>
        </w:rPr>
        <w:t>studentka: Maja</w:t>
      </w:r>
      <w:r>
        <w:rPr>
          <w:rFonts w:asciiTheme="majorBidi" w:hAnsiTheme="majorBidi" w:cstheme="majorBidi"/>
        </w:rPr>
        <w:t xml:space="preserve"> </w:t>
      </w:r>
      <w:r w:rsidR="001259BF" w:rsidRPr="002F4085">
        <w:rPr>
          <w:rFonts w:asciiTheme="majorBidi" w:hAnsiTheme="majorBidi" w:cstheme="majorBidi"/>
        </w:rPr>
        <w:t>Czyżewska</w:t>
      </w:r>
      <w:r>
        <w:rPr>
          <w:rFonts w:asciiTheme="majorBidi" w:hAnsiTheme="majorBidi" w:cstheme="majorBidi"/>
        </w:rPr>
        <w:t>)</w:t>
      </w:r>
    </w:p>
    <w:p w14:paraId="06331EC0" w14:textId="77777777" w:rsidR="00F42886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19. </w:t>
      </w:r>
      <w:r w:rsidR="001259BF" w:rsidRPr="002F4085">
        <w:rPr>
          <w:rFonts w:asciiTheme="majorBidi" w:hAnsiTheme="majorBidi" w:cstheme="majorBidi"/>
        </w:rPr>
        <w:t>Rola badania TK w ocenie zmian przerzutowych do płuc – analiza przypadku klinicznego</w:t>
      </w:r>
      <w:r>
        <w:rPr>
          <w:rFonts w:asciiTheme="majorBidi" w:hAnsiTheme="majorBidi" w:cstheme="majorBidi"/>
        </w:rPr>
        <w:t xml:space="preserve"> (</w:t>
      </w:r>
      <w:r w:rsidR="001259BF" w:rsidRPr="002F4085">
        <w:rPr>
          <w:rFonts w:asciiTheme="majorBidi" w:hAnsiTheme="majorBidi" w:cstheme="majorBidi"/>
        </w:rPr>
        <w:t xml:space="preserve">studentka: Gabriela </w:t>
      </w:r>
      <w:proofErr w:type="spellStart"/>
      <w:r w:rsidR="001259BF" w:rsidRPr="002F4085">
        <w:rPr>
          <w:rFonts w:asciiTheme="majorBidi" w:hAnsiTheme="majorBidi" w:cstheme="majorBidi"/>
        </w:rPr>
        <w:t>Marańda</w:t>
      </w:r>
      <w:proofErr w:type="spellEnd"/>
      <w:r>
        <w:rPr>
          <w:rFonts w:asciiTheme="majorBidi" w:hAnsiTheme="majorBidi" w:cstheme="majorBidi"/>
        </w:rPr>
        <w:t>)</w:t>
      </w:r>
    </w:p>
    <w:p w14:paraId="49797F1E" w14:textId="1DA3320C" w:rsidR="001259BF" w:rsidRPr="002F4085" w:rsidRDefault="00F42886" w:rsidP="00F4288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20. </w:t>
      </w:r>
      <w:r w:rsidR="001259BF" w:rsidRPr="002F4085">
        <w:rPr>
          <w:rFonts w:asciiTheme="majorBidi" w:hAnsiTheme="majorBidi" w:cstheme="majorBidi"/>
        </w:rPr>
        <w:t>Rola badania TK w ocenie zmian przerzutowych wątroby – analiza przypadku klinicznego</w:t>
      </w:r>
      <w:r>
        <w:rPr>
          <w:rFonts w:asciiTheme="majorBidi" w:hAnsiTheme="majorBidi" w:cstheme="majorBidi"/>
        </w:rPr>
        <w:t xml:space="preserve"> (</w:t>
      </w:r>
      <w:r w:rsidR="001259BF" w:rsidRPr="002F4085">
        <w:rPr>
          <w:rFonts w:asciiTheme="majorBidi" w:hAnsiTheme="majorBidi" w:cstheme="majorBidi"/>
        </w:rPr>
        <w:t>studentka: Nikola Augustyniak</w:t>
      </w:r>
      <w:r>
        <w:rPr>
          <w:rFonts w:asciiTheme="majorBidi" w:hAnsiTheme="majorBidi" w:cstheme="majorBidi"/>
        </w:rPr>
        <w:t>)</w:t>
      </w:r>
    </w:p>
    <w:p w14:paraId="550E72AC" w14:textId="77777777" w:rsidR="001259BF" w:rsidRPr="00F42886" w:rsidRDefault="001259BF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F42886">
        <w:rPr>
          <w:rFonts w:asciiTheme="majorBidi" w:hAnsiTheme="majorBidi" w:cstheme="majorBidi"/>
          <w:b/>
          <w:bCs/>
        </w:rPr>
        <w:t xml:space="preserve">dr Agnieszka </w:t>
      </w:r>
      <w:proofErr w:type="spellStart"/>
      <w:r w:rsidRPr="00F42886">
        <w:rPr>
          <w:rFonts w:asciiTheme="majorBidi" w:hAnsiTheme="majorBidi" w:cstheme="majorBidi"/>
          <w:b/>
          <w:bCs/>
        </w:rPr>
        <w:t>Dyzmann</w:t>
      </w:r>
      <w:proofErr w:type="spellEnd"/>
      <w:r w:rsidRPr="00F42886">
        <w:rPr>
          <w:rFonts w:asciiTheme="majorBidi" w:hAnsiTheme="majorBidi" w:cstheme="majorBidi"/>
          <w:b/>
          <w:bCs/>
        </w:rPr>
        <w:t>-Sroka</w:t>
      </w:r>
    </w:p>
    <w:p w14:paraId="265202FB" w14:textId="1D7C5CF2" w:rsidR="001259BF" w:rsidRPr="00F42886" w:rsidRDefault="00F42886" w:rsidP="00F4288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21. </w:t>
      </w:r>
      <w:r w:rsidR="001259BF" w:rsidRPr="00F42886">
        <w:rPr>
          <w:rFonts w:asciiTheme="majorBidi" w:hAnsiTheme="majorBidi" w:cstheme="majorBidi"/>
        </w:rPr>
        <w:t>Wpływ pandemii COVID-19 na realizację Ogólnopolskiego Programu Profilaktyki Nowotworów Skóry na przykładzie makroregionu zachodniego</w:t>
      </w:r>
    </w:p>
    <w:p w14:paraId="33493080" w14:textId="77777777" w:rsidR="001259BF" w:rsidRPr="00F42886" w:rsidRDefault="00870748" w:rsidP="002F4085">
      <w:pPr>
        <w:spacing w:after="160" w:line="240" w:lineRule="auto"/>
        <w:rPr>
          <w:rFonts w:asciiTheme="majorBidi" w:hAnsiTheme="majorBidi" w:cstheme="majorBidi"/>
          <w:b/>
          <w:bCs/>
        </w:rPr>
      </w:pPr>
      <w:r w:rsidRPr="00F42886">
        <w:rPr>
          <w:rFonts w:asciiTheme="majorBidi" w:hAnsiTheme="majorBidi" w:cstheme="majorBidi"/>
          <w:b/>
          <w:bCs/>
        </w:rPr>
        <w:t>dr Marta Kruszyna-</w:t>
      </w:r>
      <w:proofErr w:type="spellStart"/>
      <w:r w:rsidRPr="00F42886">
        <w:rPr>
          <w:rFonts w:asciiTheme="majorBidi" w:hAnsiTheme="majorBidi" w:cstheme="majorBidi"/>
          <w:b/>
          <w:bCs/>
        </w:rPr>
        <w:t>Mochalska</w:t>
      </w:r>
      <w:proofErr w:type="spellEnd"/>
    </w:p>
    <w:p w14:paraId="66977BA8" w14:textId="77777777" w:rsidR="00F42886" w:rsidRDefault="00F42886" w:rsidP="00F4288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22. </w:t>
      </w:r>
      <w:r w:rsidR="00870748" w:rsidRPr="00F42886">
        <w:rPr>
          <w:rFonts w:asciiTheme="majorBidi" w:hAnsiTheme="majorBidi" w:cstheme="majorBidi"/>
        </w:rPr>
        <w:t xml:space="preserve">Weryfikacja dozymetryczna planów leczenia w </w:t>
      </w:r>
      <w:proofErr w:type="spellStart"/>
      <w:r w:rsidR="00870748" w:rsidRPr="00F42886">
        <w:rPr>
          <w:rFonts w:asciiTheme="majorBidi" w:hAnsiTheme="majorBidi" w:cstheme="majorBidi"/>
        </w:rPr>
        <w:t>teleradioterapii</w:t>
      </w:r>
      <w:proofErr w:type="spellEnd"/>
      <w:r w:rsidR="00870748" w:rsidRPr="00F42886">
        <w:rPr>
          <w:rFonts w:asciiTheme="majorBidi" w:hAnsiTheme="majorBidi" w:cstheme="majorBidi"/>
        </w:rPr>
        <w:t xml:space="preserve"> z bramkowaniem oddechowym </w:t>
      </w:r>
      <w:r>
        <w:rPr>
          <w:rFonts w:asciiTheme="majorBidi" w:hAnsiTheme="majorBidi" w:cstheme="majorBidi"/>
        </w:rPr>
        <w:t>–</w:t>
      </w:r>
      <w:r w:rsidR="00870748" w:rsidRPr="00F42886">
        <w:rPr>
          <w:rFonts w:asciiTheme="majorBidi" w:hAnsiTheme="majorBidi" w:cstheme="majorBidi"/>
        </w:rPr>
        <w:t xml:space="preserve"> przegląd metod</w:t>
      </w:r>
    </w:p>
    <w:p w14:paraId="7728DB03" w14:textId="235F3F17" w:rsidR="00870748" w:rsidRPr="00F42886" w:rsidRDefault="00F42886" w:rsidP="00F4288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23. </w:t>
      </w:r>
      <w:r w:rsidR="00870748" w:rsidRPr="00F42886">
        <w:rPr>
          <w:rFonts w:asciiTheme="majorBidi" w:hAnsiTheme="majorBidi" w:cstheme="majorBidi"/>
        </w:rPr>
        <w:t xml:space="preserve">Wykorzystanie technik wydruku 3D do wytwarzania bolusów oraz fantomów </w:t>
      </w:r>
      <w:proofErr w:type="spellStart"/>
      <w:r w:rsidR="00870748" w:rsidRPr="00F42886">
        <w:rPr>
          <w:rFonts w:asciiTheme="majorBidi" w:hAnsiTheme="majorBidi" w:cstheme="majorBidi"/>
        </w:rPr>
        <w:t>tkankopodobnych</w:t>
      </w:r>
      <w:proofErr w:type="spellEnd"/>
      <w:r w:rsidR="00870748" w:rsidRPr="00F42886">
        <w:rPr>
          <w:rFonts w:asciiTheme="majorBidi" w:hAnsiTheme="majorBidi" w:cstheme="majorBidi"/>
        </w:rPr>
        <w:t xml:space="preserve"> użytecznych w pomiarach rozkładów dawek w </w:t>
      </w:r>
      <w:proofErr w:type="spellStart"/>
      <w:r w:rsidR="00870748" w:rsidRPr="00F42886">
        <w:rPr>
          <w:rFonts w:asciiTheme="majorBidi" w:hAnsiTheme="majorBidi" w:cstheme="majorBidi"/>
        </w:rPr>
        <w:t>teleradioterapii</w:t>
      </w:r>
      <w:proofErr w:type="spellEnd"/>
      <w:r w:rsidR="00870748" w:rsidRPr="00F4288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–</w:t>
      </w:r>
      <w:r w:rsidR="00870748" w:rsidRPr="00F42886">
        <w:rPr>
          <w:rFonts w:asciiTheme="majorBidi" w:hAnsiTheme="majorBidi" w:cstheme="majorBidi"/>
        </w:rPr>
        <w:t xml:space="preserve"> przegląd metod</w:t>
      </w:r>
    </w:p>
    <w:p w14:paraId="7566EB36" w14:textId="77777777" w:rsidR="00870748" w:rsidRPr="00F42886" w:rsidRDefault="00870748" w:rsidP="002F4085">
      <w:pPr>
        <w:spacing w:after="160" w:line="240" w:lineRule="auto"/>
        <w:rPr>
          <w:rFonts w:asciiTheme="majorBidi" w:hAnsiTheme="majorBidi" w:cstheme="majorBidi"/>
          <w:b/>
          <w:bCs/>
        </w:rPr>
      </w:pPr>
      <w:r w:rsidRPr="00F42886">
        <w:rPr>
          <w:rFonts w:asciiTheme="majorBidi" w:hAnsiTheme="majorBidi" w:cstheme="majorBidi"/>
          <w:b/>
          <w:bCs/>
        </w:rPr>
        <w:t>dr Bartosz Bąk</w:t>
      </w:r>
    </w:p>
    <w:p w14:paraId="085A70D4" w14:textId="5AAFFAA7" w:rsidR="00870748" w:rsidRPr="00F42886" w:rsidRDefault="00F42886" w:rsidP="00F42886">
      <w:pPr>
        <w:spacing w:after="1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24. </w:t>
      </w:r>
      <w:r w:rsidR="00870748" w:rsidRPr="00F42886">
        <w:rPr>
          <w:rFonts w:asciiTheme="majorBidi" w:hAnsiTheme="majorBidi" w:cstheme="majorBidi"/>
        </w:rPr>
        <w:t>Najnowsze postępy w radioterapii sterowanej obrazem powierzchni ciała pacjenta (SGRT) </w:t>
      </w:r>
      <w:r>
        <w:rPr>
          <w:rFonts w:asciiTheme="majorBidi" w:hAnsiTheme="majorBidi" w:cstheme="majorBidi"/>
        </w:rPr>
        <w:t>–</w:t>
      </w:r>
      <w:r w:rsidR="00870748" w:rsidRPr="00F42886">
        <w:rPr>
          <w:rFonts w:asciiTheme="majorBidi" w:hAnsiTheme="majorBidi" w:cstheme="majorBidi"/>
        </w:rPr>
        <w:t xml:space="preserve"> przegląd literaturowy</w:t>
      </w:r>
    </w:p>
    <w:p w14:paraId="10A73263" w14:textId="77777777" w:rsidR="00870748" w:rsidRPr="00EB0E85" w:rsidRDefault="00870748" w:rsidP="002F4085">
      <w:pPr>
        <w:spacing w:after="160" w:line="240" w:lineRule="auto"/>
        <w:rPr>
          <w:rFonts w:asciiTheme="majorBidi" w:hAnsiTheme="majorBidi" w:cstheme="majorBidi"/>
          <w:b/>
          <w:bCs/>
        </w:rPr>
      </w:pPr>
      <w:r w:rsidRPr="00EB0E85">
        <w:rPr>
          <w:rFonts w:asciiTheme="majorBidi" w:hAnsiTheme="majorBidi" w:cstheme="majorBidi"/>
          <w:b/>
          <w:bCs/>
        </w:rPr>
        <w:t xml:space="preserve">dr Grzegorz </w:t>
      </w:r>
      <w:proofErr w:type="spellStart"/>
      <w:r w:rsidRPr="00EB0E85">
        <w:rPr>
          <w:rFonts w:asciiTheme="majorBidi" w:hAnsiTheme="majorBidi" w:cstheme="majorBidi"/>
          <w:b/>
          <w:bCs/>
        </w:rPr>
        <w:t>Bielęda</w:t>
      </w:r>
      <w:proofErr w:type="spellEnd"/>
    </w:p>
    <w:p w14:paraId="78265F0E" w14:textId="77777777" w:rsidR="00EB0E85" w:rsidRDefault="00EB0E85" w:rsidP="00EB0E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25. </w:t>
      </w:r>
      <w:r w:rsidR="00870748" w:rsidRPr="002F4085">
        <w:rPr>
          <w:rFonts w:asciiTheme="majorBidi" w:hAnsiTheme="majorBidi" w:cstheme="majorBidi"/>
        </w:rPr>
        <w:t>Geometryczna weryfikacja położenia pierwszej pozycji postoju źródła i przebiegu kanałów w</w:t>
      </w:r>
      <w:r>
        <w:rPr>
          <w:rFonts w:asciiTheme="majorBidi" w:hAnsiTheme="majorBidi" w:cstheme="majorBidi"/>
        </w:rPr>
        <w:t> </w:t>
      </w:r>
      <w:r w:rsidR="00870748" w:rsidRPr="002F4085">
        <w:rPr>
          <w:rFonts w:asciiTheme="majorBidi" w:hAnsiTheme="majorBidi" w:cstheme="majorBidi"/>
        </w:rPr>
        <w:t xml:space="preserve">wielokanałowym aplikatorze dopochwowym </w:t>
      </w:r>
      <w:r>
        <w:rPr>
          <w:rFonts w:asciiTheme="majorBidi" w:hAnsiTheme="majorBidi" w:cstheme="majorBidi"/>
        </w:rPr>
        <w:t xml:space="preserve">(student: </w:t>
      </w:r>
      <w:r w:rsidR="00870748" w:rsidRPr="002F4085">
        <w:rPr>
          <w:rFonts w:asciiTheme="majorBidi" w:hAnsiTheme="majorBidi" w:cstheme="majorBidi"/>
        </w:rPr>
        <w:t>Sebastian Kaczor</w:t>
      </w:r>
      <w:r>
        <w:rPr>
          <w:rFonts w:asciiTheme="majorBidi" w:hAnsiTheme="majorBidi" w:cstheme="majorBidi"/>
        </w:rPr>
        <w:t>)</w:t>
      </w:r>
    </w:p>
    <w:p w14:paraId="7E229E7D" w14:textId="77777777" w:rsidR="00EB0E85" w:rsidRDefault="00EB0E85" w:rsidP="00EB0E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26. </w:t>
      </w:r>
      <w:r w:rsidR="00870748" w:rsidRPr="002F4085">
        <w:rPr>
          <w:rFonts w:asciiTheme="majorBidi" w:hAnsiTheme="majorBidi" w:cstheme="majorBidi"/>
        </w:rPr>
        <w:t xml:space="preserve">Ocena działania algorytmu redukcji artefaktów zastosowanego w tomografie Siemens Go z uwzględnieniem wpływu na procedurę rekonstrukcji geometrii aplikacji w brachyterapii </w:t>
      </w:r>
      <w:r>
        <w:rPr>
          <w:rFonts w:asciiTheme="majorBidi" w:hAnsiTheme="majorBidi" w:cstheme="majorBidi"/>
        </w:rPr>
        <w:t xml:space="preserve">(studentka: </w:t>
      </w:r>
      <w:r w:rsidR="00870748" w:rsidRPr="002F4085">
        <w:rPr>
          <w:rFonts w:asciiTheme="majorBidi" w:hAnsiTheme="majorBidi" w:cstheme="majorBidi"/>
        </w:rPr>
        <w:t>Anna Wiśniewska</w:t>
      </w:r>
      <w:r>
        <w:rPr>
          <w:rFonts w:asciiTheme="majorBidi" w:hAnsiTheme="majorBidi" w:cstheme="majorBidi"/>
        </w:rPr>
        <w:t>)</w:t>
      </w:r>
    </w:p>
    <w:p w14:paraId="507DE331" w14:textId="1A8FBAB2" w:rsidR="00870748" w:rsidRPr="002F4085" w:rsidRDefault="00EB0E85" w:rsidP="00EB0E8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27. </w:t>
      </w:r>
      <w:r w:rsidR="00870748" w:rsidRPr="002F4085">
        <w:rPr>
          <w:rFonts w:asciiTheme="majorBidi" w:hAnsiTheme="majorBidi" w:cstheme="majorBidi"/>
        </w:rPr>
        <w:t xml:space="preserve">Geometryczna weryfikacja algorytmów automatycznej segmentacji w tomografie komputerowym Siemens Go z punktu widzenia procesu planowania leczenia w brachyterapii </w:t>
      </w:r>
      <w:r>
        <w:rPr>
          <w:rFonts w:asciiTheme="majorBidi" w:hAnsiTheme="majorBidi" w:cstheme="majorBidi"/>
        </w:rPr>
        <w:t xml:space="preserve">(studentka: </w:t>
      </w:r>
      <w:r w:rsidR="00870748" w:rsidRPr="002F4085">
        <w:rPr>
          <w:rFonts w:asciiTheme="majorBidi" w:hAnsiTheme="majorBidi" w:cstheme="majorBidi"/>
        </w:rPr>
        <w:t>Zofia Wieczorek</w:t>
      </w:r>
      <w:r>
        <w:rPr>
          <w:rFonts w:asciiTheme="majorBidi" w:hAnsiTheme="majorBidi" w:cstheme="majorBidi"/>
        </w:rPr>
        <w:t>)</w:t>
      </w:r>
    </w:p>
    <w:p w14:paraId="0881C125" w14:textId="678FD278" w:rsidR="00870748" w:rsidRPr="00EB0E85" w:rsidRDefault="00EB0E85" w:rsidP="00EB0E85">
      <w:pPr>
        <w:spacing w:before="1000" w:line="240" w:lineRule="auto"/>
        <w:rPr>
          <w:rFonts w:asciiTheme="majorBidi" w:hAnsiTheme="majorBidi" w:cstheme="majorBidi"/>
          <w:smallCaps/>
          <w:u w:val="single"/>
        </w:rPr>
      </w:pPr>
      <w:r w:rsidRPr="00EB0E85">
        <w:rPr>
          <w:rFonts w:asciiTheme="majorBidi" w:hAnsiTheme="majorBidi" w:cstheme="majorBidi"/>
          <w:smallCaps/>
          <w:u w:val="single"/>
        </w:rPr>
        <w:t>Katedra i Klinika Chirurgii Głowy, Szyi i Onkologii Laryngologicznej</w:t>
      </w:r>
    </w:p>
    <w:p w14:paraId="74DB62F5" w14:textId="77777777" w:rsidR="00870748" w:rsidRPr="002F4085" w:rsidRDefault="00870748" w:rsidP="002F4085">
      <w:pPr>
        <w:spacing w:after="0" w:line="240" w:lineRule="auto"/>
        <w:rPr>
          <w:rFonts w:asciiTheme="majorBidi" w:hAnsiTheme="majorBidi" w:cstheme="majorBidi"/>
        </w:rPr>
      </w:pPr>
    </w:p>
    <w:p w14:paraId="321C191C" w14:textId="77777777" w:rsidR="00870748" w:rsidRPr="00EB0E85" w:rsidRDefault="00870748" w:rsidP="002F4085">
      <w:pPr>
        <w:spacing w:line="240" w:lineRule="auto"/>
        <w:rPr>
          <w:rFonts w:asciiTheme="majorBidi" w:hAnsiTheme="majorBidi" w:cstheme="majorBidi"/>
          <w:b/>
          <w:bCs/>
        </w:rPr>
      </w:pPr>
      <w:r w:rsidRPr="00EB0E85">
        <w:rPr>
          <w:rFonts w:asciiTheme="majorBidi" w:hAnsiTheme="majorBidi" w:cstheme="majorBidi"/>
          <w:b/>
          <w:bCs/>
        </w:rPr>
        <w:t>dr Ewa Majchrzak</w:t>
      </w:r>
    </w:p>
    <w:p w14:paraId="7AFC123F" w14:textId="77777777" w:rsidR="00A054F4" w:rsidRPr="002F4085" w:rsidRDefault="00A054F4" w:rsidP="00EB0E85">
      <w:pPr>
        <w:pStyle w:val="Normalny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  <w:sz w:val="22"/>
          <w:szCs w:val="22"/>
        </w:rPr>
      </w:pPr>
      <w:r w:rsidRPr="002F4085">
        <w:rPr>
          <w:rFonts w:asciiTheme="majorBidi" w:hAnsiTheme="majorBidi" w:cstheme="majorBidi"/>
          <w:sz w:val="22"/>
          <w:szCs w:val="22"/>
        </w:rPr>
        <w:t>28. Badania obrazowe w diagnostyce pacjentów z CUP syndrom</w:t>
      </w:r>
    </w:p>
    <w:p w14:paraId="3354FB3D" w14:textId="77777777" w:rsidR="00A054F4" w:rsidRPr="002F4085" w:rsidRDefault="00A054F4" w:rsidP="00EB0E85">
      <w:pPr>
        <w:pStyle w:val="Normalny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  <w:sz w:val="22"/>
          <w:szCs w:val="22"/>
        </w:rPr>
      </w:pPr>
      <w:r w:rsidRPr="002F4085">
        <w:rPr>
          <w:rFonts w:asciiTheme="majorBidi" w:hAnsiTheme="majorBidi" w:cstheme="majorBidi"/>
          <w:sz w:val="22"/>
          <w:szCs w:val="22"/>
        </w:rPr>
        <w:t>29. Nowotwory HPV-zależne głowy i szyi: diagnostyka obrazowa</w:t>
      </w:r>
    </w:p>
    <w:p w14:paraId="5E3732D8" w14:textId="77777777" w:rsidR="00A054F4" w:rsidRPr="002F4085" w:rsidRDefault="00A054F4" w:rsidP="00EB0E85">
      <w:pPr>
        <w:pStyle w:val="Normalny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  <w:sz w:val="22"/>
          <w:szCs w:val="22"/>
        </w:rPr>
      </w:pPr>
      <w:r w:rsidRPr="002F4085">
        <w:rPr>
          <w:rFonts w:asciiTheme="majorBidi" w:hAnsiTheme="majorBidi" w:cstheme="majorBidi"/>
          <w:sz w:val="22"/>
          <w:szCs w:val="22"/>
        </w:rPr>
        <w:t>30. Użyteczność badania [18F]FDG PET/CT w diagnostyce pacjentów z nowotworem złośliwym głowy i szyi kwalifikowanych do radykalnego leczenia chirurgicznego</w:t>
      </w:r>
    </w:p>
    <w:p w14:paraId="06A66097" w14:textId="77777777" w:rsidR="00A054F4" w:rsidRPr="002F4085" w:rsidRDefault="00A054F4" w:rsidP="00EB0E85">
      <w:pPr>
        <w:pStyle w:val="Normalny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  <w:sz w:val="22"/>
          <w:szCs w:val="22"/>
        </w:rPr>
      </w:pPr>
      <w:r w:rsidRPr="002F4085">
        <w:rPr>
          <w:rFonts w:asciiTheme="majorBidi" w:hAnsiTheme="majorBidi" w:cstheme="majorBidi"/>
          <w:sz w:val="22"/>
          <w:szCs w:val="22"/>
        </w:rPr>
        <w:lastRenderedPageBreak/>
        <w:t>31. Ograniczenia obrazowania anatomicznego i czynnościowego nowotworów złośliwych głowy i szyi</w:t>
      </w:r>
    </w:p>
    <w:p w14:paraId="7A208E68" w14:textId="213B949A" w:rsidR="00A054F4" w:rsidRPr="00EB0E85" w:rsidRDefault="00EB0E85" w:rsidP="00EB0E85">
      <w:pPr>
        <w:spacing w:before="1000" w:line="240" w:lineRule="auto"/>
        <w:rPr>
          <w:rFonts w:asciiTheme="majorBidi" w:hAnsiTheme="majorBidi" w:cstheme="majorBidi"/>
          <w:smallCaps/>
          <w:u w:val="single"/>
        </w:rPr>
      </w:pPr>
      <w:r w:rsidRPr="00EB0E85">
        <w:rPr>
          <w:rFonts w:asciiTheme="majorBidi" w:hAnsiTheme="majorBidi" w:cstheme="majorBidi"/>
          <w:smallCaps/>
          <w:u w:val="single"/>
        </w:rPr>
        <w:t>Zakład Biofizyki</w:t>
      </w:r>
    </w:p>
    <w:p w14:paraId="4E0415A8" w14:textId="77777777" w:rsidR="00A054F4" w:rsidRPr="00EB0E85" w:rsidRDefault="00A054F4" w:rsidP="00EB0E85">
      <w:pPr>
        <w:spacing w:after="240" w:line="240" w:lineRule="auto"/>
        <w:rPr>
          <w:rFonts w:asciiTheme="majorBidi" w:hAnsiTheme="majorBidi" w:cstheme="majorBidi"/>
          <w:b/>
          <w:bCs/>
        </w:rPr>
      </w:pPr>
      <w:r w:rsidRPr="00EB0E85">
        <w:rPr>
          <w:rFonts w:asciiTheme="majorBidi" w:hAnsiTheme="majorBidi" w:cstheme="majorBidi"/>
          <w:b/>
          <w:bCs/>
        </w:rPr>
        <w:t>dr Anna Zając-</w:t>
      </w:r>
      <w:proofErr w:type="spellStart"/>
      <w:r w:rsidRPr="00EB0E85">
        <w:rPr>
          <w:rFonts w:asciiTheme="majorBidi" w:hAnsiTheme="majorBidi" w:cstheme="majorBidi"/>
          <w:b/>
          <w:bCs/>
        </w:rPr>
        <w:t>Woźnialis</w:t>
      </w:r>
      <w:proofErr w:type="spellEnd"/>
    </w:p>
    <w:p w14:paraId="0DBF9AD6" w14:textId="553D905F" w:rsidR="00A054F4" w:rsidRPr="002F4085" w:rsidRDefault="00A054F4" w:rsidP="00EB0E85">
      <w:pPr>
        <w:spacing w:after="240" w:line="240" w:lineRule="auto"/>
        <w:rPr>
          <w:rFonts w:asciiTheme="majorBidi" w:hAnsiTheme="majorBidi" w:cstheme="majorBidi"/>
        </w:rPr>
      </w:pPr>
      <w:r w:rsidRPr="002F4085">
        <w:rPr>
          <w:rFonts w:asciiTheme="majorBidi" w:hAnsiTheme="majorBidi" w:cstheme="majorBidi"/>
        </w:rPr>
        <w:t xml:space="preserve">32. Ochrona radiologiczna pacjenta i personelu w rentgenodiagnostyce, radiologii zabiegowej oraz medycynie nuklearnej </w:t>
      </w:r>
      <w:r w:rsidR="00EB0E85">
        <w:rPr>
          <w:rFonts w:asciiTheme="majorBidi" w:hAnsiTheme="majorBidi" w:cstheme="majorBidi"/>
        </w:rPr>
        <w:t>–</w:t>
      </w:r>
      <w:r w:rsidRPr="002F4085">
        <w:rPr>
          <w:rFonts w:asciiTheme="majorBidi" w:hAnsiTheme="majorBidi" w:cstheme="majorBidi"/>
        </w:rPr>
        <w:t xml:space="preserve"> aspekty prawne oraz praktyka zawodowa</w:t>
      </w:r>
    </w:p>
    <w:p w14:paraId="16808D13" w14:textId="77777777" w:rsidR="00AA5C00" w:rsidRDefault="00A054F4" w:rsidP="00AA5C00">
      <w:pPr>
        <w:spacing w:after="240" w:line="240" w:lineRule="auto"/>
        <w:rPr>
          <w:rFonts w:asciiTheme="majorBidi" w:hAnsiTheme="majorBidi" w:cstheme="majorBidi"/>
        </w:rPr>
      </w:pPr>
      <w:r w:rsidRPr="002F4085">
        <w:rPr>
          <w:rFonts w:asciiTheme="majorBidi" w:hAnsiTheme="majorBidi" w:cstheme="majorBidi"/>
        </w:rPr>
        <w:t xml:space="preserve">33. </w:t>
      </w:r>
      <w:r w:rsidR="00497235" w:rsidRPr="002F4085">
        <w:rPr>
          <w:rFonts w:asciiTheme="majorBidi" w:hAnsiTheme="majorBidi" w:cstheme="majorBidi"/>
        </w:rPr>
        <w:t xml:space="preserve">Ochrona radiologiczna kobiet w ciąży w radiologii zabiegowej </w:t>
      </w:r>
      <w:r w:rsidR="00EB0E85">
        <w:rPr>
          <w:rFonts w:asciiTheme="majorBidi" w:hAnsiTheme="majorBidi" w:cstheme="majorBidi"/>
        </w:rPr>
        <w:t xml:space="preserve">(studentka: </w:t>
      </w:r>
      <w:r w:rsidR="00497235" w:rsidRPr="002F4085">
        <w:rPr>
          <w:rFonts w:asciiTheme="majorBidi" w:hAnsiTheme="majorBidi" w:cstheme="majorBidi"/>
        </w:rPr>
        <w:t>Magdalena Kokoszka</w:t>
      </w:r>
      <w:r w:rsidR="00EB0E85">
        <w:rPr>
          <w:rFonts w:asciiTheme="majorBidi" w:hAnsiTheme="majorBidi" w:cstheme="majorBidi"/>
        </w:rPr>
        <w:t>)</w:t>
      </w:r>
    </w:p>
    <w:p w14:paraId="03EA336A" w14:textId="77777777" w:rsidR="00AA5C00" w:rsidRDefault="00AA5C00" w:rsidP="00AA5C00">
      <w:pPr>
        <w:spacing w:after="240" w:line="240" w:lineRule="auto"/>
        <w:rPr>
          <w:rFonts w:asciiTheme="majorBidi" w:hAnsiTheme="majorBidi" w:cstheme="majorBidi"/>
        </w:rPr>
      </w:pPr>
    </w:p>
    <w:p w14:paraId="4D43B2C9" w14:textId="4E2695C2" w:rsidR="00AA5C00" w:rsidRDefault="00AA5C00" w:rsidP="00AA5C00">
      <w:pPr>
        <w:spacing w:after="240" w:line="240" w:lineRule="auto"/>
        <w:rPr>
          <w:rFonts w:asciiTheme="majorBidi" w:hAnsiTheme="majorBidi" w:cstheme="majorBidi"/>
          <w:smallCaps/>
          <w:u w:val="single"/>
        </w:rPr>
      </w:pPr>
      <w:r w:rsidRPr="00EB0E85">
        <w:rPr>
          <w:rFonts w:asciiTheme="majorBidi" w:hAnsiTheme="majorBidi" w:cstheme="majorBidi"/>
          <w:smallCaps/>
          <w:u w:val="single"/>
        </w:rPr>
        <w:t xml:space="preserve"> Klinika Chirurgii </w:t>
      </w:r>
      <w:r>
        <w:rPr>
          <w:rFonts w:asciiTheme="majorBidi" w:hAnsiTheme="majorBidi" w:cstheme="majorBidi"/>
          <w:smallCaps/>
          <w:u w:val="single"/>
        </w:rPr>
        <w:t xml:space="preserve">naczyniowej, wewnątrznaczyniowej, angiologii i </w:t>
      </w:r>
      <w:proofErr w:type="spellStart"/>
      <w:r>
        <w:rPr>
          <w:rFonts w:asciiTheme="majorBidi" w:hAnsiTheme="majorBidi" w:cstheme="majorBidi"/>
          <w:smallCaps/>
          <w:u w:val="single"/>
        </w:rPr>
        <w:t>flebologii</w:t>
      </w:r>
      <w:proofErr w:type="spellEnd"/>
    </w:p>
    <w:p w14:paraId="53752844" w14:textId="017636A8" w:rsidR="00AA5C00" w:rsidRDefault="00AA5C00" w:rsidP="00AA5C00">
      <w:pPr>
        <w:spacing w:after="240" w:line="240" w:lineRule="auto"/>
        <w:rPr>
          <w:rFonts w:asciiTheme="majorBidi" w:hAnsiTheme="majorBidi" w:cstheme="majorBidi"/>
          <w:b/>
          <w:bCs/>
        </w:rPr>
      </w:pPr>
      <w:r w:rsidRPr="00EB0E85">
        <w:rPr>
          <w:rFonts w:asciiTheme="majorBidi" w:hAnsiTheme="majorBidi" w:cstheme="majorBidi"/>
          <w:b/>
          <w:bCs/>
        </w:rPr>
        <w:t xml:space="preserve">dr </w:t>
      </w:r>
      <w:r>
        <w:rPr>
          <w:rFonts w:asciiTheme="majorBidi" w:hAnsiTheme="majorBidi" w:cstheme="majorBidi"/>
          <w:b/>
          <w:bCs/>
        </w:rPr>
        <w:t>Jolanta Tomczak</w:t>
      </w:r>
    </w:p>
    <w:p w14:paraId="13E6346F" w14:textId="61EEB20B" w:rsidR="00AA5C00" w:rsidRDefault="00AA5C00" w:rsidP="00AA5C00">
      <w:pPr>
        <w:spacing w:after="240" w:line="240" w:lineRule="auto"/>
        <w:rPr>
          <w:rFonts w:ascii="Times New Roman" w:hAnsi="Times New Roman" w:cs="Times New Roman"/>
          <w:bCs/>
        </w:rPr>
      </w:pPr>
      <w:r w:rsidRPr="00AA5C00">
        <w:rPr>
          <w:rFonts w:asciiTheme="majorBidi" w:hAnsiTheme="majorBidi" w:cstheme="majorBidi"/>
          <w:bCs/>
        </w:rPr>
        <w:t xml:space="preserve">34. </w:t>
      </w:r>
      <w:r w:rsidRPr="00AA5C00">
        <w:rPr>
          <w:rFonts w:ascii="Times New Roman" w:hAnsi="Times New Roman" w:cs="Times New Roman"/>
          <w:bCs/>
        </w:rPr>
        <w:t>Rola współczesnych metod obrazowania zwężeń tętnic szyjnych, występujących jako późny efekt popromienny po radioterapii nowotworów głowy i szyi</w:t>
      </w:r>
      <w:r>
        <w:rPr>
          <w:rFonts w:ascii="Times New Roman" w:hAnsi="Times New Roman" w:cs="Times New Roman"/>
          <w:bCs/>
        </w:rPr>
        <w:t xml:space="preserve"> (studentka: </w:t>
      </w:r>
      <w:r w:rsidRPr="00AA5C00">
        <w:t xml:space="preserve"> </w:t>
      </w:r>
      <w:r w:rsidRPr="00AA5C00">
        <w:rPr>
          <w:rFonts w:ascii="Times New Roman" w:hAnsi="Times New Roman" w:cs="Times New Roman"/>
          <w:bCs/>
        </w:rPr>
        <w:t xml:space="preserve">Zuzanna </w:t>
      </w:r>
      <w:proofErr w:type="spellStart"/>
      <w:r w:rsidRPr="00AA5C00">
        <w:rPr>
          <w:rFonts w:ascii="Times New Roman" w:hAnsi="Times New Roman" w:cs="Times New Roman"/>
          <w:bCs/>
        </w:rPr>
        <w:t>Płazińska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D31360D" w14:textId="77777777" w:rsidR="00AA5C00" w:rsidRPr="00AA5C00" w:rsidRDefault="00AA5C00" w:rsidP="00AA5C00">
      <w:pPr>
        <w:spacing w:after="240" w:line="240" w:lineRule="auto"/>
        <w:rPr>
          <w:rFonts w:asciiTheme="majorBidi" w:hAnsiTheme="majorBidi" w:cstheme="majorBidi"/>
          <w:bCs/>
        </w:rPr>
      </w:pPr>
    </w:p>
    <w:p w14:paraId="5FB8C33B" w14:textId="77777777" w:rsidR="00AA5C00" w:rsidRPr="00AA5C00" w:rsidRDefault="00AA5C00" w:rsidP="00AA5C00">
      <w:pPr>
        <w:spacing w:after="240" w:line="240" w:lineRule="auto"/>
        <w:rPr>
          <w:rFonts w:asciiTheme="majorBidi" w:hAnsiTheme="majorBidi" w:cstheme="majorBidi"/>
        </w:rPr>
      </w:pPr>
    </w:p>
    <w:p w14:paraId="659BF159" w14:textId="77777777" w:rsidR="00AA5C00" w:rsidRPr="002F4085" w:rsidRDefault="00AA5C00" w:rsidP="00EB0E85">
      <w:pPr>
        <w:spacing w:after="240" w:line="240" w:lineRule="auto"/>
        <w:rPr>
          <w:rFonts w:asciiTheme="majorBidi" w:hAnsiTheme="majorBidi" w:cstheme="majorBidi"/>
          <w:lang w:eastAsia="pl-PL"/>
        </w:rPr>
      </w:pPr>
    </w:p>
    <w:sectPr w:rsidR="00AA5C00" w:rsidRPr="002F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451"/>
    <w:multiLevelType w:val="hybridMultilevel"/>
    <w:tmpl w:val="FD7AB40E"/>
    <w:lvl w:ilvl="0" w:tplc="64F46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A7A"/>
    <w:multiLevelType w:val="hybridMultilevel"/>
    <w:tmpl w:val="D85C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82A"/>
    <w:multiLevelType w:val="hybridMultilevel"/>
    <w:tmpl w:val="C93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D94"/>
    <w:multiLevelType w:val="hybridMultilevel"/>
    <w:tmpl w:val="E60A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746"/>
    <w:multiLevelType w:val="hybridMultilevel"/>
    <w:tmpl w:val="E24CF8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2B62"/>
    <w:multiLevelType w:val="hybridMultilevel"/>
    <w:tmpl w:val="D64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4EB0"/>
    <w:multiLevelType w:val="hybridMultilevel"/>
    <w:tmpl w:val="76E800D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1F32"/>
    <w:multiLevelType w:val="hybridMultilevel"/>
    <w:tmpl w:val="A548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934"/>
    <w:multiLevelType w:val="hybridMultilevel"/>
    <w:tmpl w:val="B73CF52A"/>
    <w:lvl w:ilvl="0" w:tplc="8632C172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A"/>
    <w:rsid w:val="001259BF"/>
    <w:rsid w:val="002F4085"/>
    <w:rsid w:val="003C5C21"/>
    <w:rsid w:val="00497235"/>
    <w:rsid w:val="004B0CCF"/>
    <w:rsid w:val="004F3AB1"/>
    <w:rsid w:val="0066374E"/>
    <w:rsid w:val="006F1FE9"/>
    <w:rsid w:val="00870748"/>
    <w:rsid w:val="009567F4"/>
    <w:rsid w:val="009A230A"/>
    <w:rsid w:val="00A054F4"/>
    <w:rsid w:val="00AA5C00"/>
    <w:rsid w:val="00EB0E85"/>
    <w:rsid w:val="00EE6E61"/>
    <w:rsid w:val="00F42886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07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07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2023-12-08T11:30:00Z</dcterms:created>
  <dcterms:modified xsi:type="dcterms:W3CDTF">2024-01-16T12:41:00Z</dcterms:modified>
</cp:coreProperties>
</file>