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202" w:rsidRPr="00A87E15" w:rsidRDefault="007735FF" w:rsidP="009177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87E15">
        <w:rPr>
          <w:rFonts w:ascii="Times New Roman" w:hAnsi="Times New Roman" w:cs="Times New Roman"/>
          <w:b/>
          <w:bCs/>
          <w:sz w:val="24"/>
          <w:szCs w:val="24"/>
        </w:rPr>
        <w:t>DIAGNOSTYKA KLINICZNA I USPRAWNIANIE W NIEPEŁNOSPRAWNOŚCI ZŁOŻONEJ ( SŁUCH, WZROK, CZUCIE I PAMIĘC)</w:t>
      </w:r>
    </w:p>
    <w:p w:rsidR="00A87E15" w:rsidRPr="00A87E15" w:rsidRDefault="007735FF" w:rsidP="009177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E15">
        <w:rPr>
          <w:rFonts w:ascii="Times New Roman" w:hAnsi="Times New Roman" w:cs="Times New Roman"/>
          <w:bCs/>
          <w:sz w:val="24"/>
          <w:szCs w:val="24"/>
        </w:rPr>
        <w:t>Przedmiot</w:t>
      </w:r>
      <w:r w:rsidRPr="00A87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7E15">
        <w:rPr>
          <w:rFonts w:ascii="Times New Roman" w:hAnsi="Times New Roman" w:cs="Times New Roman"/>
          <w:bCs/>
          <w:sz w:val="24"/>
          <w:szCs w:val="24"/>
        </w:rPr>
        <w:t xml:space="preserve"> fakultatywny dla II</w:t>
      </w:r>
      <w:r w:rsidR="00B37202" w:rsidRPr="00A87E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E15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="00B37202" w:rsidRPr="00A87E15">
        <w:rPr>
          <w:rFonts w:ascii="Times New Roman" w:hAnsi="Times New Roman" w:cs="Times New Roman"/>
          <w:bCs/>
          <w:sz w:val="24"/>
          <w:szCs w:val="24"/>
        </w:rPr>
        <w:t xml:space="preserve"> studia stacjonarne  I stopnia dla kierunku Fizjoterapia  (semestr zimowy i letni)</w:t>
      </w:r>
    </w:p>
    <w:p w:rsidR="00917782" w:rsidRDefault="00917782" w:rsidP="0091778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7202" w:rsidRPr="00A87E15" w:rsidRDefault="00B37202" w:rsidP="00917782">
      <w:pPr>
        <w:jc w:val="both"/>
        <w:rPr>
          <w:rFonts w:ascii="Times New Roman" w:hAnsi="Times New Roman" w:cs="Times New Roman"/>
          <w:sz w:val="24"/>
          <w:szCs w:val="24"/>
        </w:rPr>
      </w:pPr>
      <w:r w:rsidRPr="00A87E15">
        <w:rPr>
          <w:rFonts w:ascii="Times New Roman" w:hAnsi="Times New Roman" w:cs="Times New Roman"/>
          <w:sz w:val="24"/>
          <w:szCs w:val="24"/>
          <w:u w:val="single"/>
        </w:rPr>
        <w:t>Wymaga  wiedza przez rozpoczęciem zajęć</w:t>
      </w:r>
      <w:r w:rsidRPr="00A87E15">
        <w:rPr>
          <w:rFonts w:ascii="Times New Roman" w:hAnsi="Times New Roman" w:cs="Times New Roman"/>
          <w:sz w:val="24"/>
          <w:szCs w:val="24"/>
        </w:rPr>
        <w:t xml:space="preserve"> : </w:t>
      </w:r>
      <w:r w:rsidR="00917782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Fonts w:ascii="Times New Roman" w:hAnsi="Times New Roman" w:cs="Times New Roman"/>
          <w:sz w:val="24"/>
          <w:szCs w:val="24"/>
        </w:rPr>
        <w:t>Anatomia i fizjologia układu nerwowego ze szczególnym uwzględnieniem narządów zmysłów; uczenie się i zapamiętywanie; budowa i czynność komórki mięśniowej; czucie i ruch- podstawy anatomiczne i fizjologiczne</w:t>
      </w:r>
      <w:r w:rsidR="00917782">
        <w:rPr>
          <w:rFonts w:ascii="Times New Roman" w:hAnsi="Times New Roman" w:cs="Times New Roman"/>
          <w:sz w:val="24"/>
          <w:szCs w:val="24"/>
        </w:rPr>
        <w:t>.</w:t>
      </w:r>
    </w:p>
    <w:p w:rsidR="00B37202" w:rsidRPr="00A87E15" w:rsidRDefault="00613180" w:rsidP="00917782">
      <w:pPr>
        <w:jc w:val="both"/>
        <w:rPr>
          <w:rFonts w:ascii="Times New Roman" w:hAnsi="Times New Roman" w:cs="Times New Roman"/>
          <w:sz w:val="24"/>
          <w:szCs w:val="24"/>
        </w:rPr>
      </w:pP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202" w:rsidRPr="00A87E15" w:rsidRDefault="00613180" w:rsidP="009177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7202" w:rsidRPr="00A87E15">
        <w:rPr>
          <w:rFonts w:ascii="Times New Roman" w:hAnsi="Times New Roman" w:cs="Times New Roman"/>
          <w:b/>
          <w:bCs/>
          <w:sz w:val="24"/>
          <w:szCs w:val="24"/>
        </w:rPr>
        <w:t>SEMINARIA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sz w:val="24"/>
          <w:szCs w:val="24"/>
        </w:rPr>
      </w:pPr>
      <w:r w:rsidRPr="00A87E15">
        <w:rPr>
          <w:rFonts w:ascii="Times New Roman" w:hAnsi="Times New Roman" w:cs="Times New Roman"/>
          <w:sz w:val="24"/>
          <w:szCs w:val="24"/>
        </w:rPr>
        <w:t>1.Czynniki ryzyka zaburzeń rozwojowych u dzieci. Zadanie fizjoterapeuty w usprawnianiu chorych z niepełnosprawnością złożona. Prezentacja przypadków klinicznych: mózgowe porażenie dziecięce, upośledzenie umysłowe, stwardnienie rozsiane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sz w:val="24"/>
          <w:szCs w:val="24"/>
        </w:rPr>
      </w:pPr>
      <w:r w:rsidRPr="00A87E15">
        <w:rPr>
          <w:rFonts w:ascii="Times New Roman" w:hAnsi="Times New Roman" w:cs="Times New Roman"/>
          <w:sz w:val="24"/>
          <w:szCs w:val="24"/>
        </w:rPr>
        <w:t>2. Diagnostyka kliniczna zaburzeń czucia w obwodowym układzie nerwowym. Przebieg nerwów kończyny górnej i dolnej oraz obraz kliniczny związany z ich uszkodzeniem. Metody kliniczne i elektrofizjologiczne stosowane w diagnostyce tych uszkodzeń. Usprawnianie chorych z uszkodzeniami nerwów obwodowych.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202" w:rsidRPr="00A87E15" w:rsidRDefault="00B37202" w:rsidP="009177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E15">
        <w:rPr>
          <w:rFonts w:ascii="Times New Roman" w:hAnsi="Times New Roman" w:cs="Times New Roman"/>
          <w:b/>
          <w:bCs/>
          <w:sz w:val="24"/>
          <w:szCs w:val="24"/>
        </w:rPr>
        <w:t>ĆWICZENIA</w:t>
      </w:r>
    </w:p>
    <w:p w:rsidR="00B37202" w:rsidRPr="00A87E15" w:rsidRDefault="00B37202" w:rsidP="00917782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A87E15">
        <w:rPr>
          <w:rStyle w:val="hps"/>
          <w:rFonts w:ascii="Times New Roman" w:hAnsi="Times New Roman" w:cs="Times New Roman"/>
          <w:sz w:val="24"/>
          <w:szCs w:val="24"/>
        </w:rPr>
        <w:t>1.Diagnostyka kliniczna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układu wzrokowego (anatomia i fizjologia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układu wzrokowego</w:t>
      </w:r>
      <w:r w:rsidRPr="00A87E15">
        <w:rPr>
          <w:rFonts w:ascii="Times New Roman" w:hAnsi="Times New Roman" w:cs="Times New Roman"/>
          <w:sz w:val="24"/>
          <w:szCs w:val="24"/>
        </w:rPr>
        <w:t>, m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etody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diagnostyczne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oraz praktyczne zastosowaniem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badań klinicznych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układu wzrokowego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w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fizjoterapii).</w:t>
      </w:r>
    </w:p>
    <w:p w:rsidR="00B37202" w:rsidRPr="00A87E15" w:rsidRDefault="00B37202" w:rsidP="00917782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A87E15">
        <w:rPr>
          <w:rStyle w:val="hps"/>
          <w:rFonts w:ascii="Times New Roman" w:hAnsi="Times New Roman" w:cs="Times New Roman"/>
          <w:sz w:val="24"/>
          <w:szCs w:val="24"/>
        </w:rPr>
        <w:t>2. Diagnostyka</w:t>
      </w:r>
      <w:r w:rsidRPr="00A87E15">
        <w:rPr>
          <w:rFonts w:ascii="Times New Roman" w:hAnsi="Times New Roman" w:cs="Times New Roman"/>
          <w:sz w:val="24"/>
          <w:szCs w:val="24"/>
        </w:rPr>
        <w:t xml:space="preserve"> kliniczna zaburzeń </w:t>
      </w:r>
      <w:r w:rsidRPr="00A87E15">
        <w:rPr>
          <w:rStyle w:val="hpsatn"/>
          <w:rFonts w:ascii="Times New Roman" w:hAnsi="Times New Roman" w:cs="Times New Roman"/>
          <w:sz w:val="24"/>
          <w:szCs w:val="24"/>
        </w:rPr>
        <w:t>słuchu (a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natomia i fizjologia</w:t>
      </w:r>
      <w:r w:rsidRPr="00A87E15">
        <w:rPr>
          <w:rFonts w:ascii="Times New Roman" w:hAnsi="Times New Roman" w:cs="Times New Roman"/>
          <w:sz w:val="24"/>
          <w:szCs w:val="24"/>
        </w:rPr>
        <w:t xml:space="preserve"> 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słuchu</w:t>
      </w:r>
      <w:r w:rsidRPr="00A87E15">
        <w:rPr>
          <w:rFonts w:ascii="Times New Roman" w:hAnsi="Times New Roman" w:cs="Times New Roman"/>
          <w:sz w:val="24"/>
          <w:szCs w:val="24"/>
        </w:rPr>
        <w:t xml:space="preserve">, metody diagnostyczne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oraz praktyczne zastosowaniem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badań klinicznych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słuchu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w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fizjoterapii).</w:t>
      </w:r>
    </w:p>
    <w:p w:rsidR="00B37202" w:rsidRPr="00A87E15" w:rsidRDefault="00B37202" w:rsidP="00917782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A87E15">
        <w:rPr>
          <w:rStyle w:val="hps"/>
          <w:rFonts w:ascii="Times New Roman" w:hAnsi="Times New Roman" w:cs="Times New Roman"/>
          <w:sz w:val="24"/>
          <w:szCs w:val="24"/>
        </w:rPr>
        <w:t>3.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Diagnostyka kliniczna</w:t>
      </w:r>
      <w:r w:rsidRPr="00A87E15">
        <w:rPr>
          <w:rFonts w:ascii="Times New Roman" w:hAnsi="Times New Roman" w:cs="Times New Roman"/>
          <w:sz w:val="24"/>
          <w:szCs w:val="24"/>
        </w:rPr>
        <w:t xml:space="preserve"> zaburzeń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czucia (anatomia i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fizjologia dróg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somatosensorycznych, metody diagnostyczne oraz praktyczne zastosowanie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badań klinicznych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w</w:t>
      </w:r>
      <w:r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Style w:val="hps"/>
          <w:rFonts w:ascii="Times New Roman" w:hAnsi="Times New Roman" w:cs="Times New Roman"/>
          <w:sz w:val="24"/>
          <w:szCs w:val="24"/>
        </w:rPr>
        <w:t>fizjoterapii).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sz w:val="24"/>
          <w:szCs w:val="24"/>
        </w:rPr>
      </w:pPr>
      <w:r w:rsidRPr="00A87E15">
        <w:rPr>
          <w:rStyle w:val="hps"/>
          <w:rFonts w:ascii="Times New Roman" w:hAnsi="Times New Roman" w:cs="Times New Roman"/>
          <w:sz w:val="24"/>
          <w:szCs w:val="24"/>
        </w:rPr>
        <w:t>4.</w:t>
      </w:r>
      <w:r w:rsidRPr="00A87E15">
        <w:rPr>
          <w:rFonts w:ascii="Times New Roman" w:hAnsi="Times New Roman" w:cs="Times New Roman"/>
          <w:sz w:val="24"/>
          <w:szCs w:val="24"/>
        </w:rPr>
        <w:t xml:space="preserve"> Podstawy anatomiczne wyższych czynności psychicznych; powiązanie pomiędzy lokalizacją uszkodzenia mózgu a zaburzeniami poznawczym; definicje, mechanizmy procesów  pamięci; prezentacja zaburzeń funkcji poznawczych na przykładzie choroby Alzheimera</w:t>
      </w:r>
      <w:r w:rsidR="00253C53">
        <w:rPr>
          <w:rFonts w:ascii="Times New Roman" w:hAnsi="Times New Roman" w:cs="Times New Roman"/>
          <w:sz w:val="24"/>
          <w:szCs w:val="24"/>
        </w:rPr>
        <w:t>.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sz w:val="24"/>
          <w:szCs w:val="24"/>
        </w:rPr>
      </w:pPr>
      <w:r w:rsidRPr="00A87E15">
        <w:rPr>
          <w:rFonts w:ascii="Times New Roman" w:hAnsi="Times New Roman" w:cs="Times New Roman"/>
          <w:sz w:val="24"/>
          <w:szCs w:val="24"/>
        </w:rPr>
        <w:t>5. Usprawnianie w zaburzeniach wzroku, słuchu i czucia oraz pamięci</w:t>
      </w:r>
      <w:r w:rsidR="00253C53">
        <w:rPr>
          <w:rFonts w:ascii="Times New Roman" w:hAnsi="Times New Roman" w:cs="Times New Roman"/>
          <w:sz w:val="24"/>
          <w:szCs w:val="24"/>
        </w:rPr>
        <w:t>.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E15">
        <w:rPr>
          <w:rFonts w:ascii="Times New Roman" w:hAnsi="Times New Roman" w:cs="Times New Roman"/>
          <w:sz w:val="24"/>
          <w:szCs w:val="24"/>
        </w:rPr>
        <w:t xml:space="preserve">6. Kryteria oceny niepełnosprawności u dzieci i u dorosłych.  Ocena zaburzeń wzroku, słuchu i upośledzenia umysłowego w orzecznictwie. Przywileje związane z uzyskaniem orzeczenia o niepełnosprawności. Praktyczny poradnik </w:t>
      </w:r>
      <w:r w:rsidRPr="00A87E15">
        <w:rPr>
          <w:rFonts w:ascii="Times New Roman" w:hAnsi="Times New Roman" w:cs="Times New Roman"/>
          <w:i/>
          <w:iCs/>
          <w:sz w:val="24"/>
          <w:szCs w:val="24"/>
        </w:rPr>
        <w:t>savoir</w:t>
      </w:r>
      <w:r w:rsidRPr="00A87E15">
        <w:rPr>
          <w:rFonts w:ascii="Times New Roman" w:hAnsi="Times New Roman" w:cs="Times New Roman"/>
          <w:sz w:val="24"/>
          <w:szCs w:val="24"/>
        </w:rPr>
        <w:t xml:space="preserve"> – </w:t>
      </w:r>
      <w:r w:rsidRPr="00A87E15">
        <w:rPr>
          <w:rFonts w:ascii="Times New Roman" w:hAnsi="Times New Roman" w:cs="Times New Roman"/>
          <w:i/>
          <w:iCs/>
          <w:sz w:val="24"/>
          <w:szCs w:val="24"/>
        </w:rPr>
        <w:t>vivre</w:t>
      </w:r>
      <w:r w:rsidRPr="00A87E15">
        <w:rPr>
          <w:rFonts w:ascii="Times New Roman" w:hAnsi="Times New Roman" w:cs="Times New Roman"/>
          <w:sz w:val="24"/>
          <w:szCs w:val="24"/>
        </w:rPr>
        <w:t xml:space="preserve"> wobec osób </w:t>
      </w:r>
      <w:r w:rsidRPr="00A87E15">
        <w:rPr>
          <w:rFonts w:ascii="Times New Roman" w:hAnsi="Times New Roman" w:cs="Times New Roman"/>
          <w:iCs/>
          <w:sz w:val="24"/>
          <w:szCs w:val="24"/>
        </w:rPr>
        <w:t>niepełnosprawnych.</w:t>
      </w:r>
    </w:p>
    <w:p w:rsidR="00917782" w:rsidRDefault="00917782" w:rsidP="009177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E15" w:rsidRPr="00A87E15" w:rsidRDefault="00A87E15" w:rsidP="00917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Warunki uzyskania</w:t>
      </w:r>
      <w:r w:rsidR="00613180" w:rsidRPr="00A87E15">
        <w:rPr>
          <w:rFonts w:ascii="Times New Roman" w:hAnsi="Times New Roman" w:cs="Times New Roman"/>
          <w:b/>
          <w:sz w:val="24"/>
          <w:szCs w:val="24"/>
        </w:rPr>
        <w:t xml:space="preserve"> zaliczenia</w:t>
      </w:r>
      <w:r w:rsidRPr="00A87E15">
        <w:rPr>
          <w:rFonts w:ascii="Times New Roman" w:hAnsi="Times New Roman" w:cs="Times New Roman"/>
          <w:b/>
          <w:sz w:val="24"/>
          <w:szCs w:val="24"/>
        </w:rPr>
        <w:t xml:space="preserve">  ( zaliczenie z oceną )</w:t>
      </w:r>
    </w:p>
    <w:p w:rsidR="00917782" w:rsidRPr="00917782" w:rsidRDefault="00A87E15" w:rsidP="009177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87E15">
        <w:rPr>
          <w:rFonts w:ascii="Times New Roman" w:hAnsi="Times New Roman" w:cs="Times New Roman"/>
          <w:sz w:val="24"/>
          <w:szCs w:val="24"/>
        </w:rPr>
        <w:t xml:space="preserve">Obecność na zajęciach ( seminariach i ćwiczeniach). W sytuacjach wyjątkowych  możliwa jest jedna nieobecność  ( bez konieczności odrabiana i usprawiedliwiania) ale wiąże się z </w:t>
      </w:r>
      <w:r w:rsidRPr="00A87E15">
        <w:rPr>
          <w:rFonts w:ascii="Times New Roman" w:hAnsi="Times New Roman" w:cs="Times New Roman"/>
          <w:sz w:val="24"/>
          <w:szCs w:val="24"/>
        </w:rPr>
        <w:lastRenderedPageBreak/>
        <w:t>koniecznością  samodzielnego uzupełnienia i zaliczenia u prowadzącego brakujących  treści programowych.</w:t>
      </w:r>
    </w:p>
    <w:p w:rsidR="00613180" w:rsidRDefault="00917782" w:rsidP="009177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A87E15">
        <w:rPr>
          <w:rFonts w:ascii="Times New Roman" w:hAnsi="Times New Roman" w:cs="Times New Roman"/>
          <w:color w:val="000000"/>
          <w:sz w:val="24"/>
          <w:szCs w:val="24"/>
        </w:rPr>
        <w:t>Otrzymanie o</w:t>
      </w:r>
      <w:r w:rsidR="00A87E15" w:rsidRPr="00A87E15">
        <w:rPr>
          <w:rFonts w:ascii="Times New Roman" w:hAnsi="Times New Roman" w:cs="Times New Roman"/>
          <w:color w:val="000000"/>
          <w:sz w:val="24"/>
          <w:szCs w:val="24"/>
        </w:rPr>
        <w:t xml:space="preserve">cena </w:t>
      </w:r>
      <w:r w:rsidR="00A87E15">
        <w:rPr>
          <w:rFonts w:ascii="Times New Roman" w:hAnsi="Times New Roman" w:cs="Times New Roman"/>
          <w:color w:val="000000"/>
          <w:sz w:val="24"/>
          <w:szCs w:val="24"/>
        </w:rPr>
        <w:t xml:space="preserve">pozytywnej z </w:t>
      </w:r>
      <w:r w:rsidR="00A87E15" w:rsidRPr="00A87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180" w:rsidRPr="00A87E15">
        <w:rPr>
          <w:rFonts w:ascii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wiedzy i umiejętności </w:t>
      </w:r>
      <w:r w:rsidR="00613180" w:rsidRPr="00A87E15">
        <w:rPr>
          <w:rFonts w:ascii="Times New Roman" w:hAnsi="Times New Roman" w:cs="Times New Roman"/>
          <w:color w:val="000000"/>
          <w:sz w:val="24"/>
          <w:szCs w:val="24"/>
        </w:rPr>
        <w:t xml:space="preserve"> z uwzględnieniem oceny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aktywności na zajęciach</w:t>
      </w:r>
      <w:r w:rsidR="00253C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7782" w:rsidRPr="00917782" w:rsidRDefault="00917782" w:rsidP="009177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7202" w:rsidRPr="00917782" w:rsidRDefault="00613180" w:rsidP="00917782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17782">
        <w:rPr>
          <w:rFonts w:ascii="Times New Roman" w:hAnsi="Times New Roman" w:cs="Times New Roman"/>
          <w:b/>
          <w:iCs/>
          <w:sz w:val="24"/>
          <w:szCs w:val="24"/>
        </w:rPr>
        <w:t>Literatura dla studenta</w:t>
      </w:r>
      <w:r w:rsidR="00B37202" w:rsidRPr="00917782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sz w:val="24"/>
          <w:szCs w:val="24"/>
        </w:rPr>
      </w:pPr>
      <w:r w:rsidRPr="00A87E15">
        <w:rPr>
          <w:rFonts w:ascii="Times New Roman" w:hAnsi="Times New Roman" w:cs="Times New Roman"/>
          <w:iCs/>
          <w:sz w:val="24"/>
          <w:szCs w:val="24"/>
        </w:rPr>
        <w:t>1.</w:t>
      </w:r>
      <w:r w:rsidR="009177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7E15">
        <w:rPr>
          <w:rFonts w:ascii="Times New Roman" w:hAnsi="Times New Roman" w:cs="Times New Roman"/>
          <w:sz w:val="24"/>
          <w:szCs w:val="24"/>
        </w:rPr>
        <w:t>Kinalski</w:t>
      </w:r>
      <w:r w:rsidR="008A1669">
        <w:rPr>
          <w:rFonts w:ascii="Times New Roman" w:hAnsi="Times New Roman" w:cs="Times New Roman"/>
          <w:sz w:val="24"/>
          <w:szCs w:val="24"/>
        </w:rPr>
        <w:t xml:space="preserve"> R.</w:t>
      </w:r>
      <w:r w:rsidRPr="00A87E15">
        <w:rPr>
          <w:rFonts w:ascii="Times New Roman" w:hAnsi="Times New Roman" w:cs="Times New Roman"/>
          <w:sz w:val="24"/>
          <w:szCs w:val="24"/>
        </w:rPr>
        <w:t xml:space="preserve"> Neurofizjologia kliniczna dla neurorehabilitacji. MedPharm Polska, Wrocław 2008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E15">
        <w:rPr>
          <w:rFonts w:ascii="Times New Roman" w:hAnsi="Times New Roman" w:cs="Times New Roman"/>
          <w:sz w:val="24"/>
          <w:szCs w:val="24"/>
        </w:rPr>
        <w:t>2.</w:t>
      </w:r>
      <w:r w:rsidR="00917782">
        <w:rPr>
          <w:rFonts w:ascii="Times New Roman" w:hAnsi="Times New Roman" w:cs="Times New Roman"/>
          <w:sz w:val="24"/>
          <w:szCs w:val="24"/>
        </w:rPr>
        <w:t xml:space="preserve"> </w:t>
      </w:r>
      <w:r w:rsidR="00D65F56" w:rsidRPr="00A87E15">
        <w:rPr>
          <w:rFonts w:ascii="Times New Roman" w:hAnsi="Times New Roman" w:cs="Times New Roman"/>
          <w:sz w:val="24"/>
          <w:szCs w:val="24"/>
        </w:rPr>
        <w:t>Podemski</w:t>
      </w:r>
      <w:r w:rsidR="00D65F56">
        <w:rPr>
          <w:rFonts w:ascii="Times New Roman" w:hAnsi="Times New Roman" w:cs="Times New Roman"/>
          <w:sz w:val="24"/>
          <w:szCs w:val="24"/>
        </w:rPr>
        <w:t xml:space="preserve"> R. ( red</w:t>
      </w:r>
      <w:r w:rsidR="0070544E">
        <w:rPr>
          <w:rFonts w:ascii="Times New Roman" w:hAnsi="Times New Roman" w:cs="Times New Roman"/>
          <w:sz w:val="24"/>
          <w:szCs w:val="24"/>
        </w:rPr>
        <w:t>.</w:t>
      </w:r>
      <w:r w:rsidR="00D65F56">
        <w:rPr>
          <w:rFonts w:ascii="Times New Roman" w:hAnsi="Times New Roman" w:cs="Times New Roman"/>
          <w:sz w:val="24"/>
          <w:szCs w:val="24"/>
        </w:rPr>
        <w:t>)</w:t>
      </w:r>
      <w:r w:rsidR="00D65F56" w:rsidRPr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A87E15">
        <w:rPr>
          <w:rFonts w:ascii="Times New Roman" w:hAnsi="Times New Roman" w:cs="Times New Roman"/>
          <w:sz w:val="24"/>
          <w:szCs w:val="24"/>
        </w:rPr>
        <w:t>Kompedium neurologii</w:t>
      </w:r>
      <w:r w:rsidR="00D65F56">
        <w:rPr>
          <w:rFonts w:ascii="Times New Roman" w:hAnsi="Times New Roman" w:cs="Times New Roman"/>
          <w:sz w:val="24"/>
          <w:szCs w:val="24"/>
        </w:rPr>
        <w:t>.</w:t>
      </w:r>
      <w:r w:rsidRPr="00A87E15">
        <w:rPr>
          <w:rFonts w:ascii="Times New Roman" w:hAnsi="Times New Roman" w:cs="Times New Roman"/>
          <w:sz w:val="24"/>
          <w:szCs w:val="24"/>
        </w:rPr>
        <w:t xml:space="preserve">  Via  Medica, Gdańsk 2014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E15">
        <w:rPr>
          <w:rFonts w:ascii="Times New Roman" w:hAnsi="Times New Roman" w:cs="Times New Roman"/>
          <w:iCs/>
          <w:sz w:val="24"/>
          <w:szCs w:val="24"/>
        </w:rPr>
        <w:t>3.</w:t>
      </w:r>
      <w:r w:rsidR="009177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7E15">
        <w:rPr>
          <w:rFonts w:ascii="Times New Roman" w:hAnsi="Times New Roman" w:cs="Times New Roman"/>
          <w:sz w:val="24"/>
          <w:szCs w:val="24"/>
        </w:rPr>
        <w:t>Kiwerski J. E. Fizjoterapia ogólna, PZWL, Warszawa 2014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E15">
        <w:rPr>
          <w:rFonts w:ascii="Times New Roman" w:hAnsi="Times New Roman" w:cs="Times New Roman"/>
          <w:iCs/>
          <w:sz w:val="24"/>
          <w:szCs w:val="24"/>
        </w:rPr>
        <w:t>4.</w:t>
      </w:r>
      <w:r w:rsidR="009177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7E15">
        <w:rPr>
          <w:rFonts w:ascii="Times New Roman" w:hAnsi="Times New Roman" w:cs="Times New Roman"/>
          <w:sz w:val="24"/>
          <w:szCs w:val="24"/>
        </w:rPr>
        <w:t>Pruszewicz A. ( red.). Audiologia kliniczna – zarys. Wyd. AM w Poznaniu 2010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E15">
        <w:rPr>
          <w:rFonts w:ascii="Times New Roman" w:hAnsi="Times New Roman" w:cs="Times New Roman"/>
          <w:iCs/>
          <w:sz w:val="24"/>
          <w:szCs w:val="24"/>
        </w:rPr>
        <w:t>5.</w:t>
      </w:r>
      <w:r w:rsidR="009177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7E15">
        <w:rPr>
          <w:rFonts w:ascii="Times New Roman" w:hAnsi="Times New Roman" w:cs="Times New Roman"/>
          <w:sz w:val="24"/>
          <w:szCs w:val="24"/>
        </w:rPr>
        <w:t>Perkin G. D, Miller D. C, Lane R.</w:t>
      </w:r>
      <w:r w:rsidR="00D65F56">
        <w:rPr>
          <w:rFonts w:ascii="Times New Roman" w:hAnsi="Times New Roman" w:cs="Times New Roman"/>
          <w:sz w:val="24"/>
          <w:szCs w:val="24"/>
        </w:rPr>
        <w:t xml:space="preserve">J.M, Patel M.C, Hochberg F. H. </w:t>
      </w:r>
      <w:r w:rsidRPr="00A87E15">
        <w:rPr>
          <w:rFonts w:ascii="Times New Roman" w:hAnsi="Times New Roman" w:cs="Times New Roman"/>
          <w:sz w:val="24"/>
          <w:szCs w:val="24"/>
        </w:rPr>
        <w:t xml:space="preserve">Atlas neurologii </w:t>
      </w:r>
      <w:r w:rsidR="00917782">
        <w:rPr>
          <w:rFonts w:ascii="Times New Roman" w:hAnsi="Times New Roman" w:cs="Times New Roman"/>
          <w:sz w:val="24"/>
          <w:szCs w:val="24"/>
        </w:rPr>
        <w:t xml:space="preserve">    </w:t>
      </w:r>
      <w:r w:rsidRPr="00A87E15">
        <w:rPr>
          <w:rFonts w:ascii="Times New Roman" w:hAnsi="Times New Roman" w:cs="Times New Roman"/>
          <w:sz w:val="24"/>
          <w:szCs w:val="24"/>
        </w:rPr>
        <w:t>klinicznej, Elsevier Urban&amp;Parter</w:t>
      </w:r>
      <w:r w:rsidR="00917782">
        <w:rPr>
          <w:rFonts w:ascii="Times New Roman" w:hAnsi="Times New Roman" w:cs="Times New Roman"/>
          <w:sz w:val="24"/>
          <w:szCs w:val="24"/>
        </w:rPr>
        <w:t>,</w:t>
      </w:r>
      <w:r w:rsidRPr="00A87E15">
        <w:rPr>
          <w:rFonts w:ascii="Times New Roman" w:hAnsi="Times New Roman" w:cs="Times New Roman"/>
          <w:sz w:val="24"/>
          <w:szCs w:val="24"/>
        </w:rPr>
        <w:t xml:space="preserve"> Wrocław 2012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E15">
        <w:rPr>
          <w:rFonts w:ascii="Times New Roman" w:hAnsi="Times New Roman" w:cs="Times New Roman"/>
          <w:iCs/>
          <w:sz w:val="24"/>
          <w:szCs w:val="24"/>
        </w:rPr>
        <w:t>6.</w:t>
      </w:r>
      <w:r w:rsidR="009177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7E15">
        <w:rPr>
          <w:rFonts w:ascii="Times New Roman" w:hAnsi="Times New Roman" w:cs="Times New Roman"/>
          <w:sz w:val="24"/>
          <w:szCs w:val="24"/>
        </w:rPr>
        <w:t xml:space="preserve">Pekut- Brodzka </w:t>
      </w:r>
      <w:r w:rsidR="00D65F56">
        <w:rPr>
          <w:rFonts w:ascii="Times New Roman" w:hAnsi="Times New Roman" w:cs="Times New Roman"/>
          <w:sz w:val="24"/>
          <w:szCs w:val="24"/>
        </w:rPr>
        <w:t>D.M, Kuczyńska-Kwapisz J ( red).</w:t>
      </w:r>
      <w:r w:rsidRPr="00A87E15">
        <w:rPr>
          <w:rFonts w:ascii="Times New Roman" w:hAnsi="Times New Roman" w:cs="Times New Roman"/>
          <w:sz w:val="24"/>
          <w:szCs w:val="24"/>
        </w:rPr>
        <w:t xml:space="preserve"> Pedagogika specjalna dla pracowników socjalnych,  Akademia Pedagogiki Specjalnej ,Warszawa 2009</w:t>
      </w:r>
    </w:p>
    <w:p w:rsidR="00B37202" w:rsidRPr="00A87E15" w:rsidRDefault="00B37202" w:rsidP="009177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7202" w:rsidRPr="00A87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C5"/>
    <w:multiLevelType w:val="hybridMultilevel"/>
    <w:tmpl w:val="15A240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FC081E"/>
    <w:multiLevelType w:val="hybridMultilevel"/>
    <w:tmpl w:val="1EF897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C13EC9"/>
    <w:multiLevelType w:val="hybridMultilevel"/>
    <w:tmpl w:val="A7781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FF"/>
    <w:rsid w:val="00253C53"/>
    <w:rsid w:val="00613180"/>
    <w:rsid w:val="006A09D1"/>
    <w:rsid w:val="0070544E"/>
    <w:rsid w:val="007735FF"/>
    <w:rsid w:val="008A1669"/>
    <w:rsid w:val="00917782"/>
    <w:rsid w:val="009E43D2"/>
    <w:rsid w:val="00A87E15"/>
    <w:rsid w:val="00B37202"/>
    <w:rsid w:val="00D6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F320B-791C-4871-BF0C-C76C6AE7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uiPriority w:val="99"/>
    <w:rsid w:val="00B37202"/>
  </w:style>
  <w:style w:type="character" w:customStyle="1" w:styleId="hpsatn">
    <w:name w:val="hps atn"/>
    <w:basedOn w:val="Domylnaczcionkaakapitu"/>
    <w:uiPriority w:val="99"/>
    <w:rsid w:val="00B37202"/>
  </w:style>
  <w:style w:type="paragraph" w:customStyle="1" w:styleId="Tekstpodstawowy21">
    <w:name w:val="Tekst podstawowy 21"/>
    <w:basedOn w:val="Normalny"/>
    <w:uiPriority w:val="99"/>
    <w:rsid w:val="00B37202"/>
    <w:pPr>
      <w:suppressAutoHyphens/>
      <w:spacing w:after="0" w:line="360" w:lineRule="auto"/>
      <w:jc w:val="both"/>
    </w:pPr>
    <w:rPr>
      <w:rFonts w:ascii="Albertus Extra Bold" w:eastAsia="Times New Roman" w:hAnsi="Albertus Extra Bold" w:cs="Albertus Extra Bold"/>
      <w:sz w:val="52"/>
      <w:szCs w:val="52"/>
      <w:lang w:eastAsia="ar-SA"/>
    </w:rPr>
  </w:style>
  <w:style w:type="paragraph" w:styleId="Akapitzlist">
    <w:name w:val="List Paragraph"/>
    <w:basedOn w:val="Normalny"/>
    <w:uiPriority w:val="34"/>
    <w:qFormat/>
    <w:rsid w:val="0061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4310-2DCF-425D-AFC7-E9518CED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2017-09-21T11:11:00Z</dcterms:created>
  <dcterms:modified xsi:type="dcterms:W3CDTF">2017-09-21T11:11:00Z</dcterms:modified>
</cp:coreProperties>
</file>