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83" w:rsidRDefault="008C4183" w:rsidP="008C4183">
      <w:pPr>
        <w:spacing w:after="0" w:line="240" w:lineRule="auto"/>
        <w:rPr>
          <w:rFonts w:eastAsia="Times New Roman" w:cs="Arial"/>
          <w:lang w:eastAsia="pl-PL"/>
        </w:rPr>
      </w:pPr>
    </w:p>
    <w:p w:rsidR="008C4183" w:rsidRDefault="008C4183" w:rsidP="008C4183">
      <w:pPr>
        <w:spacing w:after="0" w:line="240" w:lineRule="auto"/>
        <w:rPr>
          <w:rFonts w:eastAsia="Times New Roman" w:cs="Arial"/>
          <w:lang w:eastAsia="pl-PL"/>
        </w:rPr>
      </w:pPr>
      <w:r w:rsidRPr="008C4183">
        <w:rPr>
          <w:rFonts w:eastAsia="Times New Roman" w:cs="Arial"/>
          <w:lang w:eastAsia="pl-PL"/>
        </w:rPr>
        <w:t>Streszczenie</w:t>
      </w:r>
    </w:p>
    <w:p w:rsidR="008C4183" w:rsidRDefault="008C4183" w:rsidP="008C4183">
      <w:pPr>
        <w:spacing w:after="0" w:line="240" w:lineRule="auto"/>
        <w:rPr>
          <w:rFonts w:eastAsia="Times New Roman" w:cs="Arial"/>
          <w:lang w:eastAsia="pl-PL"/>
        </w:rPr>
      </w:pPr>
    </w:p>
    <w:p w:rsidR="008C4183" w:rsidRDefault="008C4183" w:rsidP="008C4183">
      <w:pPr>
        <w:spacing w:after="0" w:line="240" w:lineRule="auto"/>
        <w:rPr>
          <w:rFonts w:eastAsia="Times New Roman" w:cs="Arial"/>
          <w:lang w:eastAsia="pl-PL"/>
        </w:rPr>
      </w:pPr>
      <w:r w:rsidRPr="008C4183">
        <w:rPr>
          <w:rFonts w:eastAsia="Times New Roman" w:cs="Arial"/>
          <w:lang w:eastAsia="pl-PL"/>
        </w:rPr>
        <w:t>W skali świata, nowotwór piersi uznawany jest za najbardziej rozpowszechniony typ nowotworu wśród kobiet. Aż 34% kobiet żyjących z nowotworem choruje właśnie na raka piersi. W Polsce w 2013 roku zdiagnozowano 17142nowych przypadków zachorowania na raka piersi i było ich o ponad 6000 więcej niż w 1999 roku. Ponadto, często ze względu na późną diagnozę, nowotwór piersi jest najczęstszą przyczyną zgonu kobiet. W związku z tym poszukuje się nowych markerów diagnostycznych umożliwiających szybszą diagnostykę. Poszukuje się także molekularnych markerów mogących mieć wpływ zarówno na funkcjonowanie pojedynczej komórki jak i całego organizmu co w efekcie może doprowadzić do rozwoju choroby nowotworowej lub zmniejszyć efektywność chemioterapii.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 xml:space="preserve">W związku z tym celem niniejszej pracy była ocena przydatności identyfikacji polimorfizmów genów ABCB1, </w:t>
      </w:r>
      <w:proofErr w:type="spellStart"/>
      <w:r w:rsidRPr="008C4183">
        <w:rPr>
          <w:rFonts w:eastAsia="Times New Roman" w:cs="Arial"/>
          <w:lang w:eastAsia="pl-PL"/>
        </w:rPr>
        <w:t>LEPi</w:t>
      </w:r>
      <w:proofErr w:type="spellEnd"/>
      <w:r w:rsidRPr="008C4183">
        <w:rPr>
          <w:rFonts w:eastAsia="Times New Roman" w:cs="Arial"/>
          <w:lang w:eastAsia="pl-PL"/>
        </w:rPr>
        <w:t xml:space="preserve"> LEPR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>jako potencjalnych markerów diagnostycznych i predykcyjnych w raku piersi u kobiet z województwa wielkopolskiego. W tym celu określono genotyp poszczególnych polimorfizmów u kobiet zdrowych, które stanowiły kontrolę oraz kobiet ze zdiagnozowanym rakiem piersi. Badaniami objęto 209 kobiet w wieku 59,6+/-11 lat u których zdiagnozowano raka piersi oraz 202 zdrowych kobiet w wieku 57,8+/-8,2 lata, które były dawczyniami krwi Centrum Krwiodawstwa i Krwiolecznictwa w Poznaniu. U kobiet, które zostały zakwalifikowane do badań oznaczono genotyp pod względem polimorfizmów genów ABCB1(3435C/T; 2677G/A,T), LEP(2548G/A) oraz LEPR(223Gln/</w:t>
      </w:r>
      <w:proofErr w:type="spellStart"/>
      <w:r w:rsidRPr="008C4183">
        <w:rPr>
          <w:rFonts w:eastAsia="Times New Roman" w:cs="Arial"/>
          <w:lang w:eastAsia="pl-PL"/>
        </w:rPr>
        <w:t>Arg</w:t>
      </w:r>
      <w:proofErr w:type="spellEnd"/>
      <w:r w:rsidRPr="008C4183">
        <w:rPr>
          <w:rFonts w:eastAsia="Times New Roman" w:cs="Arial"/>
          <w:lang w:eastAsia="pl-PL"/>
        </w:rPr>
        <w:t>; 109Lys/</w:t>
      </w:r>
      <w:proofErr w:type="spellStart"/>
      <w:r w:rsidRPr="008C4183">
        <w:rPr>
          <w:rFonts w:eastAsia="Times New Roman" w:cs="Arial"/>
          <w:lang w:eastAsia="pl-PL"/>
        </w:rPr>
        <w:t>Arg</w:t>
      </w:r>
      <w:proofErr w:type="spellEnd"/>
      <w:r w:rsidRPr="008C4183">
        <w:rPr>
          <w:rFonts w:eastAsia="Times New Roman" w:cs="Arial"/>
          <w:lang w:eastAsia="pl-PL"/>
        </w:rPr>
        <w:t>). Uzyskane wyniki skorelowano z masą ciała kobiet zdrowych i kobiet chorujących na raka piersi oraz częstością występowania poszczególnych alleli w badanych grupach co umożliwiło ocenę udziału tych polimorfizmów w zachorowaniu na raka piersi. Oceniono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 xml:space="preserve">także zależność pomiędzy badanymi polimorfizmami a ekspresją, na powierzchni komórek raka piersi, receptorów estrogenowych, </w:t>
      </w:r>
      <w:proofErr w:type="spellStart"/>
      <w:r w:rsidRPr="008C4183">
        <w:rPr>
          <w:rFonts w:eastAsia="Times New Roman" w:cs="Arial"/>
          <w:lang w:eastAsia="pl-PL"/>
        </w:rPr>
        <w:t>progesteronowych</w:t>
      </w:r>
      <w:proofErr w:type="spellEnd"/>
      <w:r w:rsidRPr="008C4183">
        <w:rPr>
          <w:rFonts w:eastAsia="Times New Roman" w:cs="Arial"/>
          <w:lang w:eastAsia="pl-PL"/>
        </w:rPr>
        <w:t xml:space="preserve"> i naskórkowego czynnika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>wzrostu. Ponadto określono udział badanych polimorfizmów w zaawansowaniu raka piersi wyrażonym wielkością guza pierwotnego, obecnością przerzutów do węzłów chłonnych oraz stopniem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>histologicznego zróżnicowania nowotworu. Postanowiono także ocenić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>w warunkach in vitro</w:t>
      </w:r>
      <w:r>
        <w:rPr>
          <w:rFonts w:eastAsia="Times New Roman" w:cs="Arial"/>
          <w:lang w:eastAsia="pl-PL"/>
        </w:rPr>
        <w:t xml:space="preserve"> z</w:t>
      </w:r>
      <w:r w:rsidRPr="008C4183">
        <w:rPr>
          <w:rFonts w:eastAsia="Times New Roman" w:cs="Arial"/>
          <w:lang w:eastAsia="pl-PL"/>
        </w:rPr>
        <w:t>ależność pomiędzy polimorfizmami genu ABCB1a poziomem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 xml:space="preserve">i aktywnością białka ABCB1 i w konsekwencji odpowiedzią komórek raka piersi linii MCF7 i MDA-MB-231 na działanie </w:t>
      </w:r>
      <w:proofErr w:type="spellStart"/>
      <w:r w:rsidRPr="008C4183">
        <w:rPr>
          <w:rFonts w:eastAsia="Times New Roman" w:cs="Arial"/>
          <w:lang w:eastAsia="pl-PL"/>
        </w:rPr>
        <w:t>doksorubicyna</w:t>
      </w:r>
      <w:proofErr w:type="spellEnd"/>
      <w:r w:rsidRPr="008C4183">
        <w:rPr>
          <w:rFonts w:eastAsia="Times New Roman" w:cs="Arial"/>
          <w:lang w:eastAsia="pl-PL"/>
        </w:rPr>
        <w:t xml:space="preserve"> -substratu ABCB1.Na podstawie przeprowadzonych analiz stwierdzono, że otyłość jest istotnym czynnikiem ryzyka zachorowania na raka piersi kobiet z województwa wielkopolskiego. Jednakże nie wykazano udziału badanych polimorfizmów w zwiększaniu ryzyka </w:t>
      </w:r>
      <w:proofErr w:type="spellStart"/>
      <w:r w:rsidRPr="008C4183">
        <w:rPr>
          <w:rFonts w:eastAsia="Times New Roman" w:cs="Arial"/>
          <w:lang w:eastAsia="pl-PL"/>
        </w:rPr>
        <w:t>zachorowaniana</w:t>
      </w:r>
      <w:proofErr w:type="spellEnd"/>
      <w:r w:rsidRPr="008C4183">
        <w:rPr>
          <w:rFonts w:eastAsia="Times New Roman" w:cs="Arial"/>
          <w:lang w:eastAsia="pl-PL"/>
        </w:rPr>
        <w:t xml:space="preserve"> raka piersi oraz ich wpływu na stopień zaawansowania choroby nowotworowej. Możliwe jest, że polimorfizmy LEP(2548G/A) oraz LEPR(223 </w:t>
      </w:r>
      <w:proofErr w:type="spellStart"/>
      <w:r w:rsidRPr="008C4183">
        <w:rPr>
          <w:rFonts w:eastAsia="Times New Roman" w:cs="Arial"/>
          <w:lang w:eastAsia="pl-PL"/>
        </w:rPr>
        <w:t>Gln</w:t>
      </w:r>
      <w:proofErr w:type="spellEnd"/>
      <w:r w:rsidRPr="008C4183">
        <w:rPr>
          <w:rFonts w:eastAsia="Times New Roman" w:cs="Arial"/>
          <w:lang w:eastAsia="pl-PL"/>
        </w:rPr>
        <w:t>/</w:t>
      </w:r>
      <w:proofErr w:type="spellStart"/>
      <w:r w:rsidRPr="008C4183">
        <w:rPr>
          <w:rFonts w:eastAsia="Times New Roman" w:cs="Arial"/>
          <w:lang w:eastAsia="pl-PL"/>
        </w:rPr>
        <w:t>Arg</w:t>
      </w:r>
      <w:proofErr w:type="spellEnd"/>
      <w:r w:rsidRPr="008C4183">
        <w:rPr>
          <w:rFonts w:eastAsia="Times New Roman" w:cs="Arial"/>
          <w:lang w:eastAsia="pl-PL"/>
        </w:rPr>
        <w:t xml:space="preserve">) mogą pozytywnie korelować z ekspresją receptorów </w:t>
      </w:r>
      <w:proofErr w:type="spellStart"/>
      <w:r w:rsidRPr="008C4183">
        <w:rPr>
          <w:rFonts w:eastAsia="Times New Roman" w:cs="Arial"/>
          <w:lang w:eastAsia="pl-PL"/>
        </w:rPr>
        <w:t>progesteronowych</w:t>
      </w:r>
      <w:proofErr w:type="spellEnd"/>
      <w:r w:rsidRPr="008C4183">
        <w:rPr>
          <w:rFonts w:eastAsia="Times New Roman" w:cs="Arial"/>
          <w:lang w:eastAsia="pl-PL"/>
        </w:rPr>
        <w:t xml:space="preserve"> oraz naskórkowego czynnika wzrostu na powierzchni komórek raka piersi. Jednakże zależność ta wymaga pogłębionej analizy z uwzględnieniem większej liczby pacjentów. W kolejnym etapie badań podjęto próbę oceny udziału polimorfizmów ABCB1w regulacji ekspresji genu i w konsekwencji poziomu białka ABCB1. Postanowiono także ocenić udział tych polimorfizmów w regulacji aktywności białka. Co ciekawe, wykazano, że choć do badań wykorzystano modelowe linie raka piersi, zdefiniowane i dobrze opisane, okazało się, że różnią się one genotypem względem danych literaturowych. Linie komórkowe poddane analizie w ramach realizacji niniejszej pracy oceniono jako podwójną homozygotę dziką 3435CC, 2677GG (MCF7) oraz homozygotę polimorficzną 3435TT i heterozygotę 2677G/T (MDA-MB-231), co w efekcie może wpływać na poziom oraz aktywność białka ABCB1. Homozygotyczne komórki linii MCF7 charakteryzują się znacznie większym, względem MDA-MB-231, poziomem oraz aktywnością białka ABCB1. Postuluje się zatem, że obecność takiego genotypu może z jednej strony zabezpieczać organizm przed kumulacją szkodliwych </w:t>
      </w:r>
      <w:proofErr w:type="spellStart"/>
      <w:r w:rsidRPr="008C4183">
        <w:rPr>
          <w:rFonts w:eastAsia="Times New Roman" w:cs="Arial"/>
          <w:lang w:eastAsia="pl-PL"/>
        </w:rPr>
        <w:t>ksenobiotyków</w:t>
      </w:r>
      <w:proofErr w:type="spellEnd"/>
      <w:r w:rsidRPr="008C4183">
        <w:rPr>
          <w:rFonts w:eastAsia="Times New Roman" w:cs="Arial"/>
          <w:lang w:eastAsia="pl-PL"/>
        </w:rPr>
        <w:t xml:space="preserve"> i zmniejszać ryzyko zachorowania na raka piersi a z drugiej strony zmniejszać efektywność terapii przeciwnowotworowej. Założenie to potwierdzają wyniki uzyskane w trakcie realizacji niniejszej pracy. Wykazano zależność pomiędzy polimorfizmem genu ABCB1, poziomem białka ABCB1 i jego wysoką aktywnością, a mniejszą wrażliwością komórek linii MCF7 na działanie </w:t>
      </w:r>
      <w:proofErr w:type="spellStart"/>
      <w:r w:rsidRPr="008C4183">
        <w:rPr>
          <w:rFonts w:eastAsia="Times New Roman" w:cs="Arial"/>
          <w:lang w:eastAsia="pl-PL"/>
        </w:rPr>
        <w:t>doksorubicyny</w:t>
      </w:r>
      <w:proofErr w:type="spellEnd"/>
      <w:r w:rsidRPr="008C4183">
        <w:rPr>
          <w:rFonts w:eastAsia="Times New Roman" w:cs="Arial"/>
          <w:lang w:eastAsia="pl-PL"/>
        </w:rPr>
        <w:t xml:space="preserve">. </w:t>
      </w:r>
    </w:p>
    <w:p w:rsidR="00B75433" w:rsidRPr="008C4183" w:rsidRDefault="008C4183" w:rsidP="008C4183">
      <w:pPr>
        <w:spacing w:after="0" w:line="240" w:lineRule="auto"/>
        <w:rPr>
          <w:rFonts w:eastAsia="Times New Roman" w:cs="Times New Roman"/>
          <w:lang w:eastAsia="pl-PL"/>
        </w:rPr>
      </w:pPr>
      <w:r w:rsidRPr="008C4183">
        <w:rPr>
          <w:rFonts w:eastAsia="Times New Roman" w:cs="Arial"/>
          <w:lang w:eastAsia="pl-PL"/>
        </w:rPr>
        <w:lastRenderedPageBreak/>
        <w:t>Wyniki te mogą posłużyć jako wstęp do pogłębionej analizy in vitro</w:t>
      </w:r>
      <w:r>
        <w:rPr>
          <w:rFonts w:eastAsia="Times New Roman" w:cs="Arial"/>
          <w:lang w:eastAsia="pl-PL"/>
        </w:rPr>
        <w:t xml:space="preserve"> </w:t>
      </w:r>
      <w:r w:rsidRPr="008C4183">
        <w:rPr>
          <w:rFonts w:eastAsia="Times New Roman" w:cs="Arial"/>
          <w:lang w:eastAsia="pl-PL"/>
        </w:rPr>
        <w:t xml:space="preserve">oraz oceny udziału </w:t>
      </w:r>
      <w:proofErr w:type="spellStart"/>
      <w:r w:rsidRPr="008C4183">
        <w:rPr>
          <w:rFonts w:eastAsia="Times New Roman" w:cs="Arial"/>
          <w:lang w:eastAsia="pl-PL"/>
        </w:rPr>
        <w:t>polimorfizmow</w:t>
      </w:r>
      <w:proofErr w:type="spellEnd"/>
      <w:r w:rsidRPr="008C4183">
        <w:rPr>
          <w:rFonts w:eastAsia="Times New Roman" w:cs="Arial"/>
          <w:lang w:eastAsia="pl-PL"/>
        </w:rPr>
        <w:t xml:space="preserve"> w</w:t>
      </w:r>
      <w:r>
        <w:rPr>
          <w:rFonts w:eastAsia="Times New Roman" w:cs="Arial"/>
          <w:lang w:eastAsia="pl-PL"/>
        </w:rPr>
        <w:t xml:space="preserve"> </w:t>
      </w:r>
      <w:bookmarkStart w:id="0" w:name="_GoBack"/>
      <w:bookmarkEnd w:id="0"/>
      <w:proofErr w:type="spellStart"/>
      <w:r w:rsidRPr="008C4183">
        <w:rPr>
          <w:rFonts w:eastAsia="Times New Roman" w:cs="Arial"/>
          <w:lang w:eastAsia="pl-PL"/>
        </w:rPr>
        <w:t>biodystrybucji</w:t>
      </w:r>
      <w:proofErr w:type="spellEnd"/>
      <w:r w:rsidRPr="008C4183">
        <w:rPr>
          <w:rFonts w:eastAsia="Times New Roman" w:cs="Arial"/>
          <w:lang w:eastAsia="pl-PL"/>
        </w:rPr>
        <w:t xml:space="preserve"> </w:t>
      </w:r>
      <w:proofErr w:type="spellStart"/>
      <w:r w:rsidRPr="008C4183">
        <w:rPr>
          <w:rFonts w:eastAsia="Times New Roman" w:cs="Arial"/>
          <w:lang w:eastAsia="pl-PL"/>
        </w:rPr>
        <w:t>ksenobiotyków</w:t>
      </w:r>
      <w:proofErr w:type="spellEnd"/>
      <w:r w:rsidRPr="008C4183">
        <w:rPr>
          <w:rFonts w:eastAsia="Times New Roman" w:cs="Arial"/>
          <w:lang w:eastAsia="pl-PL"/>
        </w:rPr>
        <w:t xml:space="preserve"> w organizmie ludzki oraz w odpowiedzi na terapię przeciwnowotworową</w:t>
      </w:r>
    </w:p>
    <w:sectPr w:rsidR="00B75433" w:rsidRPr="008C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83"/>
    <w:rsid w:val="008C4183"/>
    <w:rsid w:val="00B7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2019-05-29T07:23:00Z</dcterms:created>
  <dcterms:modified xsi:type="dcterms:W3CDTF">2019-05-29T07:26:00Z</dcterms:modified>
</cp:coreProperties>
</file>