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9568" w14:textId="77777777" w:rsidR="005A0CEE" w:rsidRDefault="005A0CEE" w:rsidP="00627E39">
      <w:pPr>
        <w:pStyle w:val="Bezodstpw"/>
        <w:suppressAutoHyphens/>
        <w:jc w:val="both"/>
        <w:rPr>
          <w:rFonts w:ascii="Times New Roman" w:hAnsi="Times New Roman"/>
        </w:rPr>
      </w:pPr>
    </w:p>
    <w:p w14:paraId="37B46581" w14:textId="77777777" w:rsidR="00616B87" w:rsidRDefault="00616B87" w:rsidP="00627E39">
      <w:pPr>
        <w:pStyle w:val="Bezodstpw"/>
        <w:suppressAutoHyphens/>
        <w:jc w:val="both"/>
        <w:rPr>
          <w:rFonts w:ascii="Times New Roman" w:hAnsi="Times New Roman"/>
        </w:rPr>
      </w:pPr>
    </w:p>
    <w:p w14:paraId="7973D9A0" w14:textId="72C2933E" w:rsidR="00897208" w:rsidRPr="008167AA" w:rsidRDefault="00BC6CF9" w:rsidP="00627E39">
      <w:pPr>
        <w:pStyle w:val="Bezodstpw"/>
        <w:suppressAutoHyphens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>M</w:t>
      </w:r>
      <w:r w:rsidR="00897208" w:rsidRPr="008167AA">
        <w:rPr>
          <w:rFonts w:ascii="Times New Roman" w:hAnsi="Times New Roman"/>
        </w:rPr>
        <w:t>y, zebrani dziś w Warszawie, uczestnicy III Kongresu Zdrowia Psychicznego: osoby doświadczające kryzysów zdrowia psychicznego i ich bliscy, pracownicy ochrony zdrowia i pomocy społecznej</w:t>
      </w:r>
      <w:r w:rsidR="00DE1215" w:rsidRPr="008167AA">
        <w:rPr>
          <w:rFonts w:ascii="Times New Roman" w:hAnsi="Times New Roman"/>
        </w:rPr>
        <w:t xml:space="preserve"> i oświaty,</w:t>
      </w:r>
      <w:r w:rsidR="00897208" w:rsidRPr="008167AA">
        <w:rPr>
          <w:rFonts w:ascii="Times New Roman" w:hAnsi="Times New Roman"/>
        </w:rPr>
        <w:t xml:space="preserve"> przedstawiciele</w:t>
      </w:r>
      <w:r w:rsidR="008167AA" w:rsidRPr="008167AA">
        <w:rPr>
          <w:rFonts w:ascii="Times New Roman" w:hAnsi="Times New Roman"/>
        </w:rPr>
        <w:t xml:space="preserve"> n</w:t>
      </w:r>
      <w:r w:rsidR="00897208" w:rsidRPr="008167AA">
        <w:rPr>
          <w:rFonts w:ascii="Times New Roman" w:hAnsi="Times New Roman"/>
        </w:rPr>
        <w:t xml:space="preserve">auki, kultury i polityki, sojusznicy i przyjaciele </w:t>
      </w:r>
      <w:r w:rsidR="00DE1215" w:rsidRPr="008167AA">
        <w:rPr>
          <w:rFonts w:ascii="Times New Roman" w:hAnsi="Times New Roman"/>
        </w:rPr>
        <w:t xml:space="preserve">ruchu </w:t>
      </w:r>
      <w:r w:rsidR="00897208" w:rsidRPr="008167AA">
        <w:rPr>
          <w:rFonts w:ascii="Times New Roman" w:hAnsi="Times New Roman"/>
        </w:rPr>
        <w:t xml:space="preserve">przełamywania uprzedzeń wobec osób w kryzysach psychicznych oraz barier w udzielaniu im właściwej i skutecznej pomocy </w:t>
      </w:r>
    </w:p>
    <w:p w14:paraId="029EAEC1" w14:textId="77777777" w:rsidR="008167AA" w:rsidRPr="008167AA" w:rsidRDefault="008167AA" w:rsidP="00627E39">
      <w:pPr>
        <w:pStyle w:val="Bezodstpw"/>
        <w:suppressAutoHyphens/>
        <w:jc w:val="both"/>
        <w:rPr>
          <w:rFonts w:ascii="Times New Roman" w:hAnsi="Times New Roman"/>
        </w:rPr>
      </w:pPr>
    </w:p>
    <w:p w14:paraId="3E9ADD97" w14:textId="60937E11" w:rsidR="00897208" w:rsidRPr="008167AA" w:rsidRDefault="00897208" w:rsidP="00627E39">
      <w:pPr>
        <w:suppressAutoHyphens/>
        <w:jc w:val="both"/>
        <w:rPr>
          <w:rFonts w:ascii="Times New Roman" w:hAnsi="Times New Roman"/>
          <w:b/>
          <w:bCs/>
        </w:rPr>
      </w:pPr>
      <w:r w:rsidRPr="008167AA">
        <w:rPr>
          <w:rFonts w:ascii="Times New Roman" w:hAnsi="Times New Roman"/>
          <w:b/>
          <w:bCs/>
        </w:rPr>
        <w:t xml:space="preserve">przypominamy: </w:t>
      </w:r>
    </w:p>
    <w:p w14:paraId="1B828E5B" w14:textId="75D2518C" w:rsidR="00897208" w:rsidRPr="008167AA" w:rsidRDefault="00897208" w:rsidP="00627E39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 xml:space="preserve">zdrowie psychiczne jest fundamentalnym dobrem osobistym człowieka, którego ochrona należy do obowiązków państwa, </w:t>
      </w:r>
    </w:p>
    <w:p w14:paraId="4BE20907" w14:textId="2BF4D792" w:rsidR="00897208" w:rsidRPr="008167AA" w:rsidRDefault="00897208" w:rsidP="00627E39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 xml:space="preserve">przemyślana troska o zdrowie psychiczne buduje kapitał osób, rodzin i społeczeństwa, </w:t>
      </w:r>
    </w:p>
    <w:p w14:paraId="3AE13322" w14:textId="7E7B1190" w:rsidR="00897208" w:rsidRPr="008167AA" w:rsidRDefault="00897208" w:rsidP="00627E39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 xml:space="preserve">przyjazny, sprawny system pomocy i wsparcia w kryzysach zdrowia psychicznego przeciwdziała tragediom indywidualnym i rodzinnym oraz wielkim stratom społecznym, </w:t>
      </w:r>
    </w:p>
    <w:p w14:paraId="2D642B98" w14:textId="1CA2D84A" w:rsidR="009D214F" w:rsidRPr="008167AA" w:rsidRDefault="00897208" w:rsidP="00627E39">
      <w:pPr>
        <w:pStyle w:val="Akapitzlist"/>
        <w:numPr>
          <w:ilvl w:val="0"/>
          <w:numId w:val="1"/>
        </w:numPr>
        <w:suppressAutoHyphens/>
        <w:spacing w:after="60"/>
        <w:ind w:left="357" w:hanging="357"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 xml:space="preserve">naruszanie niezbywalnej godności i praw osób w kryzysie psychicznym wynika z ludzkiej ignorancji, wadliwego prawa oraz z niewydolności instytucji </w:t>
      </w:r>
      <w:r w:rsidR="005B29D6" w:rsidRPr="008167AA">
        <w:rPr>
          <w:rFonts w:ascii="Times New Roman" w:hAnsi="Times New Roman"/>
        </w:rPr>
        <w:t>–</w:t>
      </w:r>
      <w:r w:rsidRPr="008167AA">
        <w:rPr>
          <w:rFonts w:ascii="Times New Roman" w:hAnsi="Times New Roman"/>
        </w:rPr>
        <w:t xml:space="preserve"> co można zmienić;</w:t>
      </w:r>
    </w:p>
    <w:p w14:paraId="2E504EE0" w14:textId="77777777" w:rsidR="008167AA" w:rsidRPr="008167AA" w:rsidRDefault="008167AA" w:rsidP="00627E39">
      <w:pPr>
        <w:suppressAutoHyphens/>
        <w:spacing w:after="60"/>
        <w:jc w:val="both"/>
        <w:rPr>
          <w:rFonts w:ascii="Times New Roman" w:hAnsi="Times New Roman"/>
        </w:rPr>
      </w:pPr>
    </w:p>
    <w:p w14:paraId="45B603C0" w14:textId="07933F85" w:rsidR="00897208" w:rsidRPr="008167AA" w:rsidRDefault="004B5E51" w:rsidP="00627E39">
      <w:pPr>
        <w:suppressAutoHyphens/>
        <w:jc w:val="both"/>
        <w:rPr>
          <w:rFonts w:ascii="Times New Roman" w:hAnsi="Times New Roman"/>
          <w:b/>
          <w:bCs/>
        </w:rPr>
      </w:pPr>
      <w:r w:rsidRPr="008167AA">
        <w:rPr>
          <w:rFonts w:ascii="Times New Roman" w:hAnsi="Times New Roman"/>
          <w:b/>
          <w:bCs/>
        </w:rPr>
        <w:t>stwierdzamy</w:t>
      </w:r>
      <w:r w:rsidR="00897208" w:rsidRPr="008167AA">
        <w:rPr>
          <w:rFonts w:ascii="Times New Roman" w:hAnsi="Times New Roman"/>
          <w:b/>
          <w:bCs/>
        </w:rPr>
        <w:t>:</w:t>
      </w:r>
      <w:r w:rsidR="00DE1215" w:rsidRPr="008167AA">
        <w:rPr>
          <w:rFonts w:ascii="Times New Roman" w:hAnsi="Times New Roman"/>
          <w:b/>
          <w:bCs/>
        </w:rPr>
        <w:t xml:space="preserve"> </w:t>
      </w:r>
    </w:p>
    <w:p w14:paraId="7654E317" w14:textId="65969364" w:rsidR="00103AB8" w:rsidRPr="008167AA" w:rsidRDefault="00897208" w:rsidP="00627E39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>Deklaracje wcześniejszych Kongresów (2017, 2019) zaowocowały rozpoczęciem oczekiwan</w:t>
      </w:r>
      <w:r w:rsidR="00103AB8" w:rsidRPr="008167AA">
        <w:rPr>
          <w:rFonts w:ascii="Times New Roman" w:hAnsi="Times New Roman"/>
        </w:rPr>
        <w:t>ej</w:t>
      </w:r>
      <w:r w:rsidRPr="008167AA">
        <w:rPr>
          <w:rFonts w:ascii="Times New Roman" w:hAnsi="Times New Roman"/>
        </w:rPr>
        <w:t xml:space="preserve"> od dziesięcioleci </w:t>
      </w:r>
      <w:r w:rsidR="00103AB8" w:rsidRPr="008167AA">
        <w:rPr>
          <w:rFonts w:ascii="Times New Roman" w:hAnsi="Times New Roman"/>
        </w:rPr>
        <w:t xml:space="preserve">środowiskowej transformacji systemu ochrony zdrowia psychicznego dla dzieci, młodzieży </w:t>
      </w:r>
      <w:r w:rsidR="005B29D6" w:rsidRPr="008167AA">
        <w:rPr>
          <w:rFonts w:ascii="Times New Roman" w:hAnsi="Times New Roman"/>
        </w:rPr>
        <w:br/>
      </w:r>
      <w:r w:rsidR="00103AB8" w:rsidRPr="008167AA">
        <w:rPr>
          <w:rFonts w:ascii="Times New Roman" w:hAnsi="Times New Roman"/>
        </w:rPr>
        <w:t>i dorosłych</w:t>
      </w:r>
      <w:r w:rsidR="00DE13F1" w:rsidRPr="008167AA">
        <w:rPr>
          <w:rFonts w:ascii="Times New Roman" w:hAnsi="Times New Roman"/>
        </w:rPr>
        <w:t>,</w:t>
      </w:r>
    </w:p>
    <w:p w14:paraId="3249F10F" w14:textId="18AF7DE2" w:rsidR="00897208" w:rsidRPr="008167AA" w:rsidRDefault="00103AB8" w:rsidP="00627E39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>dziękujemy</w:t>
      </w:r>
      <w:r w:rsidR="00081B9C" w:rsidRPr="008167AA">
        <w:rPr>
          <w:rFonts w:ascii="Times New Roman" w:hAnsi="Times New Roman"/>
        </w:rPr>
        <w:t xml:space="preserve"> wszystkim, którzy </w:t>
      </w:r>
      <w:r w:rsidRPr="008167AA">
        <w:rPr>
          <w:rFonts w:ascii="Times New Roman" w:hAnsi="Times New Roman"/>
        </w:rPr>
        <w:t xml:space="preserve">swoimi decyzjami </w:t>
      </w:r>
      <w:r w:rsidR="00081B9C" w:rsidRPr="008167AA">
        <w:rPr>
          <w:rFonts w:ascii="Times New Roman" w:hAnsi="Times New Roman"/>
        </w:rPr>
        <w:t xml:space="preserve">przyczynili się do uruchomienia </w:t>
      </w:r>
      <w:r w:rsidRPr="008167AA">
        <w:rPr>
          <w:rFonts w:ascii="Times New Roman" w:hAnsi="Times New Roman"/>
        </w:rPr>
        <w:t>zmian,</w:t>
      </w:r>
    </w:p>
    <w:p w14:paraId="69B13919" w14:textId="4E8BD94D" w:rsidR="00897208" w:rsidRPr="008167AA" w:rsidRDefault="00081B9C" w:rsidP="00627E39">
      <w:pPr>
        <w:pStyle w:val="Akapitzlist"/>
        <w:numPr>
          <w:ilvl w:val="0"/>
          <w:numId w:val="3"/>
        </w:numPr>
        <w:suppressAutoHyphens/>
        <w:spacing w:after="80"/>
        <w:ind w:left="357" w:hanging="357"/>
        <w:jc w:val="both"/>
        <w:rPr>
          <w:rFonts w:ascii="Times New Roman" w:hAnsi="Times New Roman"/>
        </w:rPr>
      </w:pPr>
      <w:r w:rsidRPr="008167AA">
        <w:rPr>
          <w:rFonts w:ascii="Times New Roman" w:hAnsi="Times New Roman"/>
        </w:rPr>
        <w:t xml:space="preserve">rozpoczęta </w:t>
      </w:r>
      <w:r w:rsidR="00763E06" w:rsidRPr="008167AA">
        <w:rPr>
          <w:rFonts w:ascii="Times New Roman" w:hAnsi="Times New Roman"/>
        </w:rPr>
        <w:t>zmian</w:t>
      </w:r>
      <w:r w:rsidRPr="008167AA">
        <w:rPr>
          <w:rFonts w:ascii="Times New Roman" w:hAnsi="Times New Roman"/>
        </w:rPr>
        <w:t>a</w:t>
      </w:r>
      <w:r w:rsidR="00763E06" w:rsidRPr="008167AA">
        <w:rPr>
          <w:rFonts w:ascii="Times New Roman" w:hAnsi="Times New Roman"/>
        </w:rPr>
        <w:t xml:space="preserve"> wymaga jednak </w:t>
      </w:r>
      <w:r w:rsidRPr="008167AA">
        <w:rPr>
          <w:rFonts w:ascii="Times New Roman" w:hAnsi="Times New Roman"/>
        </w:rPr>
        <w:t>uważnej</w:t>
      </w:r>
      <w:r w:rsidR="00763E06" w:rsidRPr="008167AA">
        <w:rPr>
          <w:rFonts w:ascii="Times New Roman" w:hAnsi="Times New Roman"/>
        </w:rPr>
        <w:t>, wytrwałe</w:t>
      </w:r>
      <w:r w:rsidRPr="008167AA">
        <w:rPr>
          <w:rFonts w:ascii="Times New Roman" w:hAnsi="Times New Roman"/>
        </w:rPr>
        <w:t>j</w:t>
      </w:r>
      <w:r w:rsidR="00763E06" w:rsidRPr="008167AA">
        <w:rPr>
          <w:rFonts w:ascii="Times New Roman" w:hAnsi="Times New Roman"/>
        </w:rPr>
        <w:t xml:space="preserve"> i </w:t>
      </w:r>
      <w:r w:rsidRPr="008167AA">
        <w:rPr>
          <w:rFonts w:ascii="Times New Roman" w:hAnsi="Times New Roman"/>
        </w:rPr>
        <w:t>sprawnie zarządzanej kontynuacji</w:t>
      </w:r>
      <w:r w:rsidR="00763E06" w:rsidRPr="008167AA">
        <w:rPr>
          <w:rFonts w:ascii="Times New Roman" w:hAnsi="Times New Roman"/>
        </w:rPr>
        <w:t xml:space="preserve">, </w:t>
      </w:r>
      <w:r w:rsidRPr="008167AA">
        <w:rPr>
          <w:rFonts w:ascii="Times New Roman" w:hAnsi="Times New Roman"/>
        </w:rPr>
        <w:t xml:space="preserve">a ujawniane </w:t>
      </w:r>
      <w:r w:rsidR="00763E06" w:rsidRPr="008167AA">
        <w:rPr>
          <w:rFonts w:ascii="Times New Roman" w:hAnsi="Times New Roman"/>
        </w:rPr>
        <w:t>bariery</w:t>
      </w:r>
      <w:r w:rsidRPr="008167AA">
        <w:rPr>
          <w:rFonts w:ascii="Times New Roman" w:hAnsi="Times New Roman"/>
        </w:rPr>
        <w:t>,</w:t>
      </w:r>
      <w:r w:rsidR="00763E06" w:rsidRPr="008167AA">
        <w:rPr>
          <w:rFonts w:ascii="Times New Roman" w:hAnsi="Times New Roman"/>
        </w:rPr>
        <w:t xml:space="preserve"> próby hamowania lub cofania</w:t>
      </w:r>
      <w:r w:rsidRPr="008167AA">
        <w:rPr>
          <w:rFonts w:ascii="Times New Roman" w:hAnsi="Times New Roman"/>
        </w:rPr>
        <w:t xml:space="preserve"> </w:t>
      </w:r>
      <w:r w:rsidR="00763E06" w:rsidRPr="008167AA">
        <w:rPr>
          <w:rFonts w:ascii="Times New Roman" w:hAnsi="Times New Roman"/>
        </w:rPr>
        <w:t xml:space="preserve">– </w:t>
      </w:r>
      <w:r w:rsidRPr="008167AA">
        <w:rPr>
          <w:rFonts w:ascii="Times New Roman" w:hAnsi="Times New Roman"/>
        </w:rPr>
        <w:t>stanowczego przeciwdziałania</w:t>
      </w:r>
      <w:r w:rsidR="00103AB8" w:rsidRPr="008167AA">
        <w:rPr>
          <w:rFonts w:ascii="Times New Roman" w:hAnsi="Times New Roman"/>
        </w:rPr>
        <w:t>;</w:t>
      </w:r>
      <w:r w:rsidR="004B5E51" w:rsidRPr="008167AA">
        <w:rPr>
          <w:rFonts w:ascii="Times New Roman" w:hAnsi="Times New Roman"/>
        </w:rPr>
        <w:t xml:space="preserve"> </w:t>
      </w:r>
    </w:p>
    <w:p w14:paraId="661C4087" w14:textId="77777777" w:rsidR="008167AA" w:rsidRPr="008167AA" w:rsidRDefault="008167AA" w:rsidP="00627E39">
      <w:pPr>
        <w:suppressAutoHyphens/>
        <w:spacing w:after="80"/>
        <w:jc w:val="both"/>
        <w:rPr>
          <w:rFonts w:ascii="Times New Roman" w:hAnsi="Times New Roman"/>
        </w:rPr>
      </w:pPr>
    </w:p>
    <w:p w14:paraId="2020FBCE" w14:textId="4EAE5259" w:rsidR="00A566B3" w:rsidRPr="008167AA" w:rsidRDefault="00103AB8" w:rsidP="00627E39">
      <w:pPr>
        <w:suppressAutoHyphens/>
        <w:jc w:val="both"/>
        <w:rPr>
          <w:rFonts w:ascii="Times New Roman" w:hAnsi="Times New Roman"/>
          <w:b/>
          <w:bCs/>
        </w:rPr>
      </w:pPr>
      <w:r w:rsidRPr="008167AA">
        <w:rPr>
          <w:rFonts w:ascii="Times New Roman" w:hAnsi="Times New Roman"/>
          <w:b/>
          <w:bCs/>
        </w:rPr>
        <w:t>dlatego oczekujemy</w:t>
      </w:r>
      <w:r w:rsidR="00BE16D0" w:rsidRPr="008167AA">
        <w:rPr>
          <w:rFonts w:ascii="Times New Roman" w:hAnsi="Times New Roman"/>
          <w:b/>
          <w:bCs/>
        </w:rPr>
        <w:t xml:space="preserve"> i żądamy</w:t>
      </w:r>
      <w:r w:rsidRPr="008167AA">
        <w:rPr>
          <w:rFonts w:ascii="Times New Roman" w:hAnsi="Times New Roman"/>
          <w:b/>
          <w:bCs/>
        </w:rPr>
        <w:t>:</w:t>
      </w:r>
    </w:p>
    <w:p w14:paraId="25D0E553" w14:textId="5CA14303" w:rsidR="00DE13F1" w:rsidRPr="008167AA" w:rsidRDefault="00DE13F1" w:rsidP="00627E39">
      <w:pPr>
        <w:pStyle w:val="Normalny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>konsekwentn</w:t>
      </w:r>
      <w:r w:rsidR="003145ED" w:rsidRPr="008167AA">
        <w:rPr>
          <w:rFonts w:ascii="Times New Roman" w:hAnsi="Times New Roman" w:cs="Times New Roman"/>
          <w:sz w:val="24"/>
          <w:szCs w:val="24"/>
        </w:rPr>
        <w:t xml:space="preserve">ych działań na rzecz </w:t>
      </w:r>
      <w:r w:rsidRPr="008167AA">
        <w:rPr>
          <w:rFonts w:ascii="Times New Roman" w:hAnsi="Times New Roman" w:cs="Times New Roman"/>
          <w:sz w:val="24"/>
          <w:szCs w:val="24"/>
        </w:rPr>
        <w:t xml:space="preserve">rozwoju trójpoziomowego systemu środowiskowej </w:t>
      </w:r>
      <w:r w:rsidR="004F6213" w:rsidRPr="008167AA">
        <w:rPr>
          <w:rFonts w:ascii="Times New Roman" w:hAnsi="Times New Roman" w:cs="Times New Roman"/>
          <w:sz w:val="24"/>
          <w:szCs w:val="24"/>
        </w:rPr>
        <w:t xml:space="preserve">opieki </w:t>
      </w:r>
      <w:r w:rsidRPr="008167AA">
        <w:rPr>
          <w:rFonts w:ascii="Times New Roman" w:hAnsi="Times New Roman" w:cs="Times New Roman"/>
          <w:sz w:val="24"/>
          <w:szCs w:val="24"/>
        </w:rPr>
        <w:t xml:space="preserve">dla dzieci </w:t>
      </w:r>
      <w:r w:rsidR="005B29D6" w:rsidRPr="008167AA">
        <w:rPr>
          <w:rFonts w:ascii="Times New Roman" w:hAnsi="Times New Roman" w:cs="Times New Roman"/>
          <w:sz w:val="24"/>
          <w:szCs w:val="24"/>
        </w:rPr>
        <w:br/>
      </w:r>
      <w:r w:rsidRPr="008167AA">
        <w:rPr>
          <w:rFonts w:ascii="Times New Roman" w:hAnsi="Times New Roman" w:cs="Times New Roman"/>
          <w:sz w:val="24"/>
          <w:szCs w:val="24"/>
        </w:rPr>
        <w:t>i młodzieży oraz ściślejszej integracji działania psychologicznych poradni środowiskowych I poziomu z</w:t>
      </w:r>
      <w:r w:rsidR="004F6213" w:rsidRPr="008167AA">
        <w:rPr>
          <w:rFonts w:ascii="Times New Roman" w:hAnsi="Times New Roman" w:cs="Times New Roman"/>
          <w:sz w:val="24"/>
          <w:szCs w:val="24"/>
        </w:rPr>
        <w:t>e</w:t>
      </w:r>
      <w:r w:rsidRPr="008167AA">
        <w:rPr>
          <w:rFonts w:ascii="Times New Roman" w:hAnsi="Times New Roman" w:cs="Times New Roman"/>
          <w:sz w:val="24"/>
          <w:szCs w:val="24"/>
        </w:rPr>
        <w:t xml:space="preserve"> zdefiniowany</w:t>
      </w:r>
      <w:r w:rsidR="004F6213" w:rsidRPr="008167AA">
        <w:rPr>
          <w:rFonts w:ascii="Times New Roman" w:hAnsi="Times New Roman" w:cs="Times New Roman"/>
          <w:sz w:val="24"/>
          <w:szCs w:val="24"/>
        </w:rPr>
        <w:t>mi</w:t>
      </w:r>
      <w:r w:rsidRPr="008167AA">
        <w:rPr>
          <w:rFonts w:ascii="Times New Roman" w:hAnsi="Times New Roman" w:cs="Times New Roman"/>
          <w:sz w:val="24"/>
          <w:szCs w:val="24"/>
        </w:rPr>
        <w:t xml:space="preserve"> obszarow</w:t>
      </w:r>
      <w:r w:rsidR="004F6213" w:rsidRPr="008167AA">
        <w:rPr>
          <w:rFonts w:ascii="Times New Roman" w:hAnsi="Times New Roman" w:cs="Times New Roman"/>
          <w:sz w:val="24"/>
          <w:szCs w:val="24"/>
        </w:rPr>
        <w:t xml:space="preserve">o szkołami </w:t>
      </w:r>
      <w:r w:rsidRPr="008167AA">
        <w:rPr>
          <w:rFonts w:ascii="Times New Roman" w:hAnsi="Times New Roman" w:cs="Times New Roman"/>
          <w:sz w:val="24"/>
          <w:szCs w:val="24"/>
        </w:rPr>
        <w:t xml:space="preserve">oraz </w:t>
      </w:r>
      <w:r w:rsidR="004F6213" w:rsidRPr="008167AA">
        <w:rPr>
          <w:rFonts w:ascii="Times New Roman" w:hAnsi="Times New Roman" w:cs="Times New Roman"/>
          <w:sz w:val="24"/>
          <w:szCs w:val="24"/>
        </w:rPr>
        <w:t>aktywnością psychologów szkolnych,</w:t>
      </w:r>
      <w:r w:rsidRPr="00816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33029" w14:textId="705BC6C9" w:rsidR="004F6213" w:rsidRPr="008167AA" w:rsidRDefault="00F45AA8" w:rsidP="00627E39">
      <w:pPr>
        <w:pStyle w:val="Normalny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>konsekwentn</w:t>
      </w:r>
      <w:r w:rsidR="003145ED" w:rsidRPr="008167AA">
        <w:rPr>
          <w:rFonts w:ascii="Times New Roman" w:hAnsi="Times New Roman" w:cs="Times New Roman"/>
          <w:sz w:val="24"/>
          <w:szCs w:val="24"/>
        </w:rPr>
        <w:t xml:space="preserve">ych działań na rzecz </w:t>
      </w:r>
      <w:r w:rsidRPr="008167AA">
        <w:rPr>
          <w:rFonts w:ascii="Times New Roman" w:hAnsi="Times New Roman" w:cs="Times New Roman"/>
          <w:sz w:val="24"/>
          <w:szCs w:val="24"/>
        </w:rPr>
        <w:t xml:space="preserve">rozwoju </w:t>
      </w:r>
      <w:r w:rsidR="003145ED" w:rsidRPr="008167AA">
        <w:rPr>
          <w:rFonts w:ascii="Times New Roman" w:hAnsi="Times New Roman" w:cs="Times New Roman"/>
          <w:sz w:val="24"/>
          <w:szCs w:val="24"/>
        </w:rPr>
        <w:t>systemu środowiskowej opieki dla dorosłych:</w:t>
      </w:r>
    </w:p>
    <w:p w14:paraId="0BE5F28D" w14:textId="1F39AFE2" w:rsidR="003145ED" w:rsidRPr="008167AA" w:rsidRDefault="003145ED" w:rsidP="00627E39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 xml:space="preserve">przygotowania mapy obszarów odpowiedzialności </w:t>
      </w:r>
      <w:r w:rsidR="00B07386" w:rsidRPr="008167AA">
        <w:rPr>
          <w:rFonts w:ascii="Times New Roman" w:hAnsi="Times New Roman" w:cs="Times New Roman"/>
          <w:sz w:val="24"/>
          <w:szCs w:val="24"/>
        </w:rPr>
        <w:t>centrów zdrowia psychicznego (</w:t>
      </w:r>
      <w:r w:rsidR="00BE16D0" w:rsidRPr="008167AA">
        <w:rPr>
          <w:rFonts w:ascii="Times New Roman" w:hAnsi="Times New Roman" w:cs="Times New Roman"/>
          <w:sz w:val="24"/>
          <w:szCs w:val="24"/>
        </w:rPr>
        <w:t>CZP</w:t>
      </w:r>
      <w:r w:rsidR="00B07386" w:rsidRPr="008167AA">
        <w:rPr>
          <w:rFonts w:ascii="Times New Roman" w:hAnsi="Times New Roman" w:cs="Times New Roman"/>
          <w:sz w:val="24"/>
          <w:szCs w:val="24"/>
        </w:rPr>
        <w:t>)</w:t>
      </w:r>
      <w:r w:rsidRPr="008167AA">
        <w:rPr>
          <w:rFonts w:ascii="Times New Roman" w:hAnsi="Times New Roman" w:cs="Times New Roman"/>
          <w:sz w:val="24"/>
          <w:szCs w:val="24"/>
        </w:rPr>
        <w:t xml:space="preserve"> i wydatnego rozszerzenia opieki środowiskowej (co najmniej </w:t>
      </w:r>
      <w:r w:rsidR="00F12514" w:rsidRPr="008167AA">
        <w:rPr>
          <w:rFonts w:ascii="Times New Roman" w:hAnsi="Times New Roman" w:cs="Times New Roman"/>
          <w:sz w:val="24"/>
          <w:szCs w:val="24"/>
        </w:rPr>
        <w:t>3</w:t>
      </w:r>
      <w:r w:rsidR="001F035F" w:rsidRPr="008167AA">
        <w:rPr>
          <w:rFonts w:ascii="Times New Roman" w:hAnsi="Times New Roman" w:cs="Times New Roman"/>
          <w:sz w:val="24"/>
          <w:szCs w:val="24"/>
        </w:rPr>
        <w:t>0</w:t>
      </w:r>
      <w:r w:rsidR="00F12514" w:rsidRPr="008167AA">
        <w:rPr>
          <w:rFonts w:ascii="Times New Roman" w:hAnsi="Times New Roman" w:cs="Times New Roman"/>
          <w:sz w:val="24"/>
          <w:szCs w:val="24"/>
        </w:rPr>
        <w:t>%</w:t>
      </w:r>
      <w:r w:rsidRPr="008167AA">
        <w:rPr>
          <w:rFonts w:ascii="Times New Roman" w:hAnsi="Times New Roman" w:cs="Times New Roman"/>
          <w:sz w:val="24"/>
          <w:szCs w:val="24"/>
        </w:rPr>
        <w:t xml:space="preserve"> populacji Polski</w:t>
      </w:r>
      <w:r w:rsidRPr="00816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do </w:t>
      </w:r>
      <w:r w:rsidRPr="008167AA">
        <w:rPr>
          <w:rFonts w:ascii="Times New Roman" w:hAnsi="Times New Roman" w:cs="Times New Roman"/>
          <w:sz w:val="24"/>
          <w:szCs w:val="24"/>
        </w:rPr>
        <w:t xml:space="preserve">zakończenia projektu pilotażowego w grudniu 2022 roku, </w:t>
      </w:r>
    </w:p>
    <w:p w14:paraId="4115C8B3" w14:textId="5D4D3249" w:rsidR="003145ED" w:rsidRPr="008167AA" w:rsidRDefault="00A83B70" w:rsidP="00627E39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>ustanowieni</w:t>
      </w:r>
      <w:r w:rsidR="00612159" w:rsidRPr="008167AA">
        <w:rPr>
          <w:rFonts w:ascii="Times New Roman" w:hAnsi="Times New Roman" w:cs="Times New Roman"/>
          <w:sz w:val="24"/>
          <w:szCs w:val="24"/>
        </w:rPr>
        <w:t>a</w:t>
      </w:r>
      <w:r w:rsidRPr="008167AA">
        <w:rPr>
          <w:rFonts w:ascii="Times New Roman" w:hAnsi="Times New Roman" w:cs="Times New Roman"/>
          <w:sz w:val="24"/>
          <w:szCs w:val="24"/>
        </w:rPr>
        <w:t xml:space="preserve"> warunków (podstawy ustawowe, standard organizacyjny) i planów (kształcenie kadr, infrastruktura) upowszechniania środowiskowej transformacji systemu ochrony zdrowia psychicznego po zakończeniu pilotażu. </w:t>
      </w:r>
    </w:p>
    <w:p w14:paraId="4BDCCAA3" w14:textId="2721DD2A" w:rsidR="00A83B70" w:rsidRPr="008167AA" w:rsidRDefault="00612159" w:rsidP="00627E39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>dopełnienia podstawowej opieki psychiatrycznej (</w:t>
      </w:r>
      <w:r w:rsidR="00BE16D0" w:rsidRPr="008167AA">
        <w:rPr>
          <w:rFonts w:ascii="Times New Roman" w:hAnsi="Times New Roman" w:cs="Times New Roman"/>
          <w:sz w:val="24"/>
          <w:szCs w:val="24"/>
        </w:rPr>
        <w:t>CZP</w:t>
      </w:r>
      <w:r w:rsidRPr="008167AA">
        <w:rPr>
          <w:rFonts w:ascii="Times New Roman" w:hAnsi="Times New Roman" w:cs="Times New Roman"/>
          <w:sz w:val="24"/>
          <w:szCs w:val="24"/>
        </w:rPr>
        <w:t xml:space="preserve"> w każdym powiecie), wyspecjalizowanymi </w:t>
      </w:r>
      <w:r w:rsidR="00F12514" w:rsidRPr="008167AA">
        <w:rPr>
          <w:rFonts w:ascii="Times New Roman" w:hAnsi="Times New Roman" w:cs="Times New Roman"/>
          <w:sz w:val="24"/>
          <w:szCs w:val="24"/>
        </w:rPr>
        <w:t>programami profilowanymi</w:t>
      </w:r>
      <w:r w:rsidRPr="008167AA">
        <w:rPr>
          <w:rFonts w:ascii="Times New Roman" w:hAnsi="Times New Roman" w:cs="Times New Roman"/>
          <w:sz w:val="24"/>
          <w:szCs w:val="24"/>
        </w:rPr>
        <w:t xml:space="preserve"> (II poziom referencji) i wysokospecjalistycznymi ośrodkami akademickimi (III poziom referencji)</w:t>
      </w:r>
    </w:p>
    <w:p w14:paraId="4B126B9A" w14:textId="2EC78BE3" w:rsidR="00612159" w:rsidRPr="008167AA" w:rsidRDefault="00612159" w:rsidP="00627E39">
      <w:pPr>
        <w:pStyle w:val="Normalny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 xml:space="preserve">tworzenia warunków i dobrych praktyk współpracy </w:t>
      </w:r>
      <w:r w:rsidR="007C040E" w:rsidRPr="008167AA">
        <w:rPr>
          <w:rFonts w:ascii="Times New Roman" w:hAnsi="Times New Roman" w:cs="Times New Roman"/>
          <w:sz w:val="24"/>
          <w:szCs w:val="24"/>
        </w:rPr>
        <w:t>między ośrodkami dla dzieci i młodzieży oraz dla dorosłych służących zdrowiu psychicznemu rodzin,</w:t>
      </w:r>
    </w:p>
    <w:p w14:paraId="571586BB" w14:textId="263016EA" w:rsidR="00612159" w:rsidRPr="008167AA" w:rsidRDefault="00B07386" w:rsidP="00627E39">
      <w:pPr>
        <w:pStyle w:val="Normalny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 xml:space="preserve">radykalnego </w:t>
      </w:r>
      <w:r w:rsidR="007C040E" w:rsidRPr="008167AA">
        <w:rPr>
          <w:rFonts w:ascii="Times New Roman" w:hAnsi="Times New Roman" w:cs="Times New Roman"/>
          <w:sz w:val="24"/>
          <w:szCs w:val="24"/>
        </w:rPr>
        <w:t>w</w:t>
      </w:r>
      <w:r w:rsidR="00612159" w:rsidRPr="008167AA">
        <w:rPr>
          <w:rFonts w:ascii="Times New Roman" w:hAnsi="Times New Roman" w:cs="Times New Roman"/>
          <w:sz w:val="24"/>
          <w:szCs w:val="24"/>
        </w:rPr>
        <w:t>zmacniani</w:t>
      </w:r>
      <w:r w:rsidRPr="008167AA">
        <w:rPr>
          <w:rFonts w:ascii="Times New Roman" w:hAnsi="Times New Roman" w:cs="Times New Roman"/>
          <w:sz w:val="24"/>
          <w:szCs w:val="24"/>
        </w:rPr>
        <w:t>a</w:t>
      </w:r>
      <w:r w:rsidR="00612159" w:rsidRPr="008167AA">
        <w:rPr>
          <w:rFonts w:ascii="Times New Roman" w:hAnsi="Times New Roman" w:cs="Times New Roman"/>
          <w:sz w:val="24"/>
          <w:szCs w:val="24"/>
        </w:rPr>
        <w:t xml:space="preserve"> kompetencji 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i efektywności </w:t>
      </w:r>
      <w:r w:rsidR="00612159" w:rsidRPr="008167AA">
        <w:rPr>
          <w:rFonts w:ascii="Times New Roman" w:hAnsi="Times New Roman" w:cs="Times New Roman"/>
          <w:sz w:val="24"/>
          <w:szCs w:val="24"/>
        </w:rPr>
        <w:t xml:space="preserve">zawodów niezbędnych dla 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środowiskowej </w:t>
      </w:r>
      <w:r w:rsidR="00612159" w:rsidRPr="008167AA">
        <w:rPr>
          <w:rFonts w:ascii="Times New Roman" w:hAnsi="Times New Roman" w:cs="Times New Roman"/>
          <w:sz w:val="24"/>
          <w:szCs w:val="24"/>
        </w:rPr>
        <w:t xml:space="preserve">ochrony zdrowia psychicznego poprzez dostosowanie </w:t>
      </w:r>
      <w:r w:rsidRPr="008167AA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612159" w:rsidRPr="008167AA">
        <w:rPr>
          <w:rFonts w:ascii="Times New Roman" w:hAnsi="Times New Roman" w:cs="Times New Roman"/>
          <w:sz w:val="24"/>
          <w:szCs w:val="24"/>
        </w:rPr>
        <w:t>kształcenie przed- i podyplomowego lekarz</w:t>
      </w:r>
      <w:r w:rsidR="007C040E" w:rsidRPr="008167AA">
        <w:rPr>
          <w:rFonts w:ascii="Times New Roman" w:hAnsi="Times New Roman" w:cs="Times New Roman"/>
          <w:sz w:val="24"/>
          <w:szCs w:val="24"/>
        </w:rPr>
        <w:t>y</w:t>
      </w:r>
      <w:r w:rsidR="00612159" w:rsidRPr="008167AA">
        <w:rPr>
          <w:rFonts w:ascii="Times New Roman" w:hAnsi="Times New Roman" w:cs="Times New Roman"/>
          <w:sz w:val="24"/>
          <w:szCs w:val="24"/>
        </w:rPr>
        <w:t>, psycholo</w:t>
      </w:r>
      <w:r w:rsidR="007C040E" w:rsidRPr="008167AA">
        <w:rPr>
          <w:rFonts w:ascii="Times New Roman" w:hAnsi="Times New Roman" w:cs="Times New Roman"/>
          <w:sz w:val="24"/>
          <w:szCs w:val="24"/>
        </w:rPr>
        <w:t>gów</w:t>
      </w:r>
      <w:r w:rsidR="00612159" w:rsidRPr="008167AA">
        <w:rPr>
          <w:rFonts w:ascii="Times New Roman" w:hAnsi="Times New Roman" w:cs="Times New Roman"/>
          <w:sz w:val="24"/>
          <w:szCs w:val="24"/>
        </w:rPr>
        <w:t>, pielęgniar</w:t>
      </w:r>
      <w:r w:rsidR="007C040E" w:rsidRPr="008167AA">
        <w:rPr>
          <w:rFonts w:ascii="Times New Roman" w:hAnsi="Times New Roman" w:cs="Times New Roman"/>
          <w:sz w:val="24"/>
          <w:szCs w:val="24"/>
        </w:rPr>
        <w:t>ek, pracowników społecznych</w:t>
      </w:r>
      <w:r w:rsidR="00612159" w:rsidRPr="008167AA">
        <w:rPr>
          <w:rFonts w:ascii="Times New Roman" w:hAnsi="Times New Roman" w:cs="Times New Roman"/>
          <w:sz w:val="24"/>
          <w:szCs w:val="24"/>
        </w:rPr>
        <w:t xml:space="preserve"> oraz </w:t>
      </w:r>
      <w:r w:rsidRPr="008167AA">
        <w:rPr>
          <w:rFonts w:ascii="Times New Roman" w:hAnsi="Times New Roman" w:cs="Times New Roman"/>
          <w:sz w:val="24"/>
          <w:szCs w:val="24"/>
        </w:rPr>
        <w:t xml:space="preserve">szybkie </w:t>
      </w:r>
      <w:r w:rsidR="007C040E" w:rsidRPr="008167AA">
        <w:rPr>
          <w:rFonts w:ascii="Times New Roman" w:hAnsi="Times New Roman" w:cs="Times New Roman"/>
          <w:sz w:val="24"/>
          <w:szCs w:val="24"/>
        </w:rPr>
        <w:t>t</w:t>
      </w:r>
      <w:r w:rsidR="00612159" w:rsidRPr="008167AA">
        <w:rPr>
          <w:rFonts w:ascii="Times New Roman" w:hAnsi="Times New Roman" w:cs="Times New Roman"/>
          <w:sz w:val="24"/>
          <w:szCs w:val="24"/>
        </w:rPr>
        <w:t>worzeni</w:t>
      </w:r>
      <w:r w:rsidRPr="008167AA">
        <w:rPr>
          <w:rFonts w:ascii="Times New Roman" w:hAnsi="Times New Roman" w:cs="Times New Roman"/>
          <w:sz w:val="24"/>
          <w:szCs w:val="24"/>
        </w:rPr>
        <w:t>e</w:t>
      </w:r>
      <w:r w:rsidR="00612159" w:rsidRPr="008167AA">
        <w:rPr>
          <w:rFonts w:ascii="Times New Roman" w:hAnsi="Times New Roman" w:cs="Times New Roman"/>
          <w:sz w:val="24"/>
          <w:szCs w:val="24"/>
        </w:rPr>
        <w:t xml:space="preserve"> warunków do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 </w:t>
      </w:r>
      <w:r w:rsidR="00612159" w:rsidRPr="008167AA">
        <w:rPr>
          <w:rFonts w:ascii="Times New Roman" w:hAnsi="Times New Roman" w:cs="Times New Roman"/>
          <w:sz w:val="24"/>
          <w:szCs w:val="24"/>
        </w:rPr>
        <w:t xml:space="preserve">rozwoju nowych zawodów (asystent środowiskowy) i ról 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zawodowych </w:t>
      </w:r>
      <w:r w:rsidR="00612159" w:rsidRPr="008167AA">
        <w:rPr>
          <w:rFonts w:ascii="Times New Roman" w:hAnsi="Times New Roman" w:cs="Times New Roman"/>
          <w:sz w:val="24"/>
          <w:szCs w:val="24"/>
        </w:rPr>
        <w:t>(asystent zdrowienia)</w:t>
      </w:r>
      <w:r w:rsidR="00BD61F3" w:rsidRPr="008167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3BAE79" w14:textId="1996BB3A" w:rsidR="00BE16D0" w:rsidRPr="008167AA" w:rsidRDefault="00B07386" w:rsidP="00627E39">
      <w:pPr>
        <w:pStyle w:val="Normalny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 xml:space="preserve">ostatecznego </w:t>
      </w:r>
      <w:r w:rsidR="007C040E" w:rsidRPr="008167AA">
        <w:rPr>
          <w:rFonts w:ascii="Times New Roman" w:hAnsi="Times New Roman" w:cs="Times New Roman"/>
          <w:sz w:val="24"/>
          <w:szCs w:val="24"/>
        </w:rPr>
        <w:t>w</w:t>
      </w:r>
      <w:r w:rsidR="00F45AA8" w:rsidRPr="008167AA">
        <w:rPr>
          <w:rFonts w:ascii="Times New Roman" w:hAnsi="Times New Roman" w:cs="Times New Roman"/>
          <w:sz w:val="24"/>
          <w:szCs w:val="24"/>
        </w:rPr>
        <w:t>yeliminowani</w:t>
      </w:r>
      <w:r w:rsidRPr="008167AA">
        <w:rPr>
          <w:rFonts w:ascii="Times New Roman" w:hAnsi="Times New Roman" w:cs="Times New Roman"/>
          <w:sz w:val="24"/>
          <w:szCs w:val="24"/>
        </w:rPr>
        <w:t>a</w:t>
      </w:r>
      <w:r w:rsidR="00F45AA8" w:rsidRPr="008167AA">
        <w:rPr>
          <w:rFonts w:ascii="Times New Roman" w:hAnsi="Times New Roman" w:cs="Times New Roman"/>
          <w:sz w:val="24"/>
          <w:szCs w:val="24"/>
        </w:rPr>
        <w:t xml:space="preserve"> nierówności praw osób z zaburzeniami psychicznymi w zakresie pełnowartościowego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, niedyskryminującego </w:t>
      </w:r>
      <w:r w:rsidR="00F45AA8" w:rsidRPr="008167AA">
        <w:rPr>
          <w:rFonts w:ascii="Times New Roman" w:hAnsi="Times New Roman" w:cs="Times New Roman"/>
          <w:sz w:val="24"/>
          <w:szCs w:val="24"/>
        </w:rPr>
        <w:t xml:space="preserve">dostępu do diagnostyki i leczenia chorób somatycznych oraz właściwego standardu psychiatrycznej opieki szpitalnej </w:t>
      </w:r>
      <w:r w:rsidR="00CC4C9E" w:rsidRPr="008167AA">
        <w:rPr>
          <w:rFonts w:ascii="Times New Roman" w:hAnsi="Times New Roman" w:cs="Times New Roman"/>
          <w:sz w:val="24"/>
          <w:szCs w:val="24"/>
        </w:rPr>
        <w:t xml:space="preserve">– przez </w:t>
      </w:r>
      <w:r w:rsidR="00F45AA8" w:rsidRPr="008167AA">
        <w:rPr>
          <w:rFonts w:ascii="Times New Roman" w:hAnsi="Times New Roman" w:cs="Times New Roman"/>
          <w:sz w:val="24"/>
          <w:szCs w:val="24"/>
        </w:rPr>
        <w:t xml:space="preserve">przenoszenie psychiatrycznych oddziałów </w:t>
      </w:r>
      <w:r w:rsidR="00F45AA8" w:rsidRPr="008167AA">
        <w:rPr>
          <w:rFonts w:ascii="Times New Roman" w:hAnsi="Times New Roman" w:cs="Times New Roman"/>
          <w:sz w:val="24"/>
          <w:szCs w:val="24"/>
        </w:rPr>
        <w:lastRenderedPageBreak/>
        <w:t>ostro-</w:t>
      </w:r>
      <w:proofErr w:type="spellStart"/>
      <w:r w:rsidR="00F45AA8" w:rsidRPr="008167AA">
        <w:rPr>
          <w:rFonts w:ascii="Times New Roman" w:hAnsi="Times New Roman" w:cs="Times New Roman"/>
          <w:sz w:val="24"/>
          <w:szCs w:val="24"/>
        </w:rPr>
        <w:t>przyjęciowych</w:t>
      </w:r>
      <w:proofErr w:type="spellEnd"/>
      <w:r w:rsidR="00F45AA8" w:rsidRPr="008167AA">
        <w:rPr>
          <w:rFonts w:ascii="Times New Roman" w:hAnsi="Times New Roman" w:cs="Times New Roman"/>
          <w:sz w:val="24"/>
          <w:szCs w:val="24"/>
        </w:rPr>
        <w:t xml:space="preserve"> do szpitali wielospecjalistycznych</w:t>
      </w:r>
      <w:r w:rsidR="007C040E" w:rsidRPr="008167AA">
        <w:rPr>
          <w:rFonts w:ascii="Times New Roman" w:hAnsi="Times New Roman" w:cs="Times New Roman"/>
          <w:sz w:val="24"/>
          <w:szCs w:val="24"/>
        </w:rPr>
        <w:t>, skuteczne</w:t>
      </w:r>
      <w:r w:rsidR="00F12514" w:rsidRPr="008167AA">
        <w:rPr>
          <w:rFonts w:ascii="Times New Roman" w:hAnsi="Times New Roman" w:cs="Times New Roman"/>
          <w:sz w:val="24"/>
          <w:szCs w:val="24"/>
        </w:rPr>
        <w:t>go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 wykorzystania do </w:t>
      </w:r>
      <w:r w:rsidR="00F12514" w:rsidRPr="008167AA">
        <w:rPr>
          <w:rFonts w:ascii="Times New Roman" w:hAnsi="Times New Roman" w:cs="Times New Roman"/>
          <w:sz w:val="24"/>
          <w:szCs w:val="24"/>
        </w:rPr>
        <w:t xml:space="preserve">wymienionych celów 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środków </w:t>
      </w:r>
      <w:r w:rsidR="00F12514" w:rsidRPr="008167AA">
        <w:rPr>
          <w:rFonts w:ascii="Times New Roman" w:hAnsi="Times New Roman" w:cs="Times New Roman"/>
          <w:sz w:val="24"/>
          <w:szCs w:val="24"/>
        </w:rPr>
        <w:t xml:space="preserve">zapowiadanych w </w:t>
      </w:r>
      <w:r w:rsidR="007C040E" w:rsidRPr="008167AA">
        <w:rPr>
          <w:rFonts w:ascii="Times New Roman" w:hAnsi="Times New Roman" w:cs="Times New Roman"/>
          <w:sz w:val="24"/>
          <w:szCs w:val="24"/>
        </w:rPr>
        <w:t>obecnej perspektyw</w:t>
      </w:r>
      <w:r w:rsidR="00F12514" w:rsidRPr="008167AA">
        <w:rPr>
          <w:rFonts w:ascii="Times New Roman" w:hAnsi="Times New Roman" w:cs="Times New Roman"/>
          <w:sz w:val="24"/>
          <w:szCs w:val="24"/>
        </w:rPr>
        <w:t>ie</w:t>
      </w:r>
      <w:r w:rsidR="007C040E" w:rsidRPr="008167AA">
        <w:rPr>
          <w:rFonts w:ascii="Times New Roman" w:hAnsi="Times New Roman" w:cs="Times New Roman"/>
          <w:sz w:val="24"/>
          <w:szCs w:val="24"/>
        </w:rPr>
        <w:t xml:space="preserve"> </w:t>
      </w:r>
      <w:r w:rsidR="00BE16D0" w:rsidRPr="008167AA">
        <w:rPr>
          <w:rFonts w:ascii="Times New Roman" w:hAnsi="Times New Roman" w:cs="Times New Roman"/>
          <w:sz w:val="24"/>
          <w:szCs w:val="24"/>
        </w:rPr>
        <w:t>finansowej UE tak, by wraz z jej zakończeniem w grudniu 2027, zakończyć proces wdrażania środowiskowej ochrony zdrowia psychicznego w Polsce,</w:t>
      </w:r>
    </w:p>
    <w:p w14:paraId="5170FFFC" w14:textId="2D95E8D6" w:rsidR="00BE16D0" w:rsidRDefault="00BE16D0" w:rsidP="00627E39">
      <w:pPr>
        <w:pStyle w:val="Normalny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167AA">
        <w:rPr>
          <w:rFonts w:ascii="Times New Roman" w:hAnsi="Times New Roman" w:cs="Times New Roman"/>
          <w:sz w:val="24"/>
          <w:szCs w:val="24"/>
        </w:rPr>
        <w:t>stanowczych działań środowisk medialnych, opiniotwórczych i politycznych na rzecz eliminowania z życia publicznego stygmatyzujących i zniewalających reliktów językowych, obyczajowych i prawnych dotyczących zdrowia i niezdrowia psychicznego.</w:t>
      </w:r>
      <w:r w:rsidR="00816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22A23" w14:textId="2B391BE2" w:rsidR="008167AA" w:rsidRDefault="008167AA" w:rsidP="00627E39">
      <w:pPr>
        <w:pStyle w:val="NormalnyWeb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ECFAD92" w14:textId="4CAFD186" w:rsidR="006D2F19" w:rsidRDefault="005A0CEE" w:rsidP="00627E39">
      <w:pPr>
        <w:pStyle w:val="NormalnyWeb"/>
        <w:suppressAutoHyphens/>
        <w:spacing w:before="0" w:beforeAutospacing="0" w:after="0" w:afterAutospacing="0"/>
        <w:ind w:left="84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czerwiec</w:t>
      </w:r>
      <w:r w:rsidR="006D2F19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0AD9EB" w14:textId="1A0948D2" w:rsidR="00A073E7" w:rsidRDefault="00A073E7" w:rsidP="00627E39">
      <w:pPr>
        <w:pStyle w:val="NormalnyWeb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13B5E07" w14:textId="77777777" w:rsidR="006D2F19" w:rsidRDefault="006D2F19" w:rsidP="00627E39">
      <w:pPr>
        <w:pStyle w:val="NormalnyWeb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2DA95C2F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E1D27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683FBE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D8A5D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023C2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5E76D2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53C7B9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C5073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9B9E1C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EDF94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F2F7A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5943FB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5439EF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D53105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82C20B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8BAB4C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F8F2D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303FC9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F1730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38C4C3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FD90F5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F2BBF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9F22E3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A27E8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973DB0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D9C4A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0093FF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2F4138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43BBB7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CF30D6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4D53F4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170104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EB8C2F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2D3E18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A24ED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89DE0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4A88B8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E87BFF" w14:textId="77777777" w:rsidR="005A0CEE" w:rsidRDefault="005A0CEE" w:rsidP="00627E39">
      <w:pPr>
        <w:pStyle w:val="NormalnyWeb"/>
        <w:suppressAutoHyphens/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1BF163" w14:textId="3EA79415" w:rsidR="005A0CEE" w:rsidRDefault="005A0CEE" w:rsidP="00627E39">
      <w:pPr>
        <w:pStyle w:val="NormalnyWeb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544FF8F" w14:textId="69FEB20E" w:rsidR="00627E39" w:rsidRPr="00627E39" w:rsidRDefault="00627E39" w:rsidP="00627E39">
      <w:pPr>
        <w:suppressAutoHyphens/>
        <w:jc w:val="both"/>
        <w:rPr>
          <w:rFonts w:ascii="Times New Roman" w:hAnsi="Times New Roman"/>
          <w:b/>
        </w:rPr>
      </w:pPr>
      <w:r w:rsidRPr="00627E39">
        <w:rPr>
          <w:rFonts w:ascii="Times New Roman" w:hAnsi="Times New Roman"/>
          <w:b/>
        </w:rPr>
        <w:t>Popieram postulaty</w:t>
      </w:r>
      <w:r w:rsidR="00B91652">
        <w:rPr>
          <w:rFonts w:ascii="Times New Roman" w:hAnsi="Times New Roman"/>
          <w:b/>
        </w:rPr>
        <w:t xml:space="preserve"> zawarte w deklaracji (PODPIS, </w:t>
      </w:r>
      <w:r w:rsidRPr="00627E39">
        <w:rPr>
          <w:rFonts w:ascii="Times New Roman" w:hAnsi="Times New Roman"/>
          <w:b/>
        </w:rPr>
        <w:t>opcjonalnie proszę podać wykonywany zawód):</w:t>
      </w:r>
    </w:p>
    <w:p w14:paraId="4E5A95A7" w14:textId="730CF653" w:rsidR="00534DD6" w:rsidRPr="005A0CEE" w:rsidRDefault="00534DD6" w:rsidP="00627E39">
      <w:pPr>
        <w:suppressAutoHyphens/>
        <w:spacing w:after="8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34DD6" w:rsidRPr="005A0CEE" w:rsidSect="00103AB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6561" w14:textId="77777777" w:rsidR="00D538BF" w:rsidRDefault="00D538BF" w:rsidP="00BE16D0">
      <w:r>
        <w:separator/>
      </w:r>
    </w:p>
  </w:endnote>
  <w:endnote w:type="continuationSeparator" w:id="0">
    <w:p w14:paraId="20E0F3AA" w14:textId="77777777" w:rsidR="00D538BF" w:rsidRDefault="00D538BF" w:rsidP="00BE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E88FD" w14:textId="45FA1D21" w:rsidR="00BE16D0" w:rsidRDefault="00BE16D0" w:rsidP="00BE16D0">
    <w:pPr>
      <w:pStyle w:val="Stopka"/>
      <w:jc w:val="right"/>
    </w:pPr>
    <w:r>
      <w:t>Warszawa, 7 czerwca 2021 roku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D73BB" w14:textId="77777777" w:rsidR="00D538BF" w:rsidRDefault="00D538BF" w:rsidP="00BE16D0">
      <w:r>
        <w:separator/>
      </w:r>
    </w:p>
  </w:footnote>
  <w:footnote w:type="continuationSeparator" w:id="0">
    <w:p w14:paraId="7B73E68E" w14:textId="77777777" w:rsidR="00D538BF" w:rsidRDefault="00D538BF" w:rsidP="00BE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1DC5" w14:textId="77777777" w:rsidR="005A0CEE" w:rsidRPr="00BC6CF9" w:rsidRDefault="005A0CEE" w:rsidP="005A0CEE">
    <w:pPr>
      <w:spacing w:after="80"/>
      <w:jc w:val="both"/>
      <w:rPr>
        <w:rFonts w:ascii="Times New Roman" w:hAnsi="Times New Roman"/>
        <w:b/>
        <w:bCs/>
        <w:sz w:val="28"/>
        <w:szCs w:val="28"/>
      </w:rPr>
    </w:pPr>
    <w:r w:rsidRPr="0014127C">
      <w:rPr>
        <w:rFonts w:ascii="Times New Roman" w:hAnsi="Times New Roman"/>
        <w:noProof/>
        <w:sz w:val="22"/>
        <w:szCs w:val="22"/>
        <w:lang w:eastAsia="pl-PL"/>
      </w:rPr>
      <w:drawing>
        <wp:anchor distT="0" distB="0" distL="114300" distR="114300" simplePos="0" relativeHeight="251659264" behindDoc="0" locked="0" layoutInCell="1" allowOverlap="1" wp14:anchorId="279DBAB3" wp14:editId="69103E57">
          <wp:simplePos x="0" y="0"/>
          <wp:positionH relativeFrom="column">
            <wp:posOffset>-20955</wp:posOffset>
          </wp:positionH>
          <wp:positionV relativeFrom="paragraph">
            <wp:posOffset>170180</wp:posOffset>
          </wp:positionV>
          <wp:extent cx="1483360" cy="831850"/>
          <wp:effectExtent l="0" t="0" r="2540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9" t="12239" r="11678" b="6290"/>
                  <a:stretch/>
                </pic:blipFill>
                <pic:spPr bwMode="auto">
                  <a:xfrm>
                    <a:off x="0" y="0"/>
                    <a:ext cx="148336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127C">
      <w:rPr>
        <w:rFonts w:ascii="Times New Roman" w:hAnsi="Times New Roman"/>
        <w:b/>
        <w:bCs/>
        <w:sz w:val="22"/>
        <w:szCs w:val="22"/>
      </w:rPr>
      <w:t xml:space="preserve"> </w:t>
    </w:r>
    <w:r>
      <w:rPr>
        <w:rFonts w:ascii="Times New Roman" w:hAnsi="Times New Roman"/>
        <w:b/>
        <w:bCs/>
        <w:sz w:val="22"/>
        <w:szCs w:val="22"/>
      </w:rPr>
      <w:t xml:space="preserve">            </w:t>
    </w:r>
    <w:r w:rsidRPr="00BC6CF9">
      <w:rPr>
        <w:rFonts w:ascii="Times New Roman" w:hAnsi="Times New Roman"/>
        <w:b/>
        <w:bCs/>
        <w:sz w:val="28"/>
        <w:szCs w:val="28"/>
      </w:rPr>
      <w:t>DEKLARACJA WARSZAWSKA</w:t>
    </w:r>
    <w:r>
      <w:rPr>
        <w:rFonts w:ascii="Times New Roman" w:hAnsi="Times New Roman"/>
        <w:b/>
        <w:bCs/>
        <w:sz w:val="28"/>
        <w:szCs w:val="28"/>
      </w:rPr>
      <w:t xml:space="preserve"> </w:t>
    </w:r>
    <w:r w:rsidRPr="00BC6CF9">
      <w:rPr>
        <w:rFonts w:ascii="Times New Roman" w:hAnsi="Times New Roman"/>
        <w:b/>
        <w:bCs/>
        <w:sz w:val="28"/>
        <w:szCs w:val="28"/>
      </w:rPr>
      <w:t>III</w:t>
    </w:r>
    <w:r>
      <w:rPr>
        <w:rFonts w:ascii="Times New Roman" w:hAnsi="Times New Roman"/>
        <w:b/>
        <w:bCs/>
        <w:sz w:val="28"/>
        <w:szCs w:val="28"/>
      </w:rPr>
      <w:t xml:space="preserve">              </w:t>
    </w:r>
    <w:r w:rsidRPr="00BC6CF9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noProof/>
        <w:sz w:val="22"/>
        <w:szCs w:val="22"/>
        <w:lang w:eastAsia="pl-PL"/>
      </w:rPr>
      <w:drawing>
        <wp:inline distT="0" distB="0" distL="0" distR="0" wp14:anchorId="2F347D3A" wp14:editId="0BB4E9F3">
          <wp:extent cx="434340" cy="733682"/>
          <wp:effectExtent l="0" t="0" r="3810" b="9525"/>
          <wp:docPr id="6" name="Obraz 6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614" cy="74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7CEE0" w14:textId="77777777" w:rsidR="005A0CEE" w:rsidRDefault="005A0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7EE"/>
    <w:multiLevelType w:val="hybridMultilevel"/>
    <w:tmpl w:val="1F2C4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F39D3"/>
    <w:multiLevelType w:val="hybridMultilevel"/>
    <w:tmpl w:val="9D5C7F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39E5"/>
    <w:multiLevelType w:val="hybridMultilevel"/>
    <w:tmpl w:val="87C04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75757B"/>
    <w:multiLevelType w:val="hybridMultilevel"/>
    <w:tmpl w:val="7BCA639A"/>
    <w:lvl w:ilvl="0" w:tplc="B42A4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2A43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F4CAA"/>
    <w:multiLevelType w:val="hybridMultilevel"/>
    <w:tmpl w:val="C2E094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C544A"/>
    <w:multiLevelType w:val="hybridMultilevel"/>
    <w:tmpl w:val="D92E4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08"/>
    <w:rsid w:val="00066A35"/>
    <w:rsid w:val="00081B9C"/>
    <w:rsid w:val="000A083D"/>
    <w:rsid w:val="000D4FEE"/>
    <w:rsid w:val="000F1DDC"/>
    <w:rsid w:val="00103AB8"/>
    <w:rsid w:val="00120EA8"/>
    <w:rsid w:val="0014127C"/>
    <w:rsid w:val="001F035F"/>
    <w:rsid w:val="0022553B"/>
    <w:rsid w:val="00230385"/>
    <w:rsid w:val="003145ED"/>
    <w:rsid w:val="003B0354"/>
    <w:rsid w:val="004954CB"/>
    <w:rsid w:val="004A4D2B"/>
    <w:rsid w:val="004B5E51"/>
    <w:rsid w:val="004F4903"/>
    <w:rsid w:val="004F6213"/>
    <w:rsid w:val="00534DD6"/>
    <w:rsid w:val="005A0CEE"/>
    <w:rsid w:val="005B29D6"/>
    <w:rsid w:val="005C603A"/>
    <w:rsid w:val="00612159"/>
    <w:rsid w:val="00616B87"/>
    <w:rsid w:val="00627E39"/>
    <w:rsid w:val="006D2F19"/>
    <w:rsid w:val="006E715C"/>
    <w:rsid w:val="007350AC"/>
    <w:rsid w:val="00737F24"/>
    <w:rsid w:val="00763E06"/>
    <w:rsid w:val="007C040E"/>
    <w:rsid w:val="00806EC1"/>
    <w:rsid w:val="008167AA"/>
    <w:rsid w:val="00897208"/>
    <w:rsid w:val="00916D2D"/>
    <w:rsid w:val="009748D5"/>
    <w:rsid w:val="00976F83"/>
    <w:rsid w:val="009D214F"/>
    <w:rsid w:val="00A073E7"/>
    <w:rsid w:val="00A566B3"/>
    <w:rsid w:val="00A83B70"/>
    <w:rsid w:val="00B07386"/>
    <w:rsid w:val="00B91652"/>
    <w:rsid w:val="00BC6CF9"/>
    <w:rsid w:val="00BD61F3"/>
    <w:rsid w:val="00BE16D0"/>
    <w:rsid w:val="00C33D45"/>
    <w:rsid w:val="00C63E0B"/>
    <w:rsid w:val="00CC4C9E"/>
    <w:rsid w:val="00D25798"/>
    <w:rsid w:val="00D538BF"/>
    <w:rsid w:val="00DB41E0"/>
    <w:rsid w:val="00DC2E43"/>
    <w:rsid w:val="00DE1215"/>
    <w:rsid w:val="00DE13F1"/>
    <w:rsid w:val="00F12514"/>
    <w:rsid w:val="00F45AA8"/>
    <w:rsid w:val="00F82CDF"/>
    <w:rsid w:val="00FE4612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3C0BC"/>
  <w15:chartTrackingRefBased/>
  <w15:docId w15:val="{EAA9A4C6-8659-4298-87D9-F6CC6098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D45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3D45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D4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3D45"/>
    <w:pPr>
      <w:keepNext/>
      <w:keepLines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3D45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D45"/>
    <w:rPr>
      <w:rFonts w:eastAsiaTheme="majorEastAsia" w:cstheme="majorBidi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3D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3D45"/>
    <w:rPr>
      <w:rFonts w:asciiTheme="majorHAnsi" w:eastAsiaTheme="majorEastAsia" w:hAnsiTheme="majorHAnsi" w:cstheme="majorBidi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33D4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97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45AA8"/>
    <w:pPr>
      <w:spacing w:before="100" w:beforeAutospacing="1" w:after="100" w:afterAutospacing="1"/>
    </w:pPr>
    <w:rPr>
      <w:rFonts w:eastAsiaTheme="minorEastAsia" w:cs="Calibri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6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6D0"/>
    <w:rPr>
      <w:rFonts w:ascii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6D0"/>
    <w:rPr>
      <w:rFonts w:ascii="Calibri" w:hAnsi="Calibri" w:cs="Times New Roman"/>
      <w:sz w:val="24"/>
      <w:szCs w:val="24"/>
    </w:rPr>
  </w:style>
  <w:style w:type="paragraph" w:styleId="Bezodstpw">
    <w:name w:val="No Spacing"/>
    <w:uiPriority w:val="1"/>
    <w:qFormat/>
    <w:rsid w:val="00DC2E43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E38E-4B1D-40B4-826F-BA54C7CD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Wciórka</dc:creator>
  <cp:keywords/>
  <dc:description/>
  <cp:lastModifiedBy>Użytkownik systemu Windows</cp:lastModifiedBy>
  <cp:revision>15</cp:revision>
  <cp:lastPrinted>2022-05-17T04:07:00Z</cp:lastPrinted>
  <dcterms:created xsi:type="dcterms:W3CDTF">2022-05-23T10:52:00Z</dcterms:created>
  <dcterms:modified xsi:type="dcterms:W3CDTF">2022-06-01T07:12:00Z</dcterms:modified>
</cp:coreProperties>
</file>